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2.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3.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1EAB6" w14:textId="77777777" w:rsidR="002825C3" w:rsidRPr="002825C3" w:rsidRDefault="002825C3" w:rsidP="000E7A5B">
      <w:pPr>
        <w:pStyle w:val="prastasiniatinklio"/>
        <w:tabs>
          <w:tab w:val="left" w:pos="567"/>
          <w:tab w:val="left" w:pos="851"/>
        </w:tabs>
        <w:spacing w:before="0" w:beforeAutospacing="0" w:after="0" w:afterAutospacing="0"/>
        <w:jc w:val="center"/>
        <w:outlineLvl w:val="0"/>
        <w:rPr>
          <w:rFonts w:ascii="Times New Roman" w:hAnsi="Times New Roman"/>
          <w:b/>
          <w:bCs/>
        </w:rPr>
      </w:pPr>
      <w:r w:rsidRPr="002825C3">
        <w:rPr>
          <w:rFonts w:ascii="Times New Roman" w:hAnsi="Times New Roman"/>
          <w:b/>
          <w:bCs/>
        </w:rPr>
        <w:t>SAVIVALDYBĖS BIUDŽETINĖS ĮSTAIGOS</w:t>
      </w:r>
    </w:p>
    <w:p w14:paraId="73C633A3" w14:textId="77777777" w:rsidR="00E67B96" w:rsidRPr="008118D0" w:rsidRDefault="00E67B96" w:rsidP="000E7A5B">
      <w:pPr>
        <w:pStyle w:val="prastasiniatinklio"/>
        <w:tabs>
          <w:tab w:val="left" w:pos="567"/>
          <w:tab w:val="left" w:pos="851"/>
        </w:tabs>
        <w:spacing w:before="0" w:beforeAutospacing="0" w:after="0" w:afterAutospacing="0"/>
        <w:jc w:val="center"/>
        <w:outlineLvl w:val="0"/>
        <w:rPr>
          <w:rFonts w:ascii="Times New Roman" w:hAnsi="Times New Roman"/>
          <w:b/>
        </w:rPr>
      </w:pPr>
      <w:r w:rsidRPr="008118D0">
        <w:rPr>
          <w:rFonts w:ascii="Times New Roman" w:hAnsi="Times New Roman"/>
          <w:b/>
        </w:rPr>
        <w:t>ANYKŠČIŲ RAJONO SOCIALINIŲ PASLAUGŲ CENTRO</w:t>
      </w:r>
      <w:r w:rsidR="000A3FD1" w:rsidRPr="008118D0">
        <w:rPr>
          <w:rFonts w:ascii="Times New Roman" w:hAnsi="Times New Roman"/>
          <w:b/>
        </w:rPr>
        <w:t xml:space="preserve"> </w:t>
      </w:r>
    </w:p>
    <w:p w14:paraId="15B7E73C" w14:textId="77777777" w:rsidR="00AE172D" w:rsidRPr="008118D0" w:rsidRDefault="00AE172D" w:rsidP="00B06B36">
      <w:pPr>
        <w:pStyle w:val="prastasiniatinklio"/>
        <w:spacing w:before="0" w:beforeAutospacing="0" w:after="0" w:afterAutospacing="0"/>
        <w:jc w:val="center"/>
        <w:outlineLvl w:val="0"/>
        <w:rPr>
          <w:rFonts w:ascii="Times New Roman" w:hAnsi="Times New Roman"/>
          <w:b/>
          <w:bCs/>
        </w:rPr>
      </w:pPr>
    </w:p>
    <w:p w14:paraId="4B2E9561" w14:textId="7EED1CFF" w:rsidR="00E67B96" w:rsidRPr="008118D0" w:rsidRDefault="00A1086E" w:rsidP="00B06B36">
      <w:pPr>
        <w:pStyle w:val="prastasiniatinklio"/>
        <w:spacing w:before="0" w:beforeAutospacing="0" w:after="0" w:afterAutospacing="0"/>
        <w:jc w:val="center"/>
        <w:outlineLvl w:val="0"/>
        <w:rPr>
          <w:rFonts w:ascii="Times New Roman" w:hAnsi="Times New Roman"/>
          <w:b/>
          <w:bCs/>
          <w:sz w:val="28"/>
          <w:szCs w:val="28"/>
        </w:rPr>
      </w:pPr>
      <w:r>
        <w:rPr>
          <w:rFonts w:ascii="Times New Roman" w:hAnsi="Times New Roman"/>
          <w:b/>
          <w:bCs/>
        </w:rPr>
        <w:t>2024</w:t>
      </w:r>
      <w:r w:rsidR="00A440E1" w:rsidRPr="008118D0">
        <w:rPr>
          <w:rFonts w:ascii="Times New Roman" w:hAnsi="Times New Roman"/>
          <w:b/>
          <w:bCs/>
        </w:rPr>
        <w:t xml:space="preserve"> M.</w:t>
      </w:r>
      <w:r w:rsidR="00E67B96" w:rsidRPr="008118D0">
        <w:rPr>
          <w:rFonts w:ascii="Times New Roman" w:hAnsi="Times New Roman"/>
          <w:b/>
          <w:bCs/>
        </w:rPr>
        <w:t xml:space="preserve"> </w:t>
      </w:r>
      <w:r w:rsidR="00E7058F" w:rsidRPr="008118D0">
        <w:rPr>
          <w:rFonts w:ascii="Times New Roman" w:hAnsi="Times New Roman"/>
          <w:b/>
          <w:bCs/>
        </w:rPr>
        <w:t>V</w:t>
      </w:r>
      <w:r w:rsidR="00E67B96" w:rsidRPr="008118D0">
        <w:rPr>
          <w:rFonts w:ascii="Times New Roman" w:hAnsi="Times New Roman"/>
          <w:b/>
          <w:bCs/>
        </w:rPr>
        <w:t>EIKLOS ATASKAITA</w:t>
      </w:r>
    </w:p>
    <w:p w14:paraId="55258700" w14:textId="77777777" w:rsidR="00F66711" w:rsidRDefault="00F66711" w:rsidP="00F66711">
      <w:pPr>
        <w:pStyle w:val="prastasiniatinklio"/>
        <w:tabs>
          <w:tab w:val="left" w:pos="851"/>
        </w:tabs>
        <w:suppressAutoHyphens/>
        <w:spacing w:before="0" w:beforeAutospacing="0" w:after="0" w:afterAutospacing="0" w:line="360" w:lineRule="auto"/>
        <w:jc w:val="both"/>
        <w:rPr>
          <w:rFonts w:ascii="Times New Roman" w:hAnsi="Times New Roman"/>
          <w:b/>
          <w:color w:val="FF0000"/>
        </w:rPr>
      </w:pPr>
    </w:p>
    <w:p w14:paraId="32BD5799" w14:textId="77777777" w:rsidR="00C0361B" w:rsidRDefault="002825C3" w:rsidP="00552AB7">
      <w:pPr>
        <w:pStyle w:val="prastasiniatinklio"/>
        <w:tabs>
          <w:tab w:val="left" w:pos="851"/>
        </w:tabs>
        <w:suppressAutoHyphens/>
        <w:spacing w:before="0" w:beforeAutospacing="0" w:after="0" w:afterAutospacing="0" w:line="360" w:lineRule="auto"/>
        <w:jc w:val="center"/>
        <w:rPr>
          <w:rFonts w:ascii="Times New Roman" w:hAnsi="Times New Roman"/>
          <w:b/>
          <w:bCs/>
        </w:rPr>
      </w:pPr>
      <w:r w:rsidRPr="00BA5CC8">
        <w:rPr>
          <w:rFonts w:ascii="Times New Roman" w:hAnsi="Times New Roman"/>
          <w:b/>
          <w:bCs/>
        </w:rPr>
        <w:t>I SKYRIUS</w:t>
      </w:r>
    </w:p>
    <w:p w14:paraId="1BB8DFE5" w14:textId="52B988AE" w:rsidR="002825C3" w:rsidRDefault="002825C3" w:rsidP="00552AB7">
      <w:pPr>
        <w:pStyle w:val="prastasiniatinklio"/>
        <w:tabs>
          <w:tab w:val="left" w:pos="851"/>
        </w:tabs>
        <w:suppressAutoHyphens/>
        <w:spacing w:before="0" w:beforeAutospacing="0" w:after="0" w:afterAutospacing="0" w:line="360" w:lineRule="auto"/>
        <w:jc w:val="center"/>
        <w:rPr>
          <w:rFonts w:ascii="Times New Roman" w:hAnsi="Times New Roman"/>
          <w:b/>
          <w:bCs/>
        </w:rPr>
      </w:pPr>
      <w:r w:rsidRPr="00BA5CC8">
        <w:rPr>
          <w:rFonts w:ascii="Times New Roman" w:hAnsi="Times New Roman"/>
          <w:b/>
          <w:bCs/>
        </w:rPr>
        <w:t>VADOVO ŽODIS</w:t>
      </w:r>
    </w:p>
    <w:p w14:paraId="5A55178D" w14:textId="77777777" w:rsidR="001E45D1" w:rsidRPr="007534AC" w:rsidRDefault="00C0361B" w:rsidP="001E45D1">
      <w:pPr>
        <w:tabs>
          <w:tab w:val="left" w:pos="851"/>
        </w:tabs>
        <w:suppressAutoHyphens/>
        <w:spacing w:line="360" w:lineRule="auto"/>
        <w:ind w:firstLine="851"/>
        <w:jc w:val="both"/>
        <w:rPr>
          <w:rFonts w:ascii="Times New Roman" w:hAnsi="Times New Roman"/>
          <w:sz w:val="24"/>
          <w:szCs w:val="24"/>
        </w:rPr>
      </w:pPr>
      <w:r w:rsidRPr="007534AC">
        <w:rPr>
          <w:rFonts w:ascii="Times New Roman" w:hAnsi="Times New Roman"/>
          <w:sz w:val="24"/>
          <w:szCs w:val="24"/>
        </w:rPr>
        <w:t xml:space="preserve">Anykščių rajono socialinių paslaugų centras (toliau – Centras) – Savivaldybės biudžetinė įstaiga, teikianti nestacionarias socialines paslaugas Anykščių rajono savivaldybės gyventojams. Centras įsteigtas Anykščių rajono savivaldybės tarybos 2007 m. spalio 25 d. sprendimu Nr. TS-381. Centras yra juridinis asmuo, turintis savo antspaudą, sąskaitas bankuose. Juridinio asmens kodas 301216534, adresas – </w:t>
      </w:r>
      <w:proofErr w:type="spellStart"/>
      <w:r w:rsidRPr="007534AC">
        <w:rPr>
          <w:rFonts w:ascii="Times New Roman" w:hAnsi="Times New Roman"/>
          <w:sz w:val="24"/>
          <w:szCs w:val="24"/>
        </w:rPr>
        <w:t>Šaltupio</w:t>
      </w:r>
      <w:proofErr w:type="spellEnd"/>
      <w:r w:rsidRPr="007534AC">
        <w:rPr>
          <w:rFonts w:ascii="Times New Roman" w:hAnsi="Times New Roman"/>
          <w:sz w:val="24"/>
          <w:szCs w:val="24"/>
        </w:rPr>
        <w:t xml:space="preserve"> g. 11, Anykščiai. </w:t>
      </w:r>
      <w:r w:rsidRPr="007534AC">
        <w:rPr>
          <w:rFonts w:ascii="Times New Roman" w:eastAsia="Times New Roman" w:hAnsi="Times New Roman"/>
          <w:bCs/>
          <w:sz w:val="24"/>
          <w:szCs w:val="24"/>
        </w:rPr>
        <w:t xml:space="preserve">Centro struktūrą sudaro 7 padaliniai: </w:t>
      </w:r>
    </w:p>
    <w:p w14:paraId="47664EFB" w14:textId="41000E64" w:rsidR="00C0361B" w:rsidRPr="007534AC" w:rsidRDefault="00C0361B" w:rsidP="00EC7395">
      <w:pPr>
        <w:pStyle w:val="Sraopastraipa"/>
        <w:numPr>
          <w:ilvl w:val="0"/>
          <w:numId w:val="1"/>
        </w:numPr>
        <w:tabs>
          <w:tab w:val="left" w:pos="851"/>
        </w:tabs>
        <w:suppressAutoHyphens/>
        <w:spacing w:line="360" w:lineRule="auto"/>
        <w:ind w:left="1276" w:hanging="425"/>
        <w:jc w:val="both"/>
        <w:rPr>
          <w:rFonts w:ascii="Times New Roman" w:hAnsi="Times New Roman"/>
          <w:sz w:val="24"/>
          <w:szCs w:val="24"/>
        </w:rPr>
      </w:pPr>
      <w:r w:rsidRPr="007534AC">
        <w:rPr>
          <w:rFonts w:ascii="Times New Roman" w:eastAsia="Times New Roman" w:hAnsi="Times New Roman"/>
          <w:bCs/>
          <w:sz w:val="24"/>
          <w:szCs w:val="24"/>
        </w:rPr>
        <w:t>Bendrųjų paslaugų tarnyba,</w:t>
      </w:r>
    </w:p>
    <w:p w14:paraId="3AF0D9E9" w14:textId="77777777" w:rsidR="00C0361B" w:rsidRPr="007534AC" w:rsidRDefault="00C0361B" w:rsidP="00EC7395">
      <w:pPr>
        <w:numPr>
          <w:ilvl w:val="0"/>
          <w:numId w:val="1"/>
        </w:numPr>
        <w:shd w:val="clear" w:color="auto" w:fill="FFFFFF"/>
        <w:spacing w:line="360" w:lineRule="auto"/>
        <w:ind w:left="1276" w:hanging="425"/>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 xml:space="preserve">Pagalbos į namus tarnyba, </w:t>
      </w:r>
    </w:p>
    <w:p w14:paraId="44E49A9C" w14:textId="77777777" w:rsidR="00C0361B" w:rsidRPr="007534AC" w:rsidRDefault="00C0361B" w:rsidP="00EC7395">
      <w:pPr>
        <w:numPr>
          <w:ilvl w:val="0"/>
          <w:numId w:val="1"/>
        </w:numPr>
        <w:shd w:val="clear" w:color="auto" w:fill="FFFFFF"/>
        <w:spacing w:line="360" w:lineRule="auto"/>
        <w:ind w:left="1276" w:hanging="425"/>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 xml:space="preserve">Paramos šeimai tarnyba, </w:t>
      </w:r>
    </w:p>
    <w:p w14:paraId="110C19C8" w14:textId="77777777" w:rsidR="00C0361B" w:rsidRPr="007534AC" w:rsidRDefault="00C0361B" w:rsidP="00EC7395">
      <w:pPr>
        <w:numPr>
          <w:ilvl w:val="0"/>
          <w:numId w:val="1"/>
        </w:numPr>
        <w:shd w:val="clear" w:color="auto" w:fill="FFFFFF"/>
        <w:spacing w:line="360" w:lineRule="auto"/>
        <w:ind w:left="1276" w:hanging="425"/>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Debeikių savarankiško gyvenimo namai senyvo amžiaus asmenims,</w:t>
      </w:r>
    </w:p>
    <w:p w14:paraId="1845CF99" w14:textId="77777777" w:rsidR="00C0361B" w:rsidRPr="007534AC" w:rsidRDefault="00C0361B" w:rsidP="00EC7395">
      <w:pPr>
        <w:numPr>
          <w:ilvl w:val="0"/>
          <w:numId w:val="1"/>
        </w:numPr>
        <w:shd w:val="clear" w:color="auto" w:fill="FFFFFF"/>
        <w:spacing w:line="360" w:lineRule="auto"/>
        <w:ind w:left="1276" w:hanging="425"/>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 xml:space="preserve">Dienos centras asmenims su negalia, </w:t>
      </w:r>
    </w:p>
    <w:p w14:paraId="4939CE10" w14:textId="77777777" w:rsidR="00C0361B" w:rsidRPr="007534AC" w:rsidRDefault="00C0361B" w:rsidP="00EC7395">
      <w:pPr>
        <w:numPr>
          <w:ilvl w:val="0"/>
          <w:numId w:val="1"/>
        </w:numPr>
        <w:shd w:val="clear" w:color="auto" w:fill="FFFFFF"/>
        <w:spacing w:line="360" w:lineRule="auto"/>
        <w:ind w:left="1276" w:hanging="425"/>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 xml:space="preserve">Vaikų dienos centras, </w:t>
      </w:r>
    </w:p>
    <w:p w14:paraId="49A31F78" w14:textId="77777777" w:rsidR="00C0361B" w:rsidRPr="007534AC" w:rsidRDefault="00C0361B" w:rsidP="00EC7395">
      <w:pPr>
        <w:numPr>
          <w:ilvl w:val="0"/>
          <w:numId w:val="1"/>
        </w:numPr>
        <w:shd w:val="clear" w:color="auto" w:fill="FFFFFF"/>
        <w:spacing w:line="360" w:lineRule="auto"/>
        <w:ind w:left="993" w:hanging="142"/>
        <w:contextualSpacing/>
        <w:jc w:val="both"/>
        <w:rPr>
          <w:rFonts w:ascii="Times New Roman" w:eastAsia="Times New Roman" w:hAnsi="Times New Roman"/>
          <w:bCs/>
          <w:sz w:val="24"/>
          <w:szCs w:val="24"/>
        </w:rPr>
      </w:pPr>
      <w:r w:rsidRPr="007534AC">
        <w:rPr>
          <w:rFonts w:ascii="Times New Roman" w:eastAsia="Times New Roman" w:hAnsi="Times New Roman"/>
          <w:bCs/>
          <w:sz w:val="24"/>
          <w:szCs w:val="24"/>
        </w:rPr>
        <w:t>Motinos ir vaiko krizių tarnyba.</w:t>
      </w:r>
    </w:p>
    <w:p w14:paraId="11FB0867" w14:textId="77777777" w:rsidR="00C0361B" w:rsidRPr="007534AC" w:rsidRDefault="00C0361B" w:rsidP="00C0361B">
      <w:pPr>
        <w:shd w:val="clear" w:color="auto" w:fill="FFFFFF"/>
        <w:spacing w:line="360" w:lineRule="auto"/>
        <w:ind w:firstLine="851"/>
        <w:jc w:val="both"/>
        <w:rPr>
          <w:rFonts w:ascii="Times New Roman" w:eastAsia="Times New Roman" w:hAnsi="Times New Roman"/>
          <w:bCs/>
          <w:sz w:val="24"/>
          <w:szCs w:val="24"/>
        </w:rPr>
      </w:pPr>
      <w:r w:rsidRPr="007534AC">
        <w:rPr>
          <w:rFonts w:ascii="Times New Roman" w:eastAsia="Times New Roman" w:hAnsi="Times New Roman"/>
          <w:bCs/>
          <w:sz w:val="24"/>
          <w:szCs w:val="24"/>
        </w:rPr>
        <w:t>Centro struktūriniai padaliniai neturi atskiro juridinio asmens statuso, veiklą reglamentuoja Centro vadovo patvirtinti padalinių nuostatai.</w:t>
      </w:r>
    </w:p>
    <w:p w14:paraId="667E07AB" w14:textId="77777777" w:rsidR="00C0361B" w:rsidRPr="007534AC" w:rsidRDefault="00C0361B" w:rsidP="00C0361B">
      <w:pPr>
        <w:shd w:val="clear" w:color="auto" w:fill="FFFFFF"/>
        <w:spacing w:line="360" w:lineRule="auto"/>
        <w:ind w:firstLine="851"/>
        <w:jc w:val="both"/>
        <w:rPr>
          <w:rFonts w:ascii="Times New Roman" w:hAnsi="Times New Roman"/>
          <w:sz w:val="24"/>
          <w:szCs w:val="24"/>
        </w:rPr>
      </w:pPr>
      <w:r w:rsidRPr="007534AC">
        <w:rPr>
          <w:rFonts w:ascii="Times New Roman" w:hAnsi="Times New Roman"/>
          <w:sz w:val="24"/>
          <w:szCs w:val="24"/>
        </w:rPr>
        <w:t>Centras teikia bendrąsias ir specialiąsias socialines paslaugas Anykščių rajono gyventojams, savo veikloje vadovaujasi Lietuvos Respublikos Konstitucija, Lietuvos Respublikos Vyriausybės nutarimais, Lietuvos Respublikos socialinės apsaugos ir darbo ministro įsakymais, Anykščių rajono savivaldybės tarybos sprendimais, mero potvarkiais, Anykščių rajono savivaldybės administracijos direktoriaus įsakymais, Socialinės paramos skyriaus sprendimais, Anykščių rajono savivaldybės tarybos 2024 m. gegužės 30 d. sprendimu Nr. 1-TS-179 atnaujintais Centro nuostatais ir kitais teisės aktais, reglamentuojančiais socialinių paslaugų teikimą.</w:t>
      </w:r>
    </w:p>
    <w:p w14:paraId="0BF92A6E" w14:textId="77777777" w:rsidR="00C0361B" w:rsidRPr="007534AC" w:rsidRDefault="00C0361B" w:rsidP="00C0361B">
      <w:pPr>
        <w:shd w:val="clear" w:color="auto" w:fill="FFFFFF"/>
        <w:spacing w:line="360" w:lineRule="auto"/>
        <w:ind w:firstLine="851"/>
        <w:jc w:val="both"/>
        <w:rPr>
          <w:rFonts w:ascii="Times New Roman" w:hAnsi="Times New Roman"/>
          <w:sz w:val="24"/>
          <w:szCs w:val="24"/>
        </w:rPr>
      </w:pPr>
      <w:r w:rsidRPr="007534AC">
        <w:rPr>
          <w:rFonts w:ascii="Times New Roman" w:hAnsi="Times New Roman"/>
          <w:b/>
          <w:bCs/>
          <w:sz w:val="24"/>
          <w:szCs w:val="24"/>
        </w:rPr>
        <w:t>Centro pagrindinis veiklos tikslas</w:t>
      </w:r>
      <w:r w:rsidRPr="007534AC">
        <w:rPr>
          <w:rFonts w:ascii="Times New Roman" w:hAnsi="Times New Roman"/>
          <w:sz w:val="24"/>
          <w:szCs w:val="24"/>
        </w:rPr>
        <w:t xml:space="preserve"> – teikti socialines paslaugas Anykščių rajono gyventojams dėl amžiaus, neįgalumo, socialinių problemų iš dalies ar visiškai neturinčiam, neįgijusiam ar praradusiam gebėjimus ar galimybes savarankiškai rūpintis asmeniu (šeimos) gyvenimu ir dalyvauti visuomenės gyvenime, sudaryti sąlygas asmeniui (šeimai) ugdyti ar stiprinti gebėjimus ir galimybes savarankiškai spręsti savo socialines problemas, palaikyti ryšius su visuomene, padėti įveikti socialinę atskirtį ir integruotis į visuomenę.</w:t>
      </w:r>
    </w:p>
    <w:p w14:paraId="70DD6260" w14:textId="77777777" w:rsidR="00C0361B" w:rsidRPr="007534AC" w:rsidRDefault="00C0361B" w:rsidP="00C0361B">
      <w:pPr>
        <w:shd w:val="clear" w:color="auto" w:fill="FFFFFF"/>
        <w:spacing w:line="360" w:lineRule="auto"/>
        <w:ind w:firstLine="851"/>
        <w:jc w:val="both"/>
        <w:rPr>
          <w:rFonts w:ascii="Times New Roman" w:hAnsi="Times New Roman"/>
          <w:sz w:val="24"/>
          <w:szCs w:val="24"/>
        </w:rPr>
      </w:pPr>
      <w:r w:rsidRPr="007534AC">
        <w:rPr>
          <w:rFonts w:ascii="Times New Roman" w:hAnsi="Times New Roman"/>
          <w:b/>
          <w:sz w:val="24"/>
          <w:szCs w:val="24"/>
        </w:rPr>
        <w:t>Centro vizija</w:t>
      </w:r>
      <w:r w:rsidRPr="007534AC">
        <w:rPr>
          <w:rFonts w:ascii="Times New Roman" w:hAnsi="Times New Roman"/>
          <w:sz w:val="24"/>
          <w:szCs w:val="24"/>
        </w:rPr>
        <w:t xml:space="preserve"> – moderni, bendradarbiaujanti įstaiga, teikianti kokybiškas nestacionarias socialines paslaugas Anykščių rajono gyventojams.</w:t>
      </w:r>
    </w:p>
    <w:p w14:paraId="1BE6B6B3" w14:textId="699DBA4F" w:rsidR="009815EF" w:rsidRDefault="00C0361B" w:rsidP="009815EF">
      <w:pPr>
        <w:shd w:val="clear" w:color="auto" w:fill="FFFFFF"/>
        <w:spacing w:line="360" w:lineRule="auto"/>
        <w:ind w:firstLine="851"/>
        <w:jc w:val="both"/>
        <w:rPr>
          <w:rFonts w:ascii="Times New Roman" w:hAnsi="Times New Roman"/>
          <w:sz w:val="24"/>
          <w:szCs w:val="24"/>
        </w:rPr>
      </w:pPr>
      <w:r w:rsidRPr="007534AC">
        <w:rPr>
          <w:rFonts w:ascii="Times New Roman" w:hAnsi="Times New Roman"/>
          <w:b/>
          <w:sz w:val="24"/>
          <w:szCs w:val="24"/>
        </w:rPr>
        <w:lastRenderedPageBreak/>
        <w:t>Centro misija</w:t>
      </w:r>
      <w:r w:rsidRPr="007534AC">
        <w:rPr>
          <w:rFonts w:ascii="Times New Roman" w:hAnsi="Times New Roman"/>
          <w:sz w:val="24"/>
          <w:szCs w:val="24"/>
        </w:rPr>
        <w:t xml:space="preserve"> – Anykščių rajono gyventojams teikianti nestacionarias socialines paslaugas, užtikrinanti asmens orumo nežeminančias sąlygas, tenkinant būtiniausius poreikius, padedant įveikti socialinę atskirtį.</w:t>
      </w:r>
      <w:r w:rsidR="009815EF" w:rsidRPr="00BA5CC8">
        <w:rPr>
          <w:rFonts w:ascii="Times New Roman" w:hAnsi="Times New Roman"/>
          <w:sz w:val="24"/>
          <w:szCs w:val="24"/>
        </w:rPr>
        <w:t xml:space="preserve"> </w:t>
      </w:r>
    </w:p>
    <w:p w14:paraId="7CFBAB2B" w14:textId="1717F693" w:rsidR="009815EF" w:rsidRPr="00367F52" w:rsidRDefault="009815EF" w:rsidP="00F8245C">
      <w:pPr>
        <w:shd w:val="clear" w:color="auto" w:fill="FFFFFF"/>
        <w:spacing w:line="360" w:lineRule="auto"/>
        <w:ind w:firstLine="851"/>
        <w:jc w:val="both"/>
        <w:rPr>
          <w:rFonts w:ascii="Times New Roman" w:hAnsi="Times New Roman"/>
          <w:sz w:val="24"/>
          <w:szCs w:val="24"/>
        </w:rPr>
      </w:pPr>
      <w:r w:rsidRPr="00367F52">
        <w:rPr>
          <w:rFonts w:ascii="Times New Roman" w:hAnsi="Times New Roman"/>
          <w:sz w:val="24"/>
          <w:szCs w:val="24"/>
        </w:rPr>
        <w:t>Centras</w:t>
      </w:r>
      <w:r w:rsidR="0010289D">
        <w:rPr>
          <w:rFonts w:ascii="Times New Roman" w:hAnsi="Times New Roman"/>
          <w:sz w:val="24"/>
          <w:szCs w:val="24"/>
        </w:rPr>
        <w:t>,</w:t>
      </w:r>
      <w:r w:rsidRPr="00367F52">
        <w:rPr>
          <w:rFonts w:ascii="Times New Roman" w:hAnsi="Times New Roman"/>
          <w:sz w:val="24"/>
          <w:szCs w:val="24"/>
        </w:rPr>
        <w:t xml:space="preserve"> </w:t>
      </w:r>
      <w:r w:rsidR="0010289D">
        <w:rPr>
          <w:rFonts w:ascii="Times New Roman" w:hAnsi="Times New Roman"/>
          <w:sz w:val="24"/>
          <w:szCs w:val="24"/>
        </w:rPr>
        <w:t xml:space="preserve">savo veikla </w:t>
      </w:r>
      <w:r w:rsidRPr="00367F52">
        <w:rPr>
          <w:rFonts w:ascii="Times New Roman" w:hAnsi="Times New Roman"/>
          <w:sz w:val="24"/>
          <w:szCs w:val="24"/>
        </w:rPr>
        <w:t xml:space="preserve">siekė </w:t>
      </w:r>
      <w:r w:rsidR="0010289D">
        <w:rPr>
          <w:rFonts w:ascii="Times New Roman" w:hAnsi="Times New Roman"/>
          <w:sz w:val="24"/>
          <w:szCs w:val="24"/>
        </w:rPr>
        <w:t>prisidėti prie</w:t>
      </w:r>
      <w:r w:rsidRPr="00367F52">
        <w:rPr>
          <w:rFonts w:ascii="Times New Roman" w:hAnsi="Times New Roman"/>
          <w:sz w:val="24"/>
          <w:szCs w:val="24"/>
        </w:rPr>
        <w:t xml:space="preserve"> </w:t>
      </w:r>
      <w:bookmarkStart w:id="0" w:name="_Hlk188969838"/>
      <w:r>
        <w:rPr>
          <w:rFonts w:ascii="Times New Roman" w:hAnsi="Times New Roman"/>
          <w:sz w:val="24"/>
          <w:szCs w:val="24"/>
        </w:rPr>
        <w:t>Anykščių rajono savivaldybės strategin</w:t>
      </w:r>
      <w:r w:rsidR="0010289D">
        <w:rPr>
          <w:rFonts w:ascii="Times New Roman" w:hAnsi="Times New Roman"/>
          <w:sz w:val="24"/>
          <w:szCs w:val="24"/>
        </w:rPr>
        <w:t>io</w:t>
      </w:r>
      <w:r>
        <w:rPr>
          <w:rFonts w:ascii="Times New Roman" w:hAnsi="Times New Roman"/>
          <w:sz w:val="24"/>
          <w:szCs w:val="24"/>
        </w:rPr>
        <w:t xml:space="preserve"> 2019</w:t>
      </w:r>
      <w:r w:rsidR="009D70D8" w:rsidRPr="00502D16">
        <w:rPr>
          <w:rFonts w:ascii="Times New Roman" w:hAnsi="Times New Roman"/>
          <w:sz w:val="24"/>
          <w:szCs w:val="24"/>
        </w:rPr>
        <w:t>–</w:t>
      </w:r>
      <w:r>
        <w:rPr>
          <w:rFonts w:ascii="Times New Roman" w:hAnsi="Times New Roman"/>
          <w:sz w:val="24"/>
          <w:szCs w:val="24"/>
        </w:rPr>
        <w:t>2025 m. plėtros plan</w:t>
      </w:r>
      <w:r w:rsidR="0010289D">
        <w:rPr>
          <w:rFonts w:ascii="Times New Roman" w:hAnsi="Times New Roman"/>
          <w:sz w:val="24"/>
          <w:szCs w:val="24"/>
        </w:rPr>
        <w:t>o, patvirtinto Anykščių rajono savivaldybės tarybos 2018 m. gruodžio 20 d. sprendimu Nr. 1-TS-337</w:t>
      </w:r>
      <w:r w:rsidR="009D70D8">
        <w:rPr>
          <w:rFonts w:ascii="Times New Roman" w:hAnsi="Times New Roman"/>
          <w:sz w:val="24"/>
          <w:szCs w:val="24"/>
        </w:rPr>
        <w:t xml:space="preserve">, </w:t>
      </w:r>
      <w:r w:rsidR="009D70D8" w:rsidRPr="00502D16">
        <w:rPr>
          <w:rFonts w:ascii="Times New Roman" w:hAnsi="Times New Roman"/>
          <w:sz w:val="24"/>
          <w:szCs w:val="24"/>
        </w:rPr>
        <w:t>III</w:t>
      </w:r>
      <w:r w:rsidR="0010289D" w:rsidRPr="00502D16">
        <w:rPr>
          <w:rFonts w:ascii="Times New Roman" w:hAnsi="Times New Roman"/>
          <w:sz w:val="24"/>
          <w:szCs w:val="24"/>
        </w:rPr>
        <w:t xml:space="preserve"> p</w:t>
      </w:r>
      <w:r w:rsidR="0010289D">
        <w:rPr>
          <w:rFonts w:ascii="Times New Roman" w:hAnsi="Times New Roman"/>
          <w:sz w:val="24"/>
          <w:szCs w:val="24"/>
        </w:rPr>
        <w:t>rioriteto „</w:t>
      </w:r>
      <w:bookmarkEnd w:id="0"/>
      <w:r w:rsidR="0010289D">
        <w:rPr>
          <w:rFonts w:ascii="Times New Roman" w:hAnsi="Times New Roman"/>
          <w:sz w:val="24"/>
          <w:szCs w:val="24"/>
        </w:rPr>
        <w:t>Sumanios, sveikos, saugios, pilietiškos ir aprūpintos visuomenės kūrimo“ 3.3. tikslo „ Saugios socialinės aplinkos gyventojams plėtojimas“ ir Anykščių rajono savivaldybės 2024</w:t>
      </w:r>
      <w:r w:rsidR="009D70D8" w:rsidRPr="00502D16">
        <w:rPr>
          <w:rFonts w:ascii="Times New Roman" w:hAnsi="Times New Roman"/>
          <w:sz w:val="24"/>
          <w:szCs w:val="24"/>
        </w:rPr>
        <w:t>–</w:t>
      </w:r>
      <w:r w:rsidR="0010289D">
        <w:rPr>
          <w:rFonts w:ascii="Times New Roman" w:hAnsi="Times New Roman"/>
          <w:sz w:val="24"/>
          <w:szCs w:val="24"/>
        </w:rPr>
        <w:t>2026 m. strateginio veiklos plano, patvirtinto Anykščių rajono savivaldybės tarybos 2024 m. sausio 25 d. sprendimu Nr. 1-TS-1, 5 programos „Palankios socialinės aplinkos kūrimo“, 005-01-01 uždavinio „</w:t>
      </w:r>
      <w:r w:rsidR="002F7022">
        <w:rPr>
          <w:rFonts w:ascii="Times New Roman" w:hAnsi="Times New Roman"/>
          <w:sz w:val="24"/>
          <w:szCs w:val="24"/>
        </w:rPr>
        <w:t>U</w:t>
      </w:r>
      <w:r w:rsidR="0010289D">
        <w:rPr>
          <w:rFonts w:ascii="Times New Roman" w:hAnsi="Times New Roman"/>
          <w:sz w:val="24"/>
          <w:szCs w:val="24"/>
        </w:rPr>
        <w:t>žtikrinti socialinių paslaugų kokybę ir prieinamumą, didinti jų įvairovę“ ir 005-01-02 uždavinio „Kurti palankią vaikui ir šeimai aplinką, mažinti socialinę atskirtį“</w:t>
      </w:r>
      <w:r w:rsidR="002F7022">
        <w:rPr>
          <w:rFonts w:ascii="Times New Roman" w:hAnsi="Times New Roman"/>
          <w:sz w:val="24"/>
          <w:szCs w:val="24"/>
        </w:rPr>
        <w:t xml:space="preserve"> bei įgyvendino</w:t>
      </w:r>
      <w:r>
        <w:rPr>
          <w:rFonts w:ascii="Times New Roman" w:hAnsi="Times New Roman"/>
          <w:sz w:val="24"/>
          <w:szCs w:val="24"/>
        </w:rPr>
        <w:t xml:space="preserve"> 2024</w:t>
      </w:r>
      <w:r w:rsidRPr="00367F52">
        <w:rPr>
          <w:rFonts w:ascii="Times New Roman" w:hAnsi="Times New Roman"/>
          <w:sz w:val="24"/>
          <w:szCs w:val="24"/>
        </w:rPr>
        <w:t xml:space="preserve"> m. </w:t>
      </w:r>
      <w:r>
        <w:rPr>
          <w:rFonts w:ascii="Times New Roman" w:hAnsi="Times New Roman"/>
          <w:sz w:val="24"/>
          <w:szCs w:val="24"/>
        </w:rPr>
        <w:t>Centr</w:t>
      </w:r>
      <w:r w:rsidR="0038652E">
        <w:rPr>
          <w:rFonts w:ascii="Times New Roman" w:hAnsi="Times New Roman"/>
          <w:sz w:val="24"/>
          <w:szCs w:val="24"/>
        </w:rPr>
        <w:t>o</w:t>
      </w:r>
      <w:r w:rsidRPr="00367F52">
        <w:rPr>
          <w:rFonts w:ascii="Times New Roman" w:hAnsi="Times New Roman"/>
          <w:sz w:val="24"/>
          <w:szCs w:val="24"/>
        </w:rPr>
        <w:t xml:space="preserve"> veiklos plane numatyt</w:t>
      </w:r>
      <w:r w:rsidR="002F7022">
        <w:rPr>
          <w:rFonts w:ascii="Times New Roman" w:hAnsi="Times New Roman"/>
          <w:sz w:val="24"/>
          <w:szCs w:val="24"/>
        </w:rPr>
        <w:t>ą tikslą ir</w:t>
      </w:r>
      <w:r w:rsidRPr="00367F52">
        <w:rPr>
          <w:rFonts w:ascii="Times New Roman" w:hAnsi="Times New Roman"/>
          <w:sz w:val="24"/>
          <w:szCs w:val="24"/>
        </w:rPr>
        <w:t xml:space="preserve"> uždavinius.</w:t>
      </w:r>
      <w:r w:rsidR="002F7022" w:rsidRPr="002F7022">
        <w:rPr>
          <w:rFonts w:ascii="Times New Roman" w:hAnsi="Times New Roman"/>
          <w:sz w:val="24"/>
          <w:szCs w:val="24"/>
        </w:rPr>
        <w:t xml:space="preserve"> </w:t>
      </w:r>
      <w:r w:rsidRPr="00367F52">
        <w:rPr>
          <w:rFonts w:ascii="Times New Roman" w:hAnsi="Times New Roman"/>
          <w:sz w:val="24"/>
          <w:szCs w:val="24"/>
        </w:rPr>
        <w:t>Centras teikė nestacionarias socialines paslaugas asmenims, kuriems nustatytas socialinių paslaugų poreikis, rūpinosi paslaugų kokybės gerinimu, plėtra, šias paslaugas teikiančių specialistų kvalifikacijos kėlimu, bendradarbiavo su socialiniais partneriais, skatino paslaugų gavėjų integraciją į visuomenę, užkertant kelią jų diskriminacijai, orumo žeminimui, teisių suvaržymui, bei formuojant palankesnį neįgaliųjų įvaizdį visuomenėje.</w:t>
      </w:r>
    </w:p>
    <w:p w14:paraId="5DE28F06" w14:textId="14595ACB" w:rsidR="009815EF" w:rsidRDefault="009815EF" w:rsidP="008D40A4">
      <w:pPr>
        <w:shd w:val="clear" w:color="auto" w:fill="FFFFFF"/>
        <w:spacing w:line="360" w:lineRule="auto"/>
        <w:ind w:firstLine="851"/>
        <w:jc w:val="both"/>
        <w:rPr>
          <w:rFonts w:ascii="Times New Roman" w:hAnsi="Times New Roman"/>
          <w:sz w:val="24"/>
          <w:szCs w:val="24"/>
        </w:rPr>
      </w:pPr>
      <w:r w:rsidRPr="00151094">
        <w:rPr>
          <w:rFonts w:ascii="Times New Roman" w:hAnsi="Times New Roman"/>
          <w:sz w:val="24"/>
          <w:szCs w:val="24"/>
        </w:rPr>
        <w:t>Centras</w:t>
      </w:r>
      <w:r w:rsidR="006A52A6">
        <w:rPr>
          <w:rFonts w:ascii="Times New Roman" w:hAnsi="Times New Roman"/>
          <w:sz w:val="24"/>
          <w:szCs w:val="24"/>
        </w:rPr>
        <w:t xml:space="preserve"> </w:t>
      </w:r>
      <w:r>
        <w:rPr>
          <w:rFonts w:ascii="Times New Roman" w:hAnsi="Times New Roman"/>
          <w:sz w:val="24"/>
          <w:szCs w:val="24"/>
        </w:rPr>
        <w:t>įgyvendindamas 2024</w:t>
      </w:r>
      <w:r w:rsidRPr="00151094">
        <w:rPr>
          <w:rFonts w:ascii="Times New Roman" w:hAnsi="Times New Roman"/>
          <w:sz w:val="24"/>
          <w:szCs w:val="24"/>
        </w:rPr>
        <w:t xml:space="preserve"> m. veiklos plan</w:t>
      </w:r>
      <w:r w:rsidR="008D40A4">
        <w:rPr>
          <w:rFonts w:ascii="Times New Roman" w:hAnsi="Times New Roman"/>
          <w:sz w:val="24"/>
          <w:szCs w:val="24"/>
        </w:rPr>
        <w:t>ą ir</w:t>
      </w:r>
      <w:r w:rsidR="008D40A4" w:rsidRPr="008D40A4">
        <w:rPr>
          <w:rFonts w:ascii="Times New Roman" w:hAnsi="Times New Roman"/>
          <w:sz w:val="24"/>
          <w:szCs w:val="24"/>
        </w:rPr>
        <w:t xml:space="preserve"> </w:t>
      </w:r>
      <w:r w:rsidR="008D40A4">
        <w:rPr>
          <w:rFonts w:ascii="Times New Roman" w:hAnsi="Times New Roman"/>
          <w:sz w:val="24"/>
          <w:szCs w:val="24"/>
        </w:rPr>
        <w:t>vykdydamas pavestas funkcijas</w:t>
      </w:r>
      <w:r w:rsidR="00A323D0" w:rsidRPr="00A323D0">
        <w:rPr>
          <w:rFonts w:ascii="Times New Roman" w:hAnsi="Times New Roman"/>
          <w:sz w:val="24"/>
          <w:szCs w:val="24"/>
        </w:rPr>
        <w:t>,</w:t>
      </w:r>
      <w:r w:rsidRPr="00A323D0">
        <w:rPr>
          <w:rFonts w:ascii="Times New Roman" w:hAnsi="Times New Roman"/>
          <w:sz w:val="24"/>
          <w:szCs w:val="24"/>
        </w:rPr>
        <w:t xml:space="preserve"> siekė:</w:t>
      </w:r>
    </w:p>
    <w:p w14:paraId="69DA7114" w14:textId="77777777" w:rsidR="00C1019F" w:rsidRPr="00C1019F" w:rsidRDefault="00C52C9C" w:rsidP="00C1019F">
      <w:pPr>
        <w:pStyle w:val="Sraopastraipa"/>
        <w:numPr>
          <w:ilvl w:val="0"/>
          <w:numId w:val="20"/>
        </w:numPr>
        <w:shd w:val="clear" w:color="auto" w:fill="FFFFFF"/>
        <w:tabs>
          <w:tab w:val="left" w:pos="426"/>
          <w:tab w:val="left" w:pos="1134"/>
        </w:tabs>
        <w:spacing w:line="360" w:lineRule="auto"/>
        <w:ind w:left="0" w:firstLine="851"/>
        <w:jc w:val="both"/>
        <w:rPr>
          <w:rFonts w:ascii="Times New Roman" w:hAnsi="Times New Roman"/>
          <w:iCs/>
          <w:sz w:val="24"/>
          <w:szCs w:val="24"/>
        </w:rPr>
      </w:pPr>
      <w:r w:rsidRPr="00433809">
        <w:rPr>
          <w:rFonts w:ascii="Times New Roman" w:hAnsi="Times New Roman"/>
          <w:sz w:val="24"/>
          <w:szCs w:val="24"/>
        </w:rPr>
        <w:t>Vadovaujantis aktualiais Lietuvos Respublikos teisės aktais, reglamentuojančiais Anykščių rajono socialinių paslaugų centro veiklą ir teikiamas socialines paslaugas</w:t>
      </w:r>
      <w:r w:rsidR="006E693A" w:rsidRPr="00433809">
        <w:rPr>
          <w:rFonts w:ascii="Times New Roman" w:hAnsi="Times New Roman"/>
          <w:sz w:val="24"/>
          <w:szCs w:val="24"/>
        </w:rPr>
        <w:t>,</w:t>
      </w:r>
      <w:r w:rsidRPr="00433809">
        <w:rPr>
          <w:rFonts w:ascii="Times New Roman" w:hAnsi="Times New Roman"/>
          <w:iCs/>
          <w:sz w:val="24"/>
          <w:szCs w:val="24"/>
        </w:rPr>
        <w:t xml:space="preserve"> </w:t>
      </w:r>
      <w:r w:rsidR="006E693A" w:rsidRPr="00433809">
        <w:rPr>
          <w:rFonts w:ascii="Times New Roman" w:hAnsi="Times New Roman"/>
          <w:iCs/>
          <w:sz w:val="24"/>
          <w:szCs w:val="24"/>
        </w:rPr>
        <w:t>a</w:t>
      </w:r>
      <w:r w:rsidR="00534757" w:rsidRPr="00433809">
        <w:rPr>
          <w:rFonts w:ascii="Times New Roman" w:hAnsi="Times New Roman"/>
          <w:iCs/>
          <w:sz w:val="24"/>
          <w:szCs w:val="24"/>
        </w:rPr>
        <w:t xml:space="preserve">tnaujinti </w:t>
      </w:r>
      <w:r w:rsidR="006E693A" w:rsidRPr="00433809">
        <w:rPr>
          <w:rFonts w:ascii="Times New Roman" w:hAnsi="Times New Roman"/>
          <w:iCs/>
          <w:sz w:val="24"/>
          <w:szCs w:val="24"/>
        </w:rPr>
        <w:t>i</w:t>
      </w:r>
      <w:r w:rsidR="00534757" w:rsidRPr="00433809">
        <w:rPr>
          <w:rFonts w:ascii="Times New Roman" w:hAnsi="Times New Roman"/>
          <w:iCs/>
          <w:sz w:val="24"/>
          <w:szCs w:val="24"/>
        </w:rPr>
        <w:t xml:space="preserve">r </w:t>
      </w:r>
      <w:r w:rsidR="00534757" w:rsidRPr="00433809">
        <w:rPr>
          <w:rFonts w:ascii="Times New Roman" w:eastAsia="Times New Roman" w:hAnsi="Times New Roman"/>
          <w:sz w:val="24"/>
          <w:szCs w:val="24"/>
        </w:rPr>
        <w:t>2024 m. gegužės 30 d. Anykščių rajono savivaldybės tarybos sprendimu Nr. 1-TS-179 „Dėl Anykščių rajono socialinių paslaugų centro nuostatų patvirtinimo“</w:t>
      </w:r>
      <w:r w:rsidR="00F8245C" w:rsidRPr="00433809">
        <w:rPr>
          <w:rFonts w:ascii="Times New Roman" w:eastAsia="Times New Roman" w:hAnsi="Times New Roman"/>
          <w:sz w:val="24"/>
          <w:szCs w:val="24"/>
        </w:rPr>
        <w:t>,</w:t>
      </w:r>
      <w:r w:rsidR="00534757" w:rsidRPr="00433809">
        <w:rPr>
          <w:rFonts w:ascii="Times New Roman" w:eastAsia="Times New Roman" w:hAnsi="Times New Roman"/>
          <w:sz w:val="24"/>
          <w:szCs w:val="24"/>
        </w:rPr>
        <w:t xml:space="preserve"> patvirtinti Centro nuostatai.</w:t>
      </w:r>
    </w:p>
    <w:p w14:paraId="17AA9AE2" w14:textId="77777777" w:rsidR="00C1019F" w:rsidRPr="00C1019F" w:rsidRDefault="009815EF" w:rsidP="00C1019F">
      <w:pPr>
        <w:pStyle w:val="Sraopastraipa"/>
        <w:numPr>
          <w:ilvl w:val="0"/>
          <w:numId w:val="20"/>
        </w:numPr>
        <w:shd w:val="clear" w:color="auto" w:fill="FFFFFF"/>
        <w:tabs>
          <w:tab w:val="left" w:pos="426"/>
          <w:tab w:val="left" w:pos="1134"/>
        </w:tabs>
        <w:spacing w:line="360" w:lineRule="auto"/>
        <w:ind w:left="0" w:firstLine="851"/>
        <w:jc w:val="both"/>
        <w:rPr>
          <w:rFonts w:ascii="Times New Roman" w:hAnsi="Times New Roman"/>
          <w:iCs/>
          <w:sz w:val="24"/>
          <w:szCs w:val="24"/>
        </w:rPr>
      </w:pPr>
      <w:r w:rsidRPr="00C1019F">
        <w:rPr>
          <w:rFonts w:ascii="Times New Roman" w:hAnsi="Times New Roman"/>
          <w:iCs/>
          <w:sz w:val="24"/>
          <w:szCs w:val="24"/>
        </w:rPr>
        <w:t>Centras 2024 m. socialines paslaugas teikė 2</w:t>
      </w:r>
      <w:r w:rsidR="00C1019F" w:rsidRPr="00C1019F">
        <w:rPr>
          <w:rFonts w:ascii="Times New Roman" w:hAnsi="Times New Roman"/>
          <w:iCs/>
          <w:sz w:val="24"/>
          <w:szCs w:val="24"/>
        </w:rPr>
        <w:t xml:space="preserve"> </w:t>
      </w:r>
      <w:r w:rsidR="00530465" w:rsidRPr="00C1019F">
        <w:rPr>
          <w:rFonts w:ascii="Times New Roman" w:hAnsi="Times New Roman"/>
          <w:iCs/>
          <w:sz w:val="24"/>
          <w:szCs w:val="24"/>
        </w:rPr>
        <w:t xml:space="preserve">681 </w:t>
      </w:r>
      <w:r w:rsidRPr="00C1019F">
        <w:rPr>
          <w:rFonts w:ascii="Times New Roman" w:hAnsi="Times New Roman"/>
          <w:iCs/>
          <w:sz w:val="24"/>
          <w:szCs w:val="24"/>
        </w:rPr>
        <w:t>Anykščių rajono savivaldybėje gyvenantiems asmenims</w:t>
      </w:r>
      <w:r w:rsidR="00426529" w:rsidRPr="00C1019F">
        <w:rPr>
          <w:rFonts w:ascii="Times New Roman" w:hAnsi="Times New Roman"/>
          <w:iCs/>
          <w:sz w:val="24"/>
          <w:szCs w:val="24"/>
        </w:rPr>
        <w:t xml:space="preserve">, iš jų </w:t>
      </w:r>
      <w:r w:rsidR="00426529" w:rsidRPr="00C1019F">
        <w:rPr>
          <w:rFonts w:ascii="Times New Roman" w:eastAsia="Times New Roman" w:hAnsi="Times New Roman"/>
          <w:iCs/>
          <w:sz w:val="24"/>
          <w:szCs w:val="24"/>
        </w:rPr>
        <w:t>52 proc. gyvenantys mieste ir 48 proc.</w:t>
      </w:r>
      <w:r w:rsidR="00426529" w:rsidRPr="00C1019F">
        <w:rPr>
          <w:rFonts w:ascii="Times New Roman" w:hAnsi="Times New Roman"/>
          <w:iCs/>
          <w:sz w:val="24"/>
          <w:szCs w:val="24"/>
        </w:rPr>
        <w:t xml:space="preserve"> </w:t>
      </w:r>
      <w:r w:rsidR="00426529" w:rsidRPr="00C1019F">
        <w:rPr>
          <w:rFonts w:ascii="Times New Roman" w:eastAsia="Times New Roman" w:hAnsi="Times New Roman"/>
          <w:iCs/>
          <w:sz w:val="24"/>
          <w:szCs w:val="24"/>
        </w:rPr>
        <w:t xml:space="preserve">seniūnijose. </w:t>
      </w:r>
      <w:r w:rsidRPr="00C1019F">
        <w:rPr>
          <w:rFonts w:ascii="Times New Roman" w:hAnsi="Times New Roman"/>
          <w:iCs/>
          <w:sz w:val="24"/>
          <w:szCs w:val="24"/>
        </w:rPr>
        <w:t xml:space="preserve">Per metus buvo suteiktos </w:t>
      </w:r>
      <w:r w:rsidR="000A0C61" w:rsidRPr="00C1019F">
        <w:rPr>
          <w:rFonts w:ascii="Times New Roman" w:hAnsi="Times New Roman"/>
          <w:iCs/>
          <w:sz w:val="24"/>
          <w:szCs w:val="24"/>
        </w:rPr>
        <w:t>4</w:t>
      </w:r>
      <w:r w:rsidR="00F55899" w:rsidRPr="00C1019F">
        <w:rPr>
          <w:rFonts w:ascii="Times New Roman" w:hAnsi="Times New Roman"/>
          <w:iCs/>
          <w:sz w:val="24"/>
          <w:szCs w:val="24"/>
        </w:rPr>
        <w:t>14</w:t>
      </w:r>
      <w:r w:rsidR="00C1019F" w:rsidRPr="00C1019F">
        <w:rPr>
          <w:rFonts w:ascii="Times New Roman" w:hAnsi="Times New Roman"/>
          <w:iCs/>
          <w:sz w:val="24"/>
          <w:szCs w:val="24"/>
        </w:rPr>
        <w:t xml:space="preserve"> </w:t>
      </w:r>
      <w:r w:rsidR="00F55899" w:rsidRPr="00C1019F">
        <w:rPr>
          <w:rFonts w:ascii="Times New Roman" w:hAnsi="Times New Roman"/>
          <w:iCs/>
          <w:sz w:val="24"/>
          <w:szCs w:val="24"/>
        </w:rPr>
        <w:t>718</w:t>
      </w:r>
      <w:r w:rsidRPr="00C1019F">
        <w:rPr>
          <w:rFonts w:ascii="Times New Roman" w:hAnsi="Times New Roman"/>
          <w:iCs/>
          <w:sz w:val="24"/>
          <w:szCs w:val="24"/>
        </w:rPr>
        <w:t xml:space="preserve"> socialinės paslaugos (202</w:t>
      </w:r>
      <w:r w:rsidR="00530465" w:rsidRPr="00C1019F">
        <w:rPr>
          <w:rFonts w:ascii="Times New Roman" w:hAnsi="Times New Roman"/>
          <w:iCs/>
          <w:sz w:val="24"/>
          <w:szCs w:val="24"/>
        </w:rPr>
        <w:t>3</w:t>
      </w:r>
      <w:r w:rsidRPr="00C1019F">
        <w:rPr>
          <w:rFonts w:ascii="Times New Roman" w:hAnsi="Times New Roman"/>
          <w:iCs/>
          <w:sz w:val="24"/>
          <w:szCs w:val="24"/>
        </w:rPr>
        <w:t xml:space="preserve"> m. paslaugos teiktos 2</w:t>
      </w:r>
      <w:r w:rsidR="00C1019F" w:rsidRPr="00C1019F">
        <w:rPr>
          <w:rFonts w:ascii="Times New Roman" w:hAnsi="Times New Roman"/>
          <w:iCs/>
          <w:sz w:val="24"/>
          <w:szCs w:val="24"/>
        </w:rPr>
        <w:t xml:space="preserve"> </w:t>
      </w:r>
      <w:r w:rsidR="00530465" w:rsidRPr="00C1019F">
        <w:rPr>
          <w:rFonts w:ascii="Times New Roman" w:hAnsi="Times New Roman"/>
          <w:iCs/>
          <w:sz w:val="24"/>
          <w:szCs w:val="24"/>
        </w:rPr>
        <w:t>248</w:t>
      </w:r>
      <w:r w:rsidRPr="00C1019F">
        <w:rPr>
          <w:rFonts w:ascii="Times New Roman" w:hAnsi="Times New Roman"/>
          <w:iCs/>
          <w:sz w:val="24"/>
          <w:szCs w:val="24"/>
        </w:rPr>
        <w:t xml:space="preserve"> paslaugų gavėjų, kuriems suteiktos 3</w:t>
      </w:r>
      <w:r w:rsidR="00530465" w:rsidRPr="00C1019F">
        <w:rPr>
          <w:rFonts w:ascii="Times New Roman" w:hAnsi="Times New Roman"/>
          <w:iCs/>
          <w:sz w:val="24"/>
          <w:szCs w:val="24"/>
        </w:rPr>
        <w:t>90</w:t>
      </w:r>
      <w:r w:rsidR="00C1019F" w:rsidRPr="00C1019F">
        <w:rPr>
          <w:rFonts w:ascii="Times New Roman" w:hAnsi="Times New Roman"/>
          <w:iCs/>
          <w:sz w:val="24"/>
          <w:szCs w:val="24"/>
        </w:rPr>
        <w:t xml:space="preserve"> </w:t>
      </w:r>
      <w:r w:rsidR="00530465" w:rsidRPr="00C1019F">
        <w:rPr>
          <w:rFonts w:ascii="Times New Roman" w:hAnsi="Times New Roman"/>
          <w:iCs/>
          <w:sz w:val="24"/>
          <w:szCs w:val="24"/>
        </w:rPr>
        <w:t>375</w:t>
      </w:r>
      <w:r w:rsidRPr="00C1019F">
        <w:rPr>
          <w:rFonts w:ascii="Times New Roman" w:hAnsi="Times New Roman"/>
          <w:iCs/>
          <w:sz w:val="24"/>
          <w:szCs w:val="24"/>
        </w:rPr>
        <w:t xml:space="preserve"> paslaugos).</w:t>
      </w:r>
      <w:r w:rsidR="00426529" w:rsidRPr="00C1019F">
        <w:rPr>
          <w:rFonts w:ascii="Times New Roman" w:eastAsia="Times New Roman" w:hAnsi="Times New Roman"/>
          <w:iCs/>
          <w:sz w:val="24"/>
          <w:szCs w:val="24"/>
        </w:rPr>
        <w:t xml:space="preserve"> </w:t>
      </w:r>
      <w:r w:rsidRPr="00C1019F">
        <w:rPr>
          <w:rFonts w:ascii="Times New Roman" w:hAnsi="Times New Roman"/>
          <w:iCs/>
          <w:sz w:val="24"/>
          <w:szCs w:val="24"/>
        </w:rPr>
        <w:t>Tai rodo, kad paslaugų teikimui buvo skirtas itin didelis dėmesys, socialinės paslaugos buvo teikiamos intensyviau, atsižvelgiant į paslaugų gavėjų poreikius, kasmet paslaugų spektras</w:t>
      </w:r>
      <w:r w:rsidR="009C5C80" w:rsidRPr="00C1019F">
        <w:rPr>
          <w:rFonts w:ascii="Times New Roman" w:hAnsi="Times New Roman"/>
          <w:iCs/>
          <w:sz w:val="24"/>
          <w:szCs w:val="24"/>
        </w:rPr>
        <w:t xml:space="preserve"> ir prieinamumas</w:t>
      </w:r>
      <w:r w:rsidRPr="00C1019F">
        <w:rPr>
          <w:rFonts w:ascii="Times New Roman" w:hAnsi="Times New Roman"/>
          <w:iCs/>
          <w:sz w:val="24"/>
          <w:szCs w:val="24"/>
        </w:rPr>
        <w:t xml:space="preserve"> yra plečiamas</w:t>
      </w:r>
      <w:r w:rsidR="009C5C80" w:rsidRPr="00C1019F">
        <w:rPr>
          <w:rFonts w:ascii="Times New Roman" w:hAnsi="Times New Roman"/>
          <w:iCs/>
          <w:sz w:val="24"/>
          <w:szCs w:val="24"/>
        </w:rPr>
        <w:t xml:space="preserve"> ypač rajono gyventojams gyvenantiems</w:t>
      </w:r>
      <w:r w:rsidR="00426529" w:rsidRPr="00C1019F">
        <w:rPr>
          <w:rFonts w:ascii="Times New Roman" w:eastAsia="Times New Roman" w:hAnsi="Times New Roman"/>
          <w:iCs/>
          <w:sz w:val="24"/>
          <w:szCs w:val="24"/>
        </w:rPr>
        <w:t xml:space="preserve"> seniūnijose.</w:t>
      </w:r>
    </w:p>
    <w:p w14:paraId="0DC6CCC0" w14:textId="08C8BA95" w:rsidR="009815EF" w:rsidRPr="00C1019F" w:rsidRDefault="009815EF" w:rsidP="00C1019F">
      <w:pPr>
        <w:pStyle w:val="Sraopastraipa"/>
        <w:numPr>
          <w:ilvl w:val="0"/>
          <w:numId w:val="20"/>
        </w:numPr>
        <w:shd w:val="clear" w:color="auto" w:fill="FFFFFF"/>
        <w:tabs>
          <w:tab w:val="left" w:pos="426"/>
          <w:tab w:val="left" w:pos="1134"/>
        </w:tabs>
        <w:spacing w:line="360" w:lineRule="auto"/>
        <w:ind w:left="0" w:firstLine="851"/>
        <w:jc w:val="both"/>
        <w:rPr>
          <w:rFonts w:ascii="Times New Roman" w:hAnsi="Times New Roman"/>
          <w:iCs/>
          <w:sz w:val="24"/>
          <w:szCs w:val="24"/>
        </w:rPr>
      </w:pPr>
      <w:r w:rsidRPr="00C1019F">
        <w:rPr>
          <w:rFonts w:ascii="Times New Roman" w:hAnsi="Times New Roman"/>
          <w:sz w:val="24"/>
          <w:szCs w:val="24"/>
          <w:shd w:val="clear" w:color="auto" w:fill="FFFFFF"/>
        </w:rPr>
        <w:t>202</w:t>
      </w:r>
      <w:r w:rsidR="000A089C" w:rsidRPr="00C1019F">
        <w:rPr>
          <w:rFonts w:ascii="Times New Roman" w:hAnsi="Times New Roman"/>
          <w:sz w:val="24"/>
          <w:szCs w:val="24"/>
          <w:shd w:val="clear" w:color="auto" w:fill="FFFFFF"/>
        </w:rPr>
        <w:t>4</w:t>
      </w:r>
      <w:r w:rsidRPr="00C1019F">
        <w:rPr>
          <w:rFonts w:ascii="Times New Roman" w:hAnsi="Times New Roman"/>
          <w:sz w:val="24"/>
          <w:szCs w:val="24"/>
          <w:shd w:val="clear" w:color="auto" w:fill="FFFFFF"/>
        </w:rPr>
        <w:t xml:space="preserve"> m. </w:t>
      </w:r>
      <w:r w:rsidRPr="00C1019F">
        <w:rPr>
          <w:rFonts w:ascii="Times New Roman" w:eastAsia="Times New Roman" w:hAnsi="Times New Roman"/>
          <w:sz w:val="24"/>
          <w:szCs w:val="24"/>
        </w:rPr>
        <w:t xml:space="preserve">Centras </w:t>
      </w:r>
      <w:r w:rsidR="00B20AEA" w:rsidRPr="00C1019F">
        <w:rPr>
          <w:rFonts w:ascii="Times New Roman" w:eastAsia="Times New Roman" w:hAnsi="Times New Roman"/>
          <w:sz w:val="24"/>
          <w:szCs w:val="24"/>
        </w:rPr>
        <w:t xml:space="preserve">veiklas </w:t>
      </w:r>
      <w:r w:rsidRPr="00C1019F">
        <w:rPr>
          <w:rFonts w:ascii="Times New Roman" w:eastAsia="Times New Roman" w:hAnsi="Times New Roman"/>
          <w:sz w:val="24"/>
          <w:szCs w:val="24"/>
        </w:rPr>
        <w:t xml:space="preserve">vykdė turėdamas teisę teikti 7 akredituotas socialinės priežiūros paslaugas ir 2 licencijuotas socialinės globos paslaugas. </w:t>
      </w:r>
    </w:p>
    <w:p w14:paraId="1EA98F4F" w14:textId="77777777" w:rsidR="009815EF" w:rsidRPr="00F367EB" w:rsidRDefault="009815EF" w:rsidP="00C1019F">
      <w:pPr>
        <w:shd w:val="clear" w:color="auto" w:fill="FFFFFF"/>
        <w:tabs>
          <w:tab w:val="left" w:pos="426"/>
        </w:tabs>
        <w:spacing w:line="360" w:lineRule="auto"/>
        <w:ind w:firstLine="851"/>
        <w:jc w:val="both"/>
        <w:rPr>
          <w:rFonts w:ascii="Times New Roman" w:hAnsi="Times New Roman"/>
          <w:iCs/>
          <w:sz w:val="24"/>
          <w:szCs w:val="24"/>
        </w:rPr>
      </w:pPr>
      <w:r>
        <w:rPr>
          <w:rFonts w:ascii="Times New Roman" w:hAnsi="Times New Roman"/>
          <w:iCs/>
          <w:sz w:val="24"/>
          <w:szCs w:val="24"/>
        </w:rPr>
        <w:t xml:space="preserve">I. </w:t>
      </w:r>
      <w:r w:rsidRPr="00F367EB">
        <w:rPr>
          <w:rFonts w:ascii="Times New Roman" w:hAnsi="Times New Roman"/>
          <w:iCs/>
          <w:sz w:val="24"/>
          <w:szCs w:val="24"/>
        </w:rPr>
        <w:t>Centras teikia 3 licencijuotas paslaugas, tai:</w:t>
      </w:r>
    </w:p>
    <w:p w14:paraId="69EB8DF5" w14:textId="6C5686CB" w:rsidR="009815EF" w:rsidRPr="00F367EB" w:rsidRDefault="009815EF" w:rsidP="00C1019F">
      <w:pPr>
        <w:shd w:val="clear" w:color="auto" w:fill="FFFFFF"/>
        <w:tabs>
          <w:tab w:val="left" w:pos="426"/>
        </w:tabs>
        <w:spacing w:line="360" w:lineRule="auto"/>
        <w:ind w:firstLine="851"/>
        <w:jc w:val="both"/>
        <w:rPr>
          <w:rFonts w:ascii="Times New Roman" w:hAnsi="Times New Roman"/>
          <w:iCs/>
          <w:sz w:val="24"/>
          <w:szCs w:val="24"/>
        </w:rPr>
      </w:pPr>
      <w:r w:rsidRPr="00F367EB">
        <w:rPr>
          <w:rFonts w:ascii="Times New Roman" w:hAnsi="Times New Roman"/>
          <w:iCs/>
          <w:sz w:val="24"/>
          <w:szCs w:val="24"/>
        </w:rPr>
        <w:t>1.</w:t>
      </w:r>
      <w:r>
        <w:rPr>
          <w:rFonts w:ascii="Times New Roman" w:hAnsi="Times New Roman"/>
          <w:iCs/>
          <w:sz w:val="24"/>
          <w:szCs w:val="24"/>
        </w:rPr>
        <w:t xml:space="preserve"> </w:t>
      </w:r>
      <w:r w:rsidRPr="00F367EB">
        <w:rPr>
          <w:rFonts w:ascii="Times New Roman" w:hAnsi="Times New Roman"/>
          <w:iCs/>
          <w:sz w:val="24"/>
          <w:szCs w:val="24"/>
        </w:rPr>
        <w:t>Socialinė globa vaikams su negalia, suaugusiems vaikams su negalia, senyvo amžiaus asmenims namuose. 2022 m. atnaujinta ir išplėsta klientų grupė licencijos Nr. L 000001031</w:t>
      </w:r>
      <w:r w:rsidR="009D70D8" w:rsidRPr="00502D16">
        <w:rPr>
          <w:rFonts w:ascii="Times New Roman" w:hAnsi="Times New Roman"/>
          <w:iCs/>
          <w:sz w:val="24"/>
          <w:szCs w:val="24"/>
        </w:rPr>
        <w:t>.</w:t>
      </w:r>
    </w:p>
    <w:p w14:paraId="0CB1DC0E" w14:textId="77777777" w:rsidR="009815EF" w:rsidRPr="00F367EB" w:rsidRDefault="009815EF" w:rsidP="00C1019F">
      <w:pPr>
        <w:shd w:val="clear" w:color="auto" w:fill="FFFFFF"/>
        <w:tabs>
          <w:tab w:val="left" w:pos="426"/>
        </w:tabs>
        <w:spacing w:line="360" w:lineRule="auto"/>
        <w:ind w:firstLine="851"/>
        <w:jc w:val="both"/>
        <w:rPr>
          <w:rFonts w:ascii="Times New Roman" w:hAnsi="Times New Roman"/>
          <w:iCs/>
          <w:sz w:val="24"/>
          <w:szCs w:val="24"/>
        </w:rPr>
      </w:pPr>
      <w:r w:rsidRPr="00F367EB">
        <w:rPr>
          <w:rFonts w:ascii="Times New Roman" w:hAnsi="Times New Roman"/>
          <w:iCs/>
          <w:sz w:val="24"/>
          <w:szCs w:val="24"/>
        </w:rPr>
        <w:t>2. Institucinė socialinė globa (dienos) suaugusiems asmenims su negalia. Licencijos Nr. L000000377, tikslinė grupė: suaugę asmuo su sunkia negalia, suaugęs asmuo su negalia.</w:t>
      </w:r>
    </w:p>
    <w:p w14:paraId="1E53B5B7" w14:textId="77777777" w:rsidR="009815EF" w:rsidRDefault="009815EF" w:rsidP="00C1019F">
      <w:pPr>
        <w:shd w:val="clear" w:color="auto" w:fill="FFFFFF"/>
        <w:tabs>
          <w:tab w:val="left" w:pos="426"/>
        </w:tabs>
        <w:spacing w:line="360" w:lineRule="auto"/>
        <w:ind w:firstLine="851"/>
        <w:jc w:val="both"/>
        <w:rPr>
          <w:rFonts w:ascii="Times New Roman" w:eastAsia="Times New Roman" w:hAnsi="Times New Roman"/>
          <w:sz w:val="24"/>
          <w:szCs w:val="24"/>
        </w:rPr>
      </w:pPr>
      <w:r w:rsidRPr="00F367EB">
        <w:rPr>
          <w:rFonts w:ascii="Times New Roman" w:hAnsi="Times New Roman"/>
          <w:iCs/>
          <w:sz w:val="24"/>
          <w:szCs w:val="24"/>
        </w:rPr>
        <w:lastRenderedPageBreak/>
        <w:t>3. Įstaigos asmens sveikatos priežiūros licencija Nr. 3516, suteikia teisę teikti slaugos (bendrosios praktikos slaugos, bendruomeninės slaugos) ir kitas ambulatorines asmens sveikatos priežiūros paslaugas.</w:t>
      </w:r>
      <w:r w:rsidRPr="00F367EB">
        <w:rPr>
          <w:rFonts w:ascii="Times New Roman" w:eastAsia="Times New Roman" w:hAnsi="Times New Roman"/>
          <w:sz w:val="24"/>
          <w:szCs w:val="24"/>
        </w:rPr>
        <w:t xml:space="preserve"> </w:t>
      </w:r>
    </w:p>
    <w:p w14:paraId="0C6F02E7" w14:textId="7362FC94" w:rsidR="009815EF" w:rsidRPr="005B4AE4" w:rsidRDefault="009815EF" w:rsidP="00C1019F">
      <w:pPr>
        <w:shd w:val="clear" w:color="auto" w:fill="FFFFFF"/>
        <w:tabs>
          <w:tab w:val="left" w:pos="426"/>
        </w:tabs>
        <w:spacing w:line="360" w:lineRule="auto"/>
        <w:ind w:firstLine="851"/>
        <w:jc w:val="both"/>
        <w:rPr>
          <w:rFonts w:ascii="Times New Roman" w:eastAsia="Times New Roman" w:hAnsi="Times New Roman"/>
          <w:sz w:val="24"/>
          <w:szCs w:val="24"/>
        </w:rPr>
      </w:pPr>
      <w:r>
        <w:rPr>
          <w:rFonts w:ascii="Times New Roman" w:eastAsia="Times New Roman" w:hAnsi="Times New Roman"/>
          <w:sz w:val="24"/>
          <w:szCs w:val="24"/>
        </w:rPr>
        <w:t xml:space="preserve">II. </w:t>
      </w:r>
      <w:r w:rsidRPr="005B4AE4">
        <w:rPr>
          <w:rFonts w:ascii="Times New Roman" w:eastAsia="Times New Roman" w:hAnsi="Times New Roman"/>
          <w:sz w:val="24"/>
          <w:szCs w:val="24"/>
        </w:rPr>
        <w:t xml:space="preserve">Centras teikia 7 akredituotas </w:t>
      </w:r>
      <w:r w:rsidRPr="00F127E4">
        <w:rPr>
          <w:rFonts w:ascii="Times New Roman" w:eastAsia="Times New Roman" w:hAnsi="Times New Roman"/>
          <w:sz w:val="24"/>
          <w:szCs w:val="24"/>
        </w:rPr>
        <w:t xml:space="preserve">socialines </w:t>
      </w:r>
      <w:r w:rsidR="00C1019F" w:rsidRPr="00F127E4">
        <w:rPr>
          <w:rFonts w:ascii="Times New Roman" w:eastAsia="Times New Roman" w:hAnsi="Times New Roman"/>
          <w:sz w:val="24"/>
          <w:szCs w:val="24"/>
        </w:rPr>
        <w:t xml:space="preserve">priežiūros </w:t>
      </w:r>
      <w:r w:rsidRPr="005B4AE4">
        <w:rPr>
          <w:rFonts w:ascii="Times New Roman" w:eastAsia="Times New Roman" w:hAnsi="Times New Roman"/>
          <w:sz w:val="24"/>
          <w:szCs w:val="24"/>
        </w:rPr>
        <w:t>paslaugas, tai:</w:t>
      </w:r>
      <w:r w:rsidRPr="005B4AE4">
        <w:t xml:space="preserve"> </w:t>
      </w:r>
      <w:r w:rsidRPr="005B4AE4">
        <w:rPr>
          <w:rFonts w:ascii="Times New Roman" w:eastAsia="Times New Roman" w:hAnsi="Times New Roman"/>
          <w:sz w:val="24"/>
          <w:szCs w:val="24"/>
        </w:rPr>
        <w:t xml:space="preserve">pagalbos į namus, socialinių įgūdžių ugdymo, palaikymo ir (ar) atkūrimo, apgyvendinimo savarankiško gyvenimo namuose, laikino </w:t>
      </w:r>
      <w:proofErr w:type="spellStart"/>
      <w:r w:rsidRPr="005B4AE4">
        <w:rPr>
          <w:rFonts w:ascii="Times New Roman" w:eastAsia="Times New Roman" w:hAnsi="Times New Roman"/>
          <w:sz w:val="24"/>
          <w:szCs w:val="24"/>
        </w:rPr>
        <w:t>apnakvindinimo</w:t>
      </w:r>
      <w:proofErr w:type="spellEnd"/>
      <w:r w:rsidRPr="005B4AE4">
        <w:rPr>
          <w:rFonts w:ascii="Times New Roman" w:eastAsia="Times New Roman" w:hAnsi="Times New Roman"/>
          <w:sz w:val="24"/>
          <w:szCs w:val="24"/>
        </w:rPr>
        <w:t>, intensyvios krizių įveikimo pagalbos, laikino atokvėpio, socialinės priežiūros šeimoms.</w:t>
      </w:r>
    </w:p>
    <w:p w14:paraId="6266D2F6" w14:textId="2A5CDC7B" w:rsidR="00433809" w:rsidRDefault="009815EF" w:rsidP="00C1019F">
      <w:pPr>
        <w:shd w:val="clear" w:color="auto" w:fill="FFFFFF"/>
        <w:tabs>
          <w:tab w:val="left" w:pos="426"/>
        </w:tabs>
        <w:spacing w:line="360" w:lineRule="auto"/>
        <w:ind w:firstLine="851"/>
        <w:jc w:val="both"/>
        <w:rPr>
          <w:rFonts w:ascii="Times New Roman" w:eastAsia="Times New Roman" w:hAnsi="Times New Roman"/>
          <w:sz w:val="24"/>
          <w:szCs w:val="24"/>
        </w:rPr>
      </w:pPr>
      <w:r w:rsidRPr="00A90C8A">
        <w:rPr>
          <w:rFonts w:ascii="Times New Roman" w:eastAsia="Times New Roman" w:hAnsi="Times New Roman"/>
          <w:sz w:val="24"/>
          <w:szCs w:val="24"/>
        </w:rPr>
        <w:t>202</w:t>
      </w:r>
      <w:r w:rsidR="00A90C8A" w:rsidRPr="00A90C8A">
        <w:rPr>
          <w:rFonts w:ascii="Times New Roman" w:eastAsia="Times New Roman" w:hAnsi="Times New Roman"/>
          <w:sz w:val="24"/>
          <w:szCs w:val="24"/>
        </w:rPr>
        <w:t>4</w:t>
      </w:r>
      <w:r w:rsidRPr="00A90C8A">
        <w:rPr>
          <w:rFonts w:ascii="Times New Roman" w:eastAsia="Times New Roman" w:hAnsi="Times New Roman"/>
          <w:sz w:val="24"/>
          <w:szCs w:val="24"/>
        </w:rPr>
        <w:t xml:space="preserve"> m.</w:t>
      </w:r>
      <w:r w:rsidR="00A90C8A" w:rsidRPr="00A90C8A">
        <w:rPr>
          <w:rFonts w:ascii="Times New Roman" w:eastAsia="Times New Roman" w:hAnsi="Times New Roman"/>
          <w:sz w:val="24"/>
          <w:szCs w:val="24"/>
        </w:rPr>
        <w:t xml:space="preserve"> pabaigoje tikslinta</w:t>
      </w:r>
      <w:r w:rsidRPr="00A90C8A">
        <w:rPr>
          <w:rFonts w:ascii="Times New Roman" w:eastAsia="Times New Roman" w:hAnsi="Times New Roman"/>
          <w:sz w:val="24"/>
          <w:szCs w:val="24"/>
        </w:rPr>
        <w:t xml:space="preserve"> akreditacij</w:t>
      </w:r>
      <w:r w:rsidR="00A90C8A" w:rsidRPr="00A90C8A">
        <w:rPr>
          <w:rFonts w:ascii="Times New Roman" w:eastAsia="Times New Roman" w:hAnsi="Times New Roman"/>
          <w:sz w:val="24"/>
          <w:szCs w:val="24"/>
        </w:rPr>
        <w:t>a</w:t>
      </w:r>
      <w:r w:rsidRPr="00A90C8A">
        <w:rPr>
          <w:rFonts w:ascii="Times New Roman" w:eastAsia="Times New Roman" w:hAnsi="Times New Roman"/>
          <w:sz w:val="24"/>
          <w:szCs w:val="24"/>
        </w:rPr>
        <w:t xml:space="preserve"> vaikų dienos socialinės priežiūros paslaugai teikti</w:t>
      </w:r>
      <w:r w:rsidR="00A90C8A">
        <w:rPr>
          <w:rFonts w:ascii="Times New Roman" w:eastAsia="Times New Roman" w:hAnsi="Times New Roman"/>
          <w:sz w:val="24"/>
          <w:szCs w:val="24"/>
        </w:rPr>
        <w:t xml:space="preserve"> – nuo 2025 m. sausio 1 d.</w:t>
      </w:r>
      <w:r w:rsidR="00A90C8A" w:rsidRPr="00A90C8A">
        <w:rPr>
          <w:rFonts w:ascii="Times New Roman" w:eastAsia="Times New Roman" w:hAnsi="Times New Roman"/>
          <w:sz w:val="24"/>
          <w:szCs w:val="24"/>
        </w:rPr>
        <w:t xml:space="preserve"> padidintas</w:t>
      </w:r>
      <w:r w:rsidR="00A90C8A">
        <w:rPr>
          <w:rFonts w:ascii="Times New Roman" w:eastAsia="Times New Roman" w:hAnsi="Times New Roman"/>
          <w:sz w:val="24"/>
          <w:szCs w:val="24"/>
        </w:rPr>
        <w:t xml:space="preserve"> paslaugų vietų skaičius nuo 16 iki 20 lankytojų.</w:t>
      </w:r>
      <w:r>
        <w:rPr>
          <w:rFonts w:ascii="Times New Roman" w:eastAsia="Times New Roman" w:hAnsi="Times New Roman"/>
          <w:sz w:val="24"/>
          <w:szCs w:val="24"/>
        </w:rPr>
        <w:t xml:space="preserve"> </w:t>
      </w:r>
    </w:p>
    <w:p w14:paraId="1C595EE1" w14:textId="64B34FC2" w:rsidR="00E04694" w:rsidRDefault="009815EF" w:rsidP="00E04694">
      <w:pPr>
        <w:pStyle w:val="Sraopastraipa"/>
        <w:numPr>
          <w:ilvl w:val="0"/>
          <w:numId w:val="22"/>
        </w:numPr>
        <w:shd w:val="clear" w:color="auto" w:fill="FFFFFF"/>
        <w:tabs>
          <w:tab w:val="left" w:pos="426"/>
          <w:tab w:val="left" w:pos="1134"/>
        </w:tabs>
        <w:spacing w:line="360" w:lineRule="auto"/>
        <w:ind w:left="0" w:firstLine="851"/>
        <w:jc w:val="both"/>
        <w:rPr>
          <w:rFonts w:ascii="Times New Roman" w:eastAsia="Times New Roman" w:hAnsi="Times New Roman"/>
          <w:sz w:val="24"/>
          <w:szCs w:val="24"/>
        </w:rPr>
      </w:pPr>
      <w:r w:rsidRPr="00433809">
        <w:rPr>
          <w:rFonts w:ascii="Times New Roman" w:eastAsia="Times New Roman" w:hAnsi="Times New Roman"/>
          <w:sz w:val="24"/>
          <w:szCs w:val="24"/>
        </w:rPr>
        <w:t>Nuo 20</w:t>
      </w:r>
      <w:r w:rsidR="00534757" w:rsidRPr="00433809">
        <w:rPr>
          <w:rFonts w:ascii="Times New Roman" w:eastAsia="Times New Roman" w:hAnsi="Times New Roman"/>
          <w:sz w:val="24"/>
          <w:szCs w:val="24"/>
        </w:rPr>
        <w:t>24</w:t>
      </w:r>
      <w:r w:rsidRPr="00433809">
        <w:rPr>
          <w:rFonts w:ascii="Times New Roman" w:eastAsia="Times New Roman" w:hAnsi="Times New Roman"/>
          <w:sz w:val="24"/>
          <w:szCs w:val="24"/>
        </w:rPr>
        <w:t xml:space="preserve"> m. </w:t>
      </w:r>
      <w:r w:rsidR="00B44F67" w:rsidRPr="00433809">
        <w:rPr>
          <w:rFonts w:ascii="Times New Roman" w:hAnsi="Times New Roman"/>
          <w:iCs/>
          <w:sz w:val="24"/>
          <w:szCs w:val="24"/>
        </w:rPr>
        <w:t>Centre darbą pradėjo specialistas, kurio pagrindinė funkcija yra nustatytais terminais atlikti asmens (šeimos) socialinių paslaugų poreikio vertinimą</w:t>
      </w:r>
      <w:r w:rsidR="0072437E" w:rsidRPr="00433809">
        <w:rPr>
          <w:rFonts w:ascii="Times New Roman" w:hAnsi="Times New Roman"/>
          <w:iCs/>
          <w:sz w:val="24"/>
          <w:szCs w:val="24"/>
        </w:rPr>
        <w:t xml:space="preserve"> Anykščių rajono savivaldybės teritorijoje</w:t>
      </w:r>
      <w:r w:rsidR="00B44F67" w:rsidRPr="00433809">
        <w:rPr>
          <w:rFonts w:ascii="Times New Roman" w:hAnsi="Times New Roman"/>
          <w:iCs/>
          <w:sz w:val="24"/>
          <w:szCs w:val="24"/>
        </w:rPr>
        <w:t>.</w:t>
      </w:r>
      <w:r w:rsidRPr="00433809">
        <w:rPr>
          <w:rFonts w:ascii="Times New Roman" w:eastAsia="Times New Roman" w:hAnsi="Times New Roman"/>
          <w:sz w:val="24"/>
          <w:szCs w:val="24"/>
        </w:rPr>
        <w:t xml:space="preserve"> </w:t>
      </w:r>
      <w:r w:rsidR="00B44F67" w:rsidRPr="00433809">
        <w:rPr>
          <w:rFonts w:ascii="Times New Roman" w:eastAsia="Times New Roman" w:hAnsi="Times New Roman"/>
          <w:bCs/>
          <w:sz w:val="24"/>
          <w:szCs w:val="24"/>
        </w:rPr>
        <w:t xml:space="preserve">Nuo metų pradžios atlikti 234 poreikio vertinimai, iš jų: 112 Anykščių mieste, 122 Anykščių rajone. Vertintas poreikis šioms paslaugoms gauti: 1 apsaugoto būsto, 16 asmeninės pagalbos, 4 bendrosioms socialinėms paslaugoms, 33 dienos socialinės globos asmens </w:t>
      </w:r>
      <w:r w:rsidR="00B44F67" w:rsidRPr="00502D16">
        <w:rPr>
          <w:rFonts w:ascii="Times New Roman" w:eastAsia="Times New Roman" w:hAnsi="Times New Roman"/>
          <w:bCs/>
          <w:sz w:val="24"/>
          <w:szCs w:val="24"/>
        </w:rPr>
        <w:t>namuose ir</w:t>
      </w:r>
      <w:r w:rsidR="007D542E" w:rsidRPr="00502D16">
        <w:rPr>
          <w:rFonts w:ascii="Times New Roman" w:eastAsia="Times New Roman" w:hAnsi="Times New Roman"/>
          <w:bCs/>
          <w:sz w:val="24"/>
          <w:szCs w:val="24"/>
        </w:rPr>
        <w:t xml:space="preserve"> </w:t>
      </w:r>
      <w:r w:rsidR="00B44F67" w:rsidRPr="00502D16">
        <w:rPr>
          <w:rFonts w:ascii="Times New Roman" w:eastAsia="Times New Roman" w:hAnsi="Times New Roman"/>
          <w:bCs/>
          <w:sz w:val="24"/>
          <w:szCs w:val="24"/>
        </w:rPr>
        <w:t>/</w:t>
      </w:r>
      <w:r w:rsidR="007D542E" w:rsidRPr="00502D16">
        <w:rPr>
          <w:rFonts w:ascii="Times New Roman" w:eastAsia="Times New Roman" w:hAnsi="Times New Roman"/>
          <w:bCs/>
          <w:sz w:val="24"/>
          <w:szCs w:val="24"/>
        </w:rPr>
        <w:t xml:space="preserve"> </w:t>
      </w:r>
      <w:r w:rsidR="00B44F67" w:rsidRPr="00502D16">
        <w:rPr>
          <w:rFonts w:ascii="Times New Roman" w:eastAsia="Times New Roman" w:hAnsi="Times New Roman"/>
          <w:bCs/>
          <w:sz w:val="24"/>
          <w:szCs w:val="24"/>
        </w:rPr>
        <w:t xml:space="preserve">ar </w:t>
      </w:r>
      <w:r w:rsidR="00B44F67" w:rsidRPr="00433809">
        <w:rPr>
          <w:rFonts w:ascii="Times New Roman" w:eastAsia="Times New Roman" w:hAnsi="Times New Roman"/>
          <w:bCs/>
          <w:sz w:val="24"/>
          <w:szCs w:val="24"/>
        </w:rPr>
        <w:t xml:space="preserve">institucijoje, 28 </w:t>
      </w:r>
      <w:r w:rsidR="00B44F67" w:rsidRPr="00502D16">
        <w:rPr>
          <w:rFonts w:ascii="Times New Roman" w:eastAsia="Times New Roman" w:hAnsi="Times New Roman"/>
          <w:bCs/>
          <w:sz w:val="24"/>
          <w:szCs w:val="24"/>
        </w:rPr>
        <w:t>ilgalaikės</w:t>
      </w:r>
      <w:r w:rsidR="007D542E" w:rsidRPr="00502D16">
        <w:rPr>
          <w:rFonts w:ascii="Times New Roman" w:eastAsia="Times New Roman" w:hAnsi="Times New Roman"/>
          <w:bCs/>
          <w:sz w:val="24"/>
          <w:szCs w:val="24"/>
        </w:rPr>
        <w:t xml:space="preserve"> </w:t>
      </w:r>
      <w:r w:rsidR="00B44F67" w:rsidRPr="00502D16">
        <w:rPr>
          <w:rFonts w:ascii="Times New Roman" w:eastAsia="Times New Roman" w:hAnsi="Times New Roman"/>
          <w:bCs/>
          <w:sz w:val="24"/>
          <w:szCs w:val="24"/>
        </w:rPr>
        <w:t>/</w:t>
      </w:r>
      <w:r w:rsidR="007D542E" w:rsidRPr="00502D16">
        <w:rPr>
          <w:rFonts w:ascii="Times New Roman" w:eastAsia="Times New Roman" w:hAnsi="Times New Roman"/>
          <w:bCs/>
          <w:sz w:val="24"/>
          <w:szCs w:val="24"/>
        </w:rPr>
        <w:t xml:space="preserve"> </w:t>
      </w:r>
      <w:r w:rsidR="00B44F67" w:rsidRPr="00502D16">
        <w:rPr>
          <w:rFonts w:ascii="Times New Roman" w:eastAsia="Times New Roman" w:hAnsi="Times New Roman"/>
          <w:bCs/>
          <w:sz w:val="24"/>
          <w:szCs w:val="24"/>
        </w:rPr>
        <w:t xml:space="preserve">trumpalaikės </w:t>
      </w:r>
      <w:r w:rsidR="00B44F67" w:rsidRPr="00433809">
        <w:rPr>
          <w:rFonts w:ascii="Times New Roman" w:eastAsia="Times New Roman" w:hAnsi="Times New Roman"/>
          <w:bCs/>
          <w:sz w:val="24"/>
          <w:szCs w:val="24"/>
        </w:rPr>
        <w:t>socialinės globos, 6 laikino atokvėpio paslaugai, 7 apgyvendinimo savarankiško gyvenimo namuose; 12 socialinės reabilitacijos asmenims su negalia bendruomenėje, 6 socialinių įgūdžių ugdymo ir palaikymo, 3 vaikų dienos socialinė priežiūros, 108 pagalbos į namus paslaugai, 10 paslaugos nutrauktos nes asmenys išvyko iš rajono, ar kt</w:t>
      </w:r>
      <w:r w:rsidR="00C4005E" w:rsidRPr="00433809">
        <w:rPr>
          <w:rFonts w:ascii="Times New Roman" w:eastAsia="Times New Roman" w:hAnsi="Times New Roman"/>
          <w:bCs/>
          <w:sz w:val="24"/>
          <w:szCs w:val="24"/>
        </w:rPr>
        <w:t>.</w:t>
      </w:r>
      <w:r w:rsidR="00C4005E" w:rsidRPr="00433809">
        <w:rPr>
          <w:rFonts w:ascii="Times New Roman" w:hAnsi="Times New Roman"/>
          <w:sz w:val="24"/>
          <w:szCs w:val="24"/>
        </w:rPr>
        <w:t xml:space="preserve"> </w:t>
      </w:r>
      <w:r w:rsidR="0072437E" w:rsidRPr="00433809">
        <w:rPr>
          <w:rFonts w:ascii="Times New Roman" w:hAnsi="Times New Roman"/>
          <w:sz w:val="24"/>
          <w:szCs w:val="24"/>
        </w:rPr>
        <w:t>Šis</w:t>
      </w:r>
      <w:r w:rsidR="00C4005E" w:rsidRPr="00433809">
        <w:rPr>
          <w:rFonts w:ascii="Times New Roman" w:hAnsi="Times New Roman"/>
          <w:sz w:val="24"/>
          <w:szCs w:val="24"/>
        </w:rPr>
        <w:t xml:space="preserve"> darbuotojas atlieka </w:t>
      </w:r>
      <w:r w:rsidR="0072437E" w:rsidRPr="00433809">
        <w:rPr>
          <w:rFonts w:ascii="Times New Roman" w:hAnsi="Times New Roman"/>
          <w:sz w:val="24"/>
          <w:szCs w:val="24"/>
        </w:rPr>
        <w:t xml:space="preserve">ir </w:t>
      </w:r>
      <w:r w:rsidR="00C4005E" w:rsidRPr="00433809">
        <w:rPr>
          <w:rFonts w:ascii="Times New Roman" w:hAnsi="Times New Roman"/>
          <w:sz w:val="24"/>
          <w:szCs w:val="24"/>
        </w:rPr>
        <w:t>asmenų gebėjimo pasirūpinti savimi ir priimti kasdienius sprendimus savarankiškai ar naudojantis pagalba konkrečioje srityje (-</w:t>
      </w:r>
      <w:proofErr w:type="spellStart"/>
      <w:r w:rsidR="00C4005E" w:rsidRPr="00433809">
        <w:rPr>
          <w:rFonts w:ascii="Times New Roman" w:hAnsi="Times New Roman"/>
          <w:sz w:val="24"/>
          <w:szCs w:val="24"/>
        </w:rPr>
        <w:t>yse</w:t>
      </w:r>
      <w:proofErr w:type="spellEnd"/>
      <w:r w:rsidR="00C4005E" w:rsidRPr="00433809">
        <w:rPr>
          <w:rFonts w:ascii="Times New Roman" w:hAnsi="Times New Roman"/>
          <w:sz w:val="24"/>
          <w:szCs w:val="24"/>
        </w:rPr>
        <w:t>) įvertinimą</w:t>
      </w:r>
      <w:r w:rsidR="0072437E" w:rsidRPr="00433809">
        <w:rPr>
          <w:rFonts w:ascii="Times New Roman" w:hAnsi="Times New Roman"/>
          <w:sz w:val="24"/>
          <w:szCs w:val="24"/>
        </w:rPr>
        <w:t xml:space="preserve">. </w:t>
      </w:r>
      <w:r w:rsidR="0072437E" w:rsidRPr="00433809">
        <w:rPr>
          <w:rFonts w:ascii="Times New Roman" w:eastAsia="Times New Roman" w:hAnsi="Times New Roman" w:cstheme="minorBidi"/>
          <w:sz w:val="24"/>
          <w:szCs w:val="24"/>
        </w:rPr>
        <w:t>Per 2024 m. 55 asmenims vertinti Asmens gebėjimai pasirūpinti savimi ir priimti kasdienius sprendimus</w:t>
      </w:r>
      <w:r w:rsidR="0072437E" w:rsidRPr="00E04694">
        <w:rPr>
          <w:rFonts w:ascii="Times New Roman" w:eastAsia="Times New Roman" w:hAnsi="Times New Roman" w:cstheme="minorBidi"/>
          <w:sz w:val="24"/>
          <w:szCs w:val="24"/>
        </w:rPr>
        <w:t xml:space="preserve">, </w:t>
      </w:r>
      <w:r w:rsidR="0072437E" w:rsidRPr="00433809">
        <w:rPr>
          <w:rFonts w:ascii="Times New Roman" w:eastAsia="Times New Roman" w:hAnsi="Times New Roman" w:cstheme="minorBidi"/>
          <w:sz w:val="24"/>
          <w:szCs w:val="24"/>
        </w:rPr>
        <w:t>parengtos išvados.</w:t>
      </w:r>
      <w:r w:rsidR="0072437E" w:rsidRPr="00433809">
        <w:rPr>
          <w:rFonts w:ascii="Times New Roman" w:eastAsia="Times New Roman" w:hAnsi="Times New Roman" w:cstheme="minorBidi"/>
          <w:bCs/>
          <w:sz w:val="24"/>
          <w:szCs w:val="24"/>
        </w:rPr>
        <w:t xml:space="preserve"> Iš jų: 19 Anykščių mieste ir 36 seniūnijose. Pirmą kartą vertinimas atliktas 4 asmenims (</w:t>
      </w:r>
      <w:r w:rsidR="00E04694">
        <w:rPr>
          <w:rFonts w:ascii="Times New Roman" w:eastAsia="Times New Roman" w:hAnsi="Times New Roman" w:cstheme="minorBidi"/>
          <w:bCs/>
          <w:sz w:val="24"/>
          <w:szCs w:val="24"/>
        </w:rPr>
        <w:t xml:space="preserve">1 – </w:t>
      </w:r>
      <w:r w:rsidR="0072437E" w:rsidRPr="00433809">
        <w:rPr>
          <w:rFonts w:ascii="Times New Roman" w:eastAsia="Times New Roman" w:hAnsi="Times New Roman" w:cstheme="minorBidi"/>
          <w:bCs/>
          <w:sz w:val="24"/>
          <w:szCs w:val="24"/>
        </w:rPr>
        <w:t>Anykščių mieste, 3</w:t>
      </w:r>
      <w:r w:rsidR="00E04694">
        <w:rPr>
          <w:rFonts w:ascii="Times New Roman" w:eastAsia="Times New Roman" w:hAnsi="Times New Roman" w:cstheme="minorBidi"/>
          <w:bCs/>
          <w:sz w:val="24"/>
          <w:szCs w:val="24"/>
        </w:rPr>
        <w:t xml:space="preserve"> – </w:t>
      </w:r>
      <w:r w:rsidR="0072437E" w:rsidRPr="00433809">
        <w:rPr>
          <w:rFonts w:ascii="Times New Roman" w:eastAsia="Times New Roman" w:hAnsi="Times New Roman" w:cstheme="minorBidi"/>
          <w:bCs/>
          <w:sz w:val="24"/>
          <w:szCs w:val="24"/>
        </w:rPr>
        <w:t>Anykščių rajone) ir 51 asmeniui, pakartotinai.</w:t>
      </w:r>
    </w:p>
    <w:p w14:paraId="73CCF014" w14:textId="4E07A409" w:rsidR="00E04694" w:rsidRPr="00F127E4" w:rsidRDefault="00A56BD7" w:rsidP="00E04694">
      <w:pPr>
        <w:pStyle w:val="Sraopastraipa"/>
        <w:numPr>
          <w:ilvl w:val="0"/>
          <w:numId w:val="22"/>
        </w:numPr>
        <w:shd w:val="clear" w:color="auto" w:fill="FFFFFF"/>
        <w:tabs>
          <w:tab w:val="left" w:pos="426"/>
          <w:tab w:val="left" w:pos="1134"/>
        </w:tabs>
        <w:spacing w:line="360" w:lineRule="auto"/>
        <w:ind w:left="0" w:firstLine="851"/>
        <w:jc w:val="both"/>
        <w:rPr>
          <w:rFonts w:ascii="Times New Roman" w:eastAsia="Times New Roman" w:hAnsi="Times New Roman"/>
          <w:sz w:val="24"/>
          <w:szCs w:val="24"/>
        </w:rPr>
      </w:pPr>
      <w:r w:rsidRPr="00E04694">
        <w:rPr>
          <w:rFonts w:ascii="Times New Roman" w:hAnsi="Times New Roman"/>
          <w:sz w:val="24"/>
          <w:szCs w:val="24"/>
        </w:rPr>
        <w:t>Nuo 2024 m. liepos 1 d. Centras pradėjo teikti pavėžėjimo paslaugą hemodializės pacientams.</w:t>
      </w:r>
      <w:r w:rsidRPr="00E04694">
        <w:rPr>
          <w:rFonts w:ascii="Times New Roman" w:hAnsi="Times New Roman"/>
          <w:sz w:val="24"/>
          <w:szCs w:val="24"/>
          <w:shd w:val="clear" w:color="auto" w:fill="FFFFFF"/>
        </w:rPr>
        <w:t xml:space="preserve"> </w:t>
      </w:r>
      <w:r w:rsidRPr="00E04694">
        <w:rPr>
          <w:rFonts w:ascii="Times New Roman" w:hAnsi="Times New Roman"/>
          <w:color w:val="000000"/>
          <w:sz w:val="24"/>
          <w:szCs w:val="24"/>
          <w:shd w:val="clear" w:color="auto" w:fill="FFFFFF"/>
        </w:rPr>
        <w:t>Paslaugos sudėtis: paslaugos gavėjas paimamas iš jo gyvenamosios vietos, vežamas procedūrai į hemodializės centrą „</w:t>
      </w:r>
      <w:proofErr w:type="spellStart"/>
      <w:r w:rsidRPr="00E04694">
        <w:rPr>
          <w:rFonts w:ascii="Times New Roman" w:hAnsi="Times New Roman"/>
          <w:color w:val="000000"/>
          <w:sz w:val="24"/>
          <w:szCs w:val="24"/>
          <w:shd w:val="clear" w:color="auto" w:fill="FFFFFF"/>
        </w:rPr>
        <w:t>Nemezidė</w:t>
      </w:r>
      <w:proofErr w:type="spellEnd"/>
      <w:r w:rsidRPr="00E04694">
        <w:rPr>
          <w:rFonts w:ascii="Times New Roman" w:hAnsi="Times New Roman"/>
          <w:color w:val="000000"/>
          <w:sz w:val="24"/>
          <w:szCs w:val="24"/>
          <w:shd w:val="clear" w:color="auto" w:fill="FFFFFF"/>
        </w:rPr>
        <w:t>“, po procedūros parvežamas į namus.</w:t>
      </w:r>
      <w:r w:rsidRPr="00E04694">
        <w:rPr>
          <w:color w:val="000000"/>
          <w:sz w:val="20"/>
          <w:szCs w:val="20"/>
          <w:shd w:val="clear" w:color="auto" w:fill="FFFFFF"/>
        </w:rPr>
        <w:t xml:space="preserve"> </w:t>
      </w:r>
      <w:r w:rsidRPr="00E04694">
        <w:rPr>
          <w:rFonts w:ascii="Times New Roman" w:hAnsi="Times New Roman"/>
          <w:bCs/>
          <w:sz w:val="24"/>
          <w:szCs w:val="24"/>
        </w:rPr>
        <w:t xml:space="preserve">Paslauga naudojosi 7 </w:t>
      </w:r>
      <w:r w:rsidRPr="00F127E4">
        <w:rPr>
          <w:rFonts w:ascii="Times New Roman" w:hAnsi="Times New Roman"/>
          <w:bCs/>
          <w:sz w:val="24"/>
          <w:szCs w:val="24"/>
        </w:rPr>
        <w:t>asmenys, iš jų: 4 gyvenantys mieste ir 3 seniūnijose (Kurklių</w:t>
      </w:r>
      <w:r w:rsidR="00E04694" w:rsidRPr="00F127E4">
        <w:rPr>
          <w:rFonts w:ascii="Times New Roman" w:hAnsi="Times New Roman"/>
          <w:bCs/>
          <w:sz w:val="24"/>
          <w:szCs w:val="24"/>
        </w:rPr>
        <w:t xml:space="preserve"> sen.</w:t>
      </w:r>
      <w:r w:rsidRPr="00F127E4">
        <w:rPr>
          <w:rFonts w:ascii="Times New Roman" w:hAnsi="Times New Roman"/>
          <w:bCs/>
          <w:sz w:val="24"/>
          <w:szCs w:val="24"/>
        </w:rPr>
        <w:t xml:space="preserve"> 1 </w:t>
      </w:r>
      <w:proofErr w:type="spellStart"/>
      <w:r w:rsidRPr="00F127E4">
        <w:rPr>
          <w:rFonts w:ascii="Times New Roman" w:hAnsi="Times New Roman"/>
          <w:bCs/>
          <w:sz w:val="24"/>
          <w:szCs w:val="24"/>
        </w:rPr>
        <w:t>asm</w:t>
      </w:r>
      <w:proofErr w:type="spellEnd"/>
      <w:r w:rsidRPr="00F127E4">
        <w:rPr>
          <w:rFonts w:ascii="Times New Roman" w:hAnsi="Times New Roman"/>
          <w:bCs/>
          <w:sz w:val="24"/>
          <w:szCs w:val="24"/>
        </w:rPr>
        <w:t>., Troškūnų</w:t>
      </w:r>
      <w:r w:rsidR="00E04694" w:rsidRPr="00F127E4">
        <w:rPr>
          <w:rFonts w:ascii="Times New Roman" w:hAnsi="Times New Roman"/>
          <w:bCs/>
          <w:sz w:val="24"/>
          <w:szCs w:val="24"/>
        </w:rPr>
        <w:t xml:space="preserve"> sen.</w:t>
      </w:r>
      <w:r w:rsidRPr="00F127E4">
        <w:rPr>
          <w:rFonts w:ascii="Times New Roman" w:hAnsi="Times New Roman"/>
          <w:bCs/>
          <w:sz w:val="24"/>
          <w:szCs w:val="24"/>
        </w:rPr>
        <w:t xml:space="preserve"> 2 </w:t>
      </w:r>
      <w:proofErr w:type="spellStart"/>
      <w:r w:rsidRPr="00F127E4">
        <w:rPr>
          <w:rFonts w:ascii="Times New Roman" w:hAnsi="Times New Roman"/>
          <w:bCs/>
          <w:sz w:val="24"/>
          <w:szCs w:val="24"/>
        </w:rPr>
        <w:t>asm</w:t>
      </w:r>
      <w:proofErr w:type="spellEnd"/>
      <w:r w:rsidRPr="00F127E4">
        <w:rPr>
          <w:rFonts w:ascii="Times New Roman" w:hAnsi="Times New Roman"/>
          <w:bCs/>
          <w:sz w:val="24"/>
          <w:szCs w:val="24"/>
        </w:rPr>
        <w:t>.). Į hemodializės procedūras 4 asmenys vyko 3 kartus per savaitę (176 vykimo kartai), 3 asmenys vyko po 2 kartus per savaitę. Bendras vykimų skaičius per 6 mėn. yra 852 kartai (12</w:t>
      </w:r>
      <w:r w:rsidR="00E04694" w:rsidRPr="00F127E4">
        <w:rPr>
          <w:rFonts w:ascii="Times New Roman" w:hAnsi="Times New Roman"/>
          <w:bCs/>
          <w:sz w:val="24"/>
          <w:szCs w:val="24"/>
        </w:rPr>
        <w:t xml:space="preserve"> </w:t>
      </w:r>
      <w:r w:rsidRPr="00502D16">
        <w:rPr>
          <w:rFonts w:ascii="Times New Roman" w:hAnsi="Times New Roman"/>
          <w:bCs/>
          <w:sz w:val="24"/>
          <w:szCs w:val="24"/>
        </w:rPr>
        <w:t>734 km)</w:t>
      </w:r>
      <w:r w:rsidR="00E04694" w:rsidRPr="00502D16">
        <w:rPr>
          <w:rFonts w:ascii="Times New Roman" w:hAnsi="Times New Roman"/>
          <w:bCs/>
          <w:sz w:val="24"/>
          <w:szCs w:val="24"/>
        </w:rPr>
        <w:t>.</w:t>
      </w:r>
    </w:p>
    <w:p w14:paraId="0E530684" w14:textId="31DBF713" w:rsidR="00E04694" w:rsidRDefault="005C0DBC" w:rsidP="00E04694">
      <w:pPr>
        <w:pStyle w:val="Sraopastraipa"/>
        <w:numPr>
          <w:ilvl w:val="0"/>
          <w:numId w:val="22"/>
        </w:numPr>
        <w:shd w:val="clear" w:color="auto" w:fill="FFFFFF"/>
        <w:tabs>
          <w:tab w:val="left" w:pos="426"/>
          <w:tab w:val="left" w:pos="1134"/>
        </w:tabs>
        <w:spacing w:line="360" w:lineRule="auto"/>
        <w:ind w:left="0" w:firstLine="851"/>
        <w:jc w:val="both"/>
        <w:rPr>
          <w:rFonts w:ascii="Times New Roman" w:eastAsia="Times New Roman" w:hAnsi="Times New Roman"/>
          <w:sz w:val="24"/>
          <w:szCs w:val="24"/>
        </w:rPr>
      </w:pPr>
      <w:r w:rsidRPr="00F127E4">
        <w:rPr>
          <w:rFonts w:ascii="Times New Roman" w:hAnsi="Times New Roman"/>
          <w:sz w:val="24"/>
          <w:szCs w:val="24"/>
        </w:rPr>
        <w:t>Nuo 2024 m. liepos 1 d.</w:t>
      </w:r>
      <w:r w:rsidR="00823550" w:rsidRPr="00F127E4">
        <w:rPr>
          <w:rFonts w:ascii="Times New Roman" w:hAnsi="Times New Roman"/>
          <w:sz w:val="24"/>
          <w:szCs w:val="24"/>
        </w:rPr>
        <w:t xml:space="preserve"> Lietuvoje </w:t>
      </w:r>
      <w:r w:rsidR="004F64E2" w:rsidRPr="00F127E4">
        <w:rPr>
          <w:rFonts w:ascii="Times New Roman" w:hAnsi="Times New Roman"/>
          <w:sz w:val="24"/>
          <w:szCs w:val="24"/>
        </w:rPr>
        <w:t>pradėta teikti</w:t>
      </w:r>
      <w:r w:rsidR="00823550" w:rsidRPr="00F127E4">
        <w:rPr>
          <w:rFonts w:ascii="Times New Roman" w:hAnsi="Times New Roman"/>
          <w:sz w:val="24"/>
          <w:szCs w:val="24"/>
        </w:rPr>
        <w:t xml:space="preserve"> </w:t>
      </w:r>
      <w:r w:rsidR="0097022F" w:rsidRPr="00F127E4">
        <w:rPr>
          <w:rFonts w:ascii="Times New Roman" w:hAnsi="Times New Roman"/>
          <w:sz w:val="24"/>
          <w:szCs w:val="24"/>
        </w:rPr>
        <w:t>Pacientų</w:t>
      </w:r>
      <w:r w:rsidR="00823550" w:rsidRPr="00F127E4">
        <w:rPr>
          <w:rFonts w:ascii="Times New Roman" w:hAnsi="Times New Roman"/>
          <w:sz w:val="24"/>
          <w:szCs w:val="24"/>
        </w:rPr>
        <w:t xml:space="preserve"> </w:t>
      </w:r>
      <w:r w:rsidR="0097022F" w:rsidRPr="00F127E4">
        <w:rPr>
          <w:rFonts w:ascii="Times New Roman" w:hAnsi="Times New Roman"/>
          <w:sz w:val="24"/>
          <w:szCs w:val="24"/>
        </w:rPr>
        <w:t>pavėžėjimo</w:t>
      </w:r>
      <w:r w:rsidR="00823550" w:rsidRPr="00F127E4">
        <w:rPr>
          <w:rFonts w:ascii="Times New Roman" w:hAnsi="Times New Roman"/>
          <w:sz w:val="24"/>
          <w:szCs w:val="24"/>
        </w:rPr>
        <w:t xml:space="preserve"> paslauga, </w:t>
      </w:r>
      <w:r w:rsidR="007D542E" w:rsidRPr="00502D16">
        <w:rPr>
          <w:rFonts w:ascii="Times New Roman" w:hAnsi="Times New Roman"/>
          <w:sz w:val="24"/>
          <w:szCs w:val="24"/>
        </w:rPr>
        <w:t>taip</w:t>
      </w:r>
      <w:r w:rsidR="00823550" w:rsidRPr="00F127E4">
        <w:rPr>
          <w:rFonts w:ascii="Times New Roman" w:hAnsi="Times New Roman"/>
          <w:sz w:val="24"/>
          <w:szCs w:val="24"/>
        </w:rPr>
        <w:t xml:space="preserve"> sudaryta galimybė Anykščių </w:t>
      </w:r>
      <w:r w:rsidR="00E04694" w:rsidRPr="00F127E4">
        <w:rPr>
          <w:rFonts w:ascii="Times New Roman" w:hAnsi="Times New Roman"/>
          <w:sz w:val="24"/>
          <w:szCs w:val="24"/>
        </w:rPr>
        <w:t xml:space="preserve">rajono savivaldybės </w:t>
      </w:r>
      <w:r w:rsidR="00823550" w:rsidRPr="00F127E4">
        <w:rPr>
          <w:rFonts w:ascii="Times New Roman" w:hAnsi="Times New Roman"/>
          <w:sz w:val="24"/>
          <w:szCs w:val="24"/>
        </w:rPr>
        <w:t xml:space="preserve">gyventojams </w:t>
      </w:r>
      <w:r w:rsidR="00AD3325" w:rsidRPr="00E04694">
        <w:rPr>
          <w:rFonts w:ascii="Times New Roman" w:hAnsi="Times New Roman"/>
          <w:sz w:val="24"/>
          <w:szCs w:val="24"/>
        </w:rPr>
        <w:t xml:space="preserve">registruotis ir </w:t>
      </w:r>
      <w:r w:rsidR="00823550" w:rsidRPr="00E04694">
        <w:rPr>
          <w:rFonts w:ascii="Times New Roman" w:hAnsi="Times New Roman"/>
          <w:sz w:val="24"/>
          <w:szCs w:val="24"/>
        </w:rPr>
        <w:t xml:space="preserve">vykti į gydymo, </w:t>
      </w:r>
      <w:r w:rsidR="0097022F" w:rsidRPr="00E04694">
        <w:rPr>
          <w:rFonts w:ascii="Times New Roman" w:hAnsi="Times New Roman"/>
          <w:sz w:val="24"/>
          <w:szCs w:val="24"/>
        </w:rPr>
        <w:t>reabilitacijos</w:t>
      </w:r>
      <w:r w:rsidR="00823550" w:rsidRPr="00E04694">
        <w:rPr>
          <w:rFonts w:ascii="Times New Roman" w:hAnsi="Times New Roman"/>
          <w:sz w:val="24"/>
          <w:szCs w:val="24"/>
        </w:rPr>
        <w:t xml:space="preserve"> įstaigas</w:t>
      </w:r>
      <w:r w:rsidR="0097022F" w:rsidRPr="00E04694">
        <w:rPr>
          <w:rFonts w:ascii="Times New Roman" w:hAnsi="Times New Roman"/>
          <w:sz w:val="24"/>
          <w:szCs w:val="24"/>
        </w:rPr>
        <w:t xml:space="preserve"> nemokamai</w:t>
      </w:r>
      <w:r w:rsidR="00AD3325" w:rsidRPr="00E04694">
        <w:rPr>
          <w:rFonts w:ascii="Times New Roman" w:hAnsi="Times New Roman"/>
          <w:sz w:val="24"/>
          <w:szCs w:val="24"/>
        </w:rPr>
        <w:t xml:space="preserve">. Ši nauja paslauga pakoregavo Centro teikiamos Transporto organizavimo paslaugos teikimą. Centras </w:t>
      </w:r>
      <w:r w:rsidR="009E291A" w:rsidRPr="00E04694">
        <w:rPr>
          <w:rFonts w:ascii="Times New Roman" w:hAnsi="Times New Roman"/>
          <w:sz w:val="24"/>
          <w:szCs w:val="24"/>
        </w:rPr>
        <w:t>nuo liepos mėn.</w:t>
      </w:r>
      <w:r w:rsidR="00AD3325" w:rsidRPr="00E04694">
        <w:rPr>
          <w:rFonts w:ascii="Times New Roman" w:hAnsi="Times New Roman"/>
          <w:sz w:val="24"/>
          <w:szCs w:val="24"/>
        </w:rPr>
        <w:t xml:space="preserve"> </w:t>
      </w:r>
      <w:r w:rsidR="00D42263" w:rsidRPr="00E04694">
        <w:rPr>
          <w:rFonts w:ascii="Times New Roman" w:hAnsi="Times New Roman"/>
          <w:sz w:val="24"/>
          <w:szCs w:val="24"/>
        </w:rPr>
        <w:t>teikia Transporto organizavimo paslaugą</w:t>
      </w:r>
      <w:r w:rsidR="00AD3325" w:rsidRPr="00E04694">
        <w:rPr>
          <w:rFonts w:ascii="Times New Roman" w:hAnsi="Times New Roman"/>
          <w:sz w:val="24"/>
          <w:szCs w:val="24"/>
        </w:rPr>
        <w:t xml:space="preserve"> asmeni</w:t>
      </w:r>
      <w:r w:rsidR="00D42263" w:rsidRPr="00E04694">
        <w:rPr>
          <w:rFonts w:ascii="Times New Roman" w:hAnsi="Times New Roman"/>
          <w:sz w:val="24"/>
          <w:szCs w:val="24"/>
        </w:rPr>
        <w:t>m</w:t>
      </w:r>
      <w:r w:rsidR="00AD3325" w:rsidRPr="00E04694">
        <w:rPr>
          <w:rFonts w:ascii="Times New Roman" w:hAnsi="Times New Roman"/>
          <w:sz w:val="24"/>
          <w:szCs w:val="24"/>
        </w:rPr>
        <w:t>s su judėjimo negalia</w:t>
      </w:r>
      <w:r w:rsidR="00B6738C" w:rsidRPr="00E04694">
        <w:rPr>
          <w:rFonts w:ascii="Times New Roman" w:hAnsi="Times New Roman"/>
          <w:sz w:val="24"/>
          <w:szCs w:val="24"/>
        </w:rPr>
        <w:t xml:space="preserve">, </w:t>
      </w:r>
      <w:r w:rsidR="00B6738C" w:rsidRPr="00502D16">
        <w:rPr>
          <w:rFonts w:ascii="Times New Roman" w:hAnsi="Times New Roman"/>
          <w:sz w:val="24"/>
          <w:szCs w:val="24"/>
        </w:rPr>
        <w:t>vykimui</w:t>
      </w:r>
      <w:r w:rsidR="00AD3325" w:rsidRPr="00502D16">
        <w:rPr>
          <w:rFonts w:ascii="Times New Roman" w:hAnsi="Times New Roman"/>
          <w:sz w:val="24"/>
          <w:szCs w:val="24"/>
        </w:rPr>
        <w:t xml:space="preserve"> į</w:t>
      </w:r>
      <w:r w:rsidR="007D542E" w:rsidRPr="00502D16">
        <w:rPr>
          <w:rFonts w:ascii="Times New Roman" w:hAnsi="Times New Roman"/>
          <w:sz w:val="24"/>
          <w:szCs w:val="24"/>
        </w:rPr>
        <w:t xml:space="preserve"> </w:t>
      </w:r>
      <w:r w:rsidR="00AD3325" w:rsidRPr="00502D16">
        <w:rPr>
          <w:rFonts w:ascii="Times New Roman" w:hAnsi="Times New Roman"/>
          <w:sz w:val="24"/>
          <w:szCs w:val="24"/>
        </w:rPr>
        <w:t>/</w:t>
      </w:r>
      <w:r w:rsidR="007D542E" w:rsidRPr="00502D16">
        <w:rPr>
          <w:rFonts w:ascii="Times New Roman" w:hAnsi="Times New Roman"/>
          <w:sz w:val="24"/>
          <w:szCs w:val="24"/>
        </w:rPr>
        <w:t xml:space="preserve"> </w:t>
      </w:r>
      <w:r w:rsidR="00AD3325" w:rsidRPr="00502D16">
        <w:rPr>
          <w:rFonts w:ascii="Times New Roman" w:hAnsi="Times New Roman"/>
          <w:sz w:val="24"/>
          <w:szCs w:val="24"/>
        </w:rPr>
        <w:t xml:space="preserve">iš </w:t>
      </w:r>
      <w:r w:rsidR="00AD3325" w:rsidRPr="00E04694">
        <w:rPr>
          <w:rFonts w:ascii="Times New Roman" w:hAnsi="Times New Roman"/>
          <w:sz w:val="24"/>
          <w:szCs w:val="24"/>
        </w:rPr>
        <w:t>rajono gydymo įstaigas.</w:t>
      </w:r>
    </w:p>
    <w:p w14:paraId="4F3348E4" w14:textId="77777777" w:rsidR="00E04694" w:rsidRPr="00E04694" w:rsidRDefault="00852600" w:rsidP="00E04694">
      <w:pPr>
        <w:pStyle w:val="Sraopastraipa"/>
        <w:numPr>
          <w:ilvl w:val="0"/>
          <w:numId w:val="22"/>
        </w:numPr>
        <w:shd w:val="clear" w:color="auto" w:fill="FFFFFF"/>
        <w:tabs>
          <w:tab w:val="left" w:pos="426"/>
          <w:tab w:val="left" w:pos="1134"/>
        </w:tabs>
        <w:spacing w:line="360" w:lineRule="auto"/>
        <w:ind w:left="0" w:firstLine="851"/>
        <w:jc w:val="both"/>
        <w:rPr>
          <w:rFonts w:ascii="Times New Roman" w:eastAsia="Times New Roman" w:hAnsi="Times New Roman"/>
          <w:sz w:val="24"/>
          <w:szCs w:val="24"/>
        </w:rPr>
      </w:pPr>
      <w:r w:rsidRPr="00E04694">
        <w:rPr>
          <w:rFonts w:ascii="Times New Roman" w:hAnsi="Times New Roman"/>
          <w:iCs/>
          <w:sz w:val="24"/>
          <w:szCs w:val="24"/>
        </w:rPr>
        <w:lastRenderedPageBreak/>
        <w:t>Siekiant pagerinti paslaugų kokybę Centras tęsė socialinių darbuotojų darbui su šeimomis darbo organizavimą vakarais ir savaitgaliais. Per 2024 m. paslaugos vakarinio darbo metu teiktos 162 šeimoms</w:t>
      </w:r>
      <w:r w:rsidR="00E04694">
        <w:rPr>
          <w:rFonts w:ascii="Times New Roman" w:hAnsi="Times New Roman"/>
          <w:iCs/>
          <w:sz w:val="24"/>
          <w:szCs w:val="24"/>
        </w:rPr>
        <w:t xml:space="preserve">, </w:t>
      </w:r>
      <w:r w:rsidRPr="00E04694">
        <w:rPr>
          <w:rFonts w:ascii="Times New Roman" w:hAnsi="Times New Roman"/>
          <w:iCs/>
          <w:sz w:val="24"/>
          <w:szCs w:val="24"/>
        </w:rPr>
        <w:t>suteikta 486 paslaugos Šeimose lankytasi 18 kartų. Per 2024 m. 21 kartą savaitgaliais lankytasi šeimose, paslaugos teiktos 162 šeimoms, suteiktos 486 paslaugos.</w:t>
      </w:r>
    </w:p>
    <w:p w14:paraId="74C1FF76" w14:textId="5EA26619" w:rsidR="00BF3656" w:rsidRPr="00E04694" w:rsidRDefault="001A259B" w:rsidP="00E04694">
      <w:pPr>
        <w:pStyle w:val="Sraopastraipa"/>
        <w:numPr>
          <w:ilvl w:val="0"/>
          <w:numId w:val="22"/>
        </w:numPr>
        <w:shd w:val="clear" w:color="auto" w:fill="FFFFFF"/>
        <w:tabs>
          <w:tab w:val="left" w:pos="426"/>
          <w:tab w:val="left" w:pos="1134"/>
        </w:tabs>
        <w:spacing w:line="360" w:lineRule="auto"/>
        <w:ind w:left="0" w:firstLine="851"/>
        <w:jc w:val="both"/>
        <w:rPr>
          <w:rFonts w:ascii="Times New Roman" w:eastAsia="Times New Roman" w:hAnsi="Times New Roman"/>
          <w:sz w:val="24"/>
          <w:szCs w:val="24"/>
        </w:rPr>
      </w:pPr>
      <w:r w:rsidRPr="00E04694">
        <w:rPr>
          <w:rFonts w:ascii="Times New Roman" w:eastAsia="Times New Roman" w:hAnsi="Times New Roman"/>
          <w:sz w:val="24"/>
          <w:szCs w:val="24"/>
          <w:lang w:eastAsia="en-US"/>
        </w:rPr>
        <w:t>2024 m.</w:t>
      </w:r>
      <w:r w:rsidR="009815EF" w:rsidRPr="00E04694">
        <w:rPr>
          <w:rFonts w:ascii="Times New Roman" w:eastAsia="Times New Roman" w:hAnsi="Times New Roman"/>
          <w:color w:val="FF0000"/>
          <w:sz w:val="24"/>
          <w:szCs w:val="24"/>
          <w:lang w:eastAsia="en-US"/>
        </w:rPr>
        <w:t xml:space="preserve"> </w:t>
      </w:r>
      <w:r w:rsidR="00E04694">
        <w:rPr>
          <w:rFonts w:ascii="Times New Roman" w:eastAsia="Times New Roman" w:hAnsi="Times New Roman"/>
          <w:sz w:val="24"/>
          <w:szCs w:val="24"/>
          <w:lang w:eastAsia="en-US"/>
        </w:rPr>
        <w:t>C</w:t>
      </w:r>
      <w:r w:rsidR="009815EF" w:rsidRPr="00E04694">
        <w:rPr>
          <w:rFonts w:ascii="Times New Roman" w:eastAsia="Times New Roman" w:hAnsi="Times New Roman"/>
          <w:sz w:val="24"/>
          <w:szCs w:val="24"/>
          <w:lang w:eastAsia="en-US"/>
        </w:rPr>
        <w:t>entras</w:t>
      </w:r>
      <w:r w:rsidRPr="00E04694">
        <w:rPr>
          <w:rFonts w:ascii="Times New Roman" w:eastAsia="Times New Roman" w:hAnsi="Times New Roman"/>
          <w:sz w:val="24"/>
          <w:szCs w:val="24"/>
          <w:lang w:eastAsia="en-US"/>
        </w:rPr>
        <w:t xml:space="preserve"> tęsė</w:t>
      </w:r>
      <w:r w:rsidR="009815EF" w:rsidRPr="00E04694">
        <w:rPr>
          <w:rFonts w:ascii="Times New Roman" w:eastAsia="Times New Roman" w:hAnsi="Times New Roman"/>
          <w:sz w:val="24"/>
          <w:szCs w:val="24"/>
          <w:lang w:eastAsia="en-US"/>
        </w:rPr>
        <w:t xml:space="preserve"> kartu su projekto vykdytoju – Europos socialinio fondo agentūra projekt</w:t>
      </w:r>
      <w:r w:rsidRPr="00E04694">
        <w:rPr>
          <w:rFonts w:ascii="Times New Roman" w:eastAsia="Times New Roman" w:hAnsi="Times New Roman"/>
          <w:sz w:val="24"/>
          <w:szCs w:val="24"/>
          <w:lang w:eastAsia="en-US"/>
        </w:rPr>
        <w:t>o</w:t>
      </w:r>
      <w:r w:rsidR="009815EF" w:rsidRPr="00E04694">
        <w:rPr>
          <w:rFonts w:ascii="Times New Roman" w:eastAsia="Times New Roman" w:hAnsi="Times New Roman"/>
          <w:sz w:val="24"/>
          <w:szCs w:val="24"/>
          <w:lang w:eastAsia="en-US"/>
        </w:rPr>
        <w:t xml:space="preserve"> </w:t>
      </w:r>
      <w:r w:rsidR="009815EF" w:rsidRPr="00502D16">
        <w:rPr>
          <w:rFonts w:ascii="Times New Roman" w:eastAsia="Times New Roman" w:hAnsi="Times New Roman"/>
          <w:sz w:val="24"/>
          <w:szCs w:val="24"/>
          <w:lang w:eastAsia="en-US"/>
        </w:rPr>
        <w:t>Nr.</w:t>
      </w:r>
      <w:r w:rsidR="007D542E" w:rsidRPr="00502D16">
        <w:rPr>
          <w:rFonts w:ascii="Times New Roman" w:eastAsia="Times New Roman" w:hAnsi="Times New Roman"/>
          <w:sz w:val="24"/>
          <w:szCs w:val="24"/>
          <w:lang w:eastAsia="en-US"/>
        </w:rPr>
        <w:t xml:space="preserve"> </w:t>
      </w:r>
      <w:r w:rsidR="009815EF" w:rsidRPr="00502D16">
        <w:rPr>
          <w:rFonts w:ascii="Times New Roman" w:eastAsia="Times New Roman" w:hAnsi="Times New Roman"/>
          <w:sz w:val="24"/>
          <w:szCs w:val="24"/>
          <w:lang w:eastAsia="en-US"/>
        </w:rPr>
        <w:t>07</w:t>
      </w:r>
      <w:r w:rsidR="009815EF" w:rsidRPr="00E04694">
        <w:rPr>
          <w:rFonts w:ascii="Times New Roman" w:eastAsia="Times New Roman" w:hAnsi="Times New Roman"/>
          <w:sz w:val="24"/>
          <w:szCs w:val="24"/>
          <w:lang w:eastAsia="en-US"/>
        </w:rPr>
        <w:t>-007-P-0001 „Kompleksinės paslaugos (KOPA)“</w:t>
      </w:r>
      <w:r w:rsidRPr="00E04694">
        <w:rPr>
          <w:rFonts w:ascii="Times New Roman" w:eastAsia="Times New Roman" w:hAnsi="Times New Roman"/>
          <w:sz w:val="24"/>
          <w:szCs w:val="24"/>
          <w:lang w:eastAsia="en-US"/>
        </w:rPr>
        <w:t xml:space="preserve"> įgyvendinimą. Projektas</w:t>
      </w:r>
      <w:r w:rsidR="009815EF" w:rsidRPr="00E04694">
        <w:rPr>
          <w:rFonts w:ascii="Times New Roman" w:eastAsia="Times New Roman" w:hAnsi="Times New Roman"/>
          <w:sz w:val="24"/>
          <w:szCs w:val="24"/>
          <w:lang w:eastAsia="en-US"/>
        </w:rPr>
        <w:t xml:space="preserve"> skirt</w:t>
      </w:r>
      <w:r w:rsidRPr="00E04694">
        <w:rPr>
          <w:rFonts w:ascii="Times New Roman" w:eastAsia="Times New Roman" w:hAnsi="Times New Roman"/>
          <w:sz w:val="24"/>
          <w:szCs w:val="24"/>
          <w:lang w:eastAsia="en-US"/>
        </w:rPr>
        <w:t>as</w:t>
      </w:r>
      <w:r w:rsidR="009815EF" w:rsidRPr="00E04694">
        <w:rPr>
          <w:rFonts w:ascii="Times New Roman" w:eastAsia="Times New Roman" w:hAnsi="Times New Roman"/>
          <w:sz w:val="24"/>
          <w:szCs w:val="24"/>
          <w:lang w:eastAsia="en-US"/>
        </w:rPr>
        <w:t xml:space="preserve"> asmenims, šeimoms ir bendruomenėms </w:t>
      </w:r>
      <w:r w:rsidRPr="00E04694">
        <w:rPr>
          <w:rFonts w:ascii="Times New Roman" w:eastAsia="Times New Roman" w:hAnsi="Times New Roman"/>
          <w:sz w:val="24"/>
          <w:szCs w:val="24"/>
          <w:lang w:eastAsia="en-US"/>
        </w:rPr>
        <w:t xml:space="preserve">suteikti </w:t>
      </w:r>
      <w:r w:rsidR="009815EF" w:rsidRPr="00E04694">
        <w:rPr>
          <w:rFonts w:ascii="Times New Roman" w:eastAsia="Times New Roman" w:hAnsi="Times New Roman"/>
          <w:sz w:val="24"/>
          <w:szCs w:val="24"/>
          <w:lang w:eastAsia="en-US"/>
        </w:rPr>
        <w:t>būtinus įgūdžius savarankiškai spręsti kylančias socialines problemas. Projekto metu teikiamos paslaugos, kurios apima individualias ir grupines konsultacijas asmenims, patiriantiems sunkumus šeimoje ir gyvenime, vedami tėvystės mokymai, suteikiamos šeimos mediacijos paslaugos, vedamos socialinių įgūdžių grupės vaikams ir paaugliams. Projekto trukmė: 2023 m. birželis – 2029 m. liepa. Projekto finansavimo suma: 543</w:t>
      </w:r>
      <w:r w:rsidR="00E2507E">
        <w:rPr>
          <w:rFonts w:ascii="Times New Roman" w:eastAsia="Times New Roman" w:hAnsi="Times New Roman"/>
          <w:sz w:val="24"/>
          <w:szCs w:val="24"/>
          <w:lang w:eastAsia="en-US"/>
        </w:rPr>
        <w:t xml:space="preserve"> </w:t>
      </w:r>
      <w:r w:rsidR="009815EF" w:rsidRPr="00E04694">
        <w:rPr>
          <w:rFonts w:ascii="Times New Roman" w:eastAsia="Times New Roman" w:hAnsi="Times New Roman"/>
          <w:sz w:val="24"/>
          <w:szCs w:val="24"/>
          <w:lang w:eastAsia="en-US"/>
        </w:rPr>
        <w:t>417,06 Eur.</w:t>
      </w:r>
      <w:r w:rsidR="00670609" w:rsidRPr="00E04694">
        <w:rPr>
          <w:rFonts w:ascii="Times New Roman" w:eastAsia="Times New Roman" w:hAnsi="Times New Roman"/>
          <w:sz w:val="24"/>
          <w:szCs w:val="24"/>
          <w:lang w:eastAsia="en-US"/>
        </w:rPr>
        <w:t xml:space="preserve"> Projekto rodiklis</w:t>
      </w:r>
      <w:r w:rsidR="00E2507E">
        <w:rPr>
          <w:rFonts w:ascii="Times New Roman" w:eastAsia="Times New Roman" w:hAnsi="Times New Roman"/>
          <w:sz w:val="24"/>
          <w:szCs w:val="24"/>
          <w:lang w:eastAsia="en-US"/>
        </w:rPr>
        <w:t xml:space="preserve"> – </w:t>
      </w:r>
      <w:r w:rsidR="00670609" w:rsidRPr="00E04694">
        <w:rPr>
          <w:rFonts w:ascii="Times New Roman" w:eastAsia="Times New Roman" w:hAnsi="Times New Roman"/>
          <w:sz w:val="24"/>
          <w:szCs w:val="24"/>
          <w:lang w:eastAsia="en-US"/>
        </w:rPr>
        <w:t xml:space="preserve">760 unikalių asmenų. </w:t>
      </w:r>
      <w:r w:rsidR="00670609" w:rsidRPr="00E04694">
        <w:rPr>
          <w:rFonts w:ascii="Times New Roman" w:eastAsia="Times New Roman" w:hAnsi="Times New Roman"/>
          <w:bCs/>
          <w:sz w:val="24"/>
          <w:szCs w:val="24"/>
        </w:rPr>
        <w:t>Nuo projekto pradžios paslaugomis jau pasinaudojo 565 unikalūs asmenys</w:t>
      </w:r>
      <w:r w:rsidR="00BF3656" w:rsidRPr="00E04694">
        <w:rPr>
          <w:rFonts w:ascii="Times New Roman" w:eastAsia="Times New Roman" w:hAnsi="Times New Roman"/>
          <w:bCs/>
          <w:sz w:val="24"/>
          <w:szCs w:val="24"/>
        </w:rPr>
        <w:t>, panaudota lėšų: 103</w:t>
      </w:r>
      <w:r w:rsidR="00E2507E">
        <w:rPr>
          <w:rFonts w:ascii="Times New Roman" w:eastAsia="Times New Roman" w:hAnsi="Times New Roman"/>
          <w:bCs/>
          <w:sz w:val="24"/>
          <w:szCs w:val="24"/>
        </w:rPr>
        <w:t xml:space="preserve"> </w:t>
      </w:r>
      <w:r w:rsidR="00B5157C" w:rsidRPr="00E04694">
        <w:rPr>
          <w:rFonts w:ascii="Times New Roman" w:eastAsia="Times New Roman" w:hAnsi="Times New Roman"/>
          <w:bCs/>
          <w:sz w:val="24"/>
          <w:szCs w:val="24"/>
        </w:rPr>
        <w:t>615</w:t>
      </w:r>
      <w:r w:rsidR="00BF3656" w:rsidRPr="00E04694">
        <w:rPr>
          <w:rFonts w:ascii="Times New Roman" w:eastAsia="Times New Roman" w:hAnsi="Times New Roman"/>
          <w:bCs/>
          <w:sz w:val="24"/>
          <w:szCs w:val="24"/>
        </w:rPr>
        <w:t>,</w:t>
      </w:r>
      <w:r w:rsidR="00B5157C" w:rsidRPr="00E04694">
        <w:rPr>
          <w:rFonts w:ascii="Times New Roman" w:eastAsia="Times New Roman" w:hAnsi="Times New Roman"/>
          <w:bCs/>
          <w:sz w:val="24"/>
          <w:szCs w:val="24"/>
        </w:rPr>
        <w:t>64</w:t>
      </w:r>
      <w:r w:rsidR="00BF3656" w:rsidRPr="00E04694">
        <w:rPr>
          <w:rFonts w:ascii="Times New Roman" w:eastAsia="Times New Roman" w:hAnsi="Times New Roman"/>
          <w:bCs/>
          <w:sz w:val="24"/>
          <w:szCs w:val="24"/>
        </w:rPr>
        <w:t xml:space="preserve"> Eur.</w:t>
      </w:r>
    </w:p>
    <w:p w14:paraId="75B481B3" w14:textId="03D5741E" w:rsidR="00670609" w:rsidRPr="00670609" w:rsidRDefault="00670609" w:rsidP="00E2507E">
      <w:pPr>
        <w:pStyle w:val="Sraopastraipa"/>
        <w:tabs>
          <w:tab w:val="left" w:pos="426"/>
        </w:tabs>
        <w:spacing w:line="360" w:lineRule="auto"/>
        <w:ind w:left="0" w:firstLine="851"/>
        <w:jc w:val="both"/>
        <w:rPr>
          <w:rFonts w:ascii="Times New Roman" w:eastAsia="Times New Roman" w:hAnsi="Times New Roman"/>
          <w:bCs/>
          <w:sz w:val="24"/>
          <w:szCs w:val="24"/>
        </w:rPr>
      </w:pPr>
      <w:r w:rsidRPr="001B770E">
        <w:rPr>
          <w:rFonts w:ascii="Times New Roman" w:eastAsia="Times New Roman" w:hAnsi="Times New Roman"/>
          <w:bCs/>
          <w:sz w:val="24"/>
          <w:szCs w:val="24"/>
        </w:rPr>
        <w:t>Per 2024 m. projekte dalyvavo 340 unikalūs asmenys, iš jų 26 asmenys gavo sudėtines kompleksines paslaugas šeimai, buvo vykdytos 773 konsultacijos (3</w:t>
      </w:r>
      <w:r w:rsidR="00E2507E">
        <w:rPr>
          <w:rFonts w:ascii="Times New Roman" w:eastAsia="Times New Roman" w:hAnsi="Times New Roman"/>
          <w:bCs/>
          <w:sz w:val="24"/>
          <w:szCs w:val="24"/>
        </w:rPr>
        <w:t xml:space="preserve"> </w:t>
      </w:r>
      <w:r w:rsidRPr="001B770E">
        <w:rPr>
          <w:rFonts w:ascii="Times New Roman" w:eastAsia="Times New Roman" w:hAnsi="Times New Roman"/>
          <w:bCs/>
          <w:sz w:val="24"/>
          <w:szCs w:val="24"/>
        </w:rPr>
        <w:t>267,5 val.). Per 2024 m. panaudota 62</w:t>
      </w:r>
      <w:r w:rsidR="00E2507E">
        <w:rPr>
          <w:rFonts w:ascii="Times New Roman" w:eastAsia="Times New Roman" w:hAnsi="Times New Roman"/>
          <w:bCs/>
          <w:sz w:val="24"/>
          <w:szCs w:val="24"/>
        </w:rPr>
        <w:t xml:space="preserve"> </w:t>
      </w:r>
      <w:r w:rsidRPr="001B770E">
        <w:rPr>
          <w:rFonts w:ascii="Times New Roman" w:eastAsia="Times New Roman" w:hAnsi="Times New Roman"/>
          <w:bCs/>
          <w:sz w:val="24"/>
          <w:szCs w:val="24"/>
        </w:rPr>
        <w:t>648</w:t>
      </w:r>
      <w:r w:rsidR="00BF3656" w:rsidRPr="001B770E">
        <w:rPr>
          <w:rFonts w:ascii="Times New Roman" w:eastAsia="Times New Roman" w:hAnsi="Times New Roman"/>
          <w:bCs/>
          <w:sz w:val="24"/>
          <w:szCs w:val="24"/>
        </w:rPr>
        <w:t>,00</w:t>
      </w:r>
      <w:r w:rsidRPr="00670609">
        <w:rPr>
          <w:rFonts w:ascii="Times New Roman" w:eastAsia="Times New Roman" w:hAnsi="Times New Roman"/>
          <w:bCs/>
          <w:sz w:val="24"/>
          <w:szCs w:val="24"/>
        </w:rPr>
        <w:t xml:space="preserve"> Eur.</w:t>
      </w:r>
      <w:r>
        <w:rPr>
          <w:rFonts w:ascii="Times New Roman" w:eastAsia="Times New Roman" w:hAnsi="Times New Roman"/>
          <w:bCs/>
          <w:sz w:val="24"/>
          <w:szCs w:val="24"/>
        </w:rPr>
        <w:t xml:space="preserve"> </w:t>
      </w:r>
      <w:r w:rsidRPr="00670609">
        <w:rPr>
          <w:rFonts w:ascii="Times New Roman" w:eastAsia="Times New Roman" w:hAnsi="Times New Roman"/>
          <w:sz w:val="24"/>
          <w:szCs w:val="24"/>
          <w:lang w:eastAsia="en-US"/>
        </w:rPr>
        <w:t>Projektas finansuojamas 2021–2027 m. Europos Sąjungos struktūrinės paramos „Europos socialinio fondo +“ ir 2021–2027 m. Europos Sąjungos struktūrinės paramos bendrojo finansavimo lėšomis.</w:t>
      </w:r>
      <w:r w:rsidRPr="00670609">
        <w:rPr>
          <w:rFonts w:ascii="Times New Roman" w:eastAsia="Times New Roman" w:hAnsi="Times New Roman"/>
          <w:sz w:val="24"/>
          <w:szCs w:val="24"/>
        </w:rPr>
        <w:t xml:space="preserve"> </w:t>
      </w:r>
    </w:p>
    <w:p w14:paraId="3F236B2A" w14:textId="5E28B88B" w:rsidR="004A1B85" w:rsidRDefault="009815EF" w:rsidP="00E2507E">
      <w:pPr>
        <w:pStyle w:val="prastasiniatinklio"/>
        <w:numPr>
          <w:ilvl w:val="0"/>
          <w:numId w:val="22"/>
        </w:numPr>
        <w:shd w:val="clear" w:color="auto" w:fill="FFFFFF"/>
        <w:tabs>
          <w:tab w:val="left" w:pos="426"/>
          <w:tab w:val="left" w:pos="1134"/>
        </w:tabs>
        <w:spacing w:before="0" w:beforeAutospacing="0" w:after="0" w:afterAutospacing="0" w:line="360" w:lineRule="auto"/>
        <w:ind w:left="0" w:firstLine="851"/>
        <w:jc w:val="both"/>
        <w:rPr>
          <w:rFonts w:ascii="Times New Roman" w:eastAsia="Times New Roman" w:hAnsi="Times New Roman"/>
          <w:lang w:eastAsia="en-US"/>
        </w:rPr>
      </w:pPr>
      <w:r w:rsidRPr="005B4AE4">
        <w:rPr>
          <w:rFonts w:ascii="Times New Roman" w:eastAsia="Times New Roman" w:hAnsi="Times New Roman"/>
        </w:rPr>
        <w:t>C</w:t>
      </w:r>
      <w:r w:rsidRPr="005B4AE4">
        <w:rPr>
          <w:rFonts w:ascii="Times New Roman" w:eastAsia="Times New Roman" w:hAnsi="Times New Roman"/>
          <w:lang w:eastAsia="en-US"/>
        </w:rPr>
        <w:t>entras, kaip projekto partneris,</w:t>
      </w:r>
      <w:r w:rsidR="004A1B85">
        <w:rPr>
          <w:rFonts w:ascii="Times New Roman" w:eastAsia="Times New Roman" w:hAnsi="Times New Roman"/>
          <w:lang w:eastAsia="en-US"/>
        </w:rPr>
        <w:t xml:space="preserve"> tęsė</w:t>
      </w:r>
      <w:r w:rsidRPr="005B4AE4">
        <w:rPr>
          <w:rFonts w:ascii="Times New Roman" w:eastAsia="Times New Roman" w:hAnsi="Times New Roman"/>
          <w:lang w:eastAsia="en-US"/>
        </w:rPr>
        <w:t xml:space="preserve"> projekto Nr. 07-003-P-0001 „Integralios pagalbos teikimas ir plėtra Lietuvos savivaldybėse“, </w:t>
      </w:r>
      <w:r w:rsidR="004A1B85">
        <w:rPr>
          <w:rFonts w:ascii="Times New Roman" w:eastAsia="Times New Roman" w:hAnsi="Times New Roman"/>
          <w:lang w:eastAsia="en-US"/>
        </w:rPr>
        <w:t xml:space="preserve">įgyvendinimo </w:t>
      </w:r>
      <w:r w:rsidRPr="005B4AE4">
        <w:rPr>
          <w:rFonts w:ascii="Times New Roman" w:eastAsia="Times New Roman" w:hAnsi="Times New Roman"/>
          <w:lang w:eastAsia="en-US"/>
        </w:rPr>
        <w:t>veiklas Anykščių rajono savivaldybėje. Projekto tikslas – užtikrinti integralios pagalbos tikslinės grupės asmenims teikimą ir plėtrą Lietuvos savivaldybėse. Projekto metu teik</w:t>
      </w:r>
      <w:r w:rsidR="004A1B85">
        <w:rPr>
          <w:rFonts w:ascii="Times New Roman" w:eastAsia="Times New Roman" w:hAnsi="Times New Roman"/>
          <w:lang w:eastAsia="en-US"/>
        </w:rPr>
        <w:t>iamos</w:t>
      </w:r>
      <w:r w:rsidRPr="005B4AE4">
        <w:rPr>
          <w:rFonts w:ascii="Times New Roman" w:eastAsia="Times New Roman" w:hAnsi="Times New Roman"/>
          <w:lang w:eastAsia="en-US"/>
        </w:rPr>
        <w:t xml:space="preserve"> slaugos paslaug</w:t>
      </w:r>
      <w:r w:rsidR="004A1B85">
        <w:rPr>
          <w:rFonts w:ascii="Times New Roman" w:eastAsia="Times New Roman" w:hAnsi="Times New Roman"/>
          <w:lang w:eastAsia="en-US"/>
        </w:rPr>
        <w:t>o</w:t>
      </w:r>
      <w:r w:rsidRPr="005B4AE4">
        <w:rPr>
          <w:rFonts w:ascii="Times New Roman" w:eastAsia="Times New Roman" w:hAnsi="Times New Roman"/>
          <w:lang w:eastAsia="en-US"/>
        </w:rPr>
        <w:t>s vaikams su negalia, suaugusiems asmenims su negalia ir senyvo amžiaus asmenims jų namuose bei valstybės ir savivaldybių įstaigose, kuriose įgyvendinamos ikimokyklinio ugdymo programos ikimokyklinio amžiaus vaikams su negalia (iki 7 m.), taip pat konsultacijas neįgalius ir / arba senyvo amžiaus asmenis</w:t>
      </w:r>
      <w:r w:rsidRPr="005B4AE4">
        <w:rPr>
          <w:rFonts w:ascii="Segoe UI" w:eastAsia="Times New Roman" w:hAnsi="Segoe UI" w:cs="Segoe UI"/>
          <w:sz w:val="27"/>
          <w:szCs w:val="27"/>
          <w:lang w:eastAsia="en-US"/>
        </w:rPr>
        <w:t xml:space="preserve"> </w:t>
      </w:r>
      <w:r w:rsidRPr="005B4AE4">
        <w:rPr>
          <w:rFonts w:ascii="Times New Roman" w:eastAsia="Times New Roman" w:hAnsi="Times New Roman"/>
          <w:lang w:eastAsia="en-US"/>
        </w:rPr>
        <w:t xml:space="preserve">namuose prižiūrintiems šeimos nariams,  psichologinė pagalba neįgaliems, senyvo amžiaus asmenims, juos prižiūrintiems šeimos nariams, integralią pagalbą teikiantiems darbuotojams. Projekto trukmė – 2022 m. gruodžio 8 d. – 2026 m. gruodžio 31 d. Projekto finansavimo suma – </w:t>
      </w:r>
      <w:r w:rsidR="001B770E" w:rsidRPr="00CC2615">
        <w:rPr>
          <w:rFonts w:ascii="Times New Roman" w:eastAsia="Times New Roman" w:hAnsi="Times New Roman"/>
          <w:bCs/>
          <w:iCs/>
        </w:rPr>
        <w:t xml:space="preserve">982 601,00 </w:t>
      </w:r>
      <w:r w:rsidRPr="005B4AE4">
        <w:rPr>
          <w:rFonts w:ascii="Times New Roman" w:eastAsia="Times New Roman" w:hAnsi="Times New Roman"/>
          <w:lang w:eastAsia="en-US"/>
        </w:rPr>
        <w:t>Eur.</w:t>
      </w:r>
      <w:r w:rsidR="00B5157C" w:rsidRPr="00B5157C">
        <w:rPr>
          <w:rFonts w:ascii="Times New Roman" w:eastAsia="Times New Roman" w:hAnsi="Times New Roman"/>
          <w:lang w:eastAsia="en-US"/>
        </w:rPr>
        <w:t xml:space="preserve"> </w:t>
      </w:r>
      <w:r w:rsidR="00B5157C" w:rsidRPr="001B770E">
        <w:rPr>
          <w:rFonts w:ascii="Times New Roman" w:eastAsia="Times New Roman" w:hAnsi="Times New Roman"/>
          <w:lang w:eastAsia="en-US"/>
        </w:rPr>
        <w:t>Projekto rodiklis</w:t>
      </w:r>
      <w:r w:rsidR="00E2507E">
        <w:rPr>
          <w:rFonts w:ascii="Times New Roman" w:eastAsia="Times New Roman" w:hAnsi="Times New Roman"/>
          <w:lang w:eastAsia="en-US"/>
        </w:rPr>
        <w:t xml:space="preserve"> – </w:t>
      </w:r>
      <w:r w:rsidR="001B770E" w:rsidRPr="001B770E">
        <w:rPr>
          <w:rFonts w:ascii="Times New Roman" w:eastAsia="Times New Roman" w:hAnsi="Times New Roman"/>
          <w:lang w:eastAsia="en-US"/>
        </w:rPr>
        <w:t>140</w:t>
      </w:r>
      <w:r w:rsidR="00B5157C" w:rsidRPr="001B770E">
        <w:rPr>
          <w:rFonts w:ascii="Times New Roman" w:eastAsia="Times New Roman" w:hAnsi="Times New Roman"/>
          <w:lang w:eastAsia="en-US"/>
        </w:rPr>
        <w:t xml:space="preserve"> unikalių asmenų. </w:t>
      </w:r>
      <w:r w:rsidR="00B5157C" w:rsidRPr="001B770E">
        <w:rPr>
          <w:rFonts w:ascii="Times New Roman" w:eastAsia="Times New Roman" w:hAnsi="Times New Roman"/>
          <w:bCs/>
        </w:rPr>
        <w:t xml:space="preserve">Nuo projekto pradžios paslaugomis jau pasinaudojo </w:t>
      </w:r>
      <w:r w:rsidR="001B770E" w:rsidRPr="001B770E">
        <w:rPr>
          <w:rFonts w:ascii="Times New Roman" w:eastAsia="Times New Roman" w:hAnsi="Times New Roman"/>
          <w:bCs/>
        </w:rPr>
        <w:t>71</w:t>
      </w:r>
      <w:r w:rsidR="00B5157C" w:rsidRPr="001B770E">
        <w:rPr>
          <w:rFonts w:ascii="Times New Roman" w:eastAsia="Times New Roman" w:hAnsi="Times New Roman"/>
          <w:bCs/>
        </w:rPr>
        <w:t xml:space="preserve"> unikalūs asmenys, panaudota lėšų:</w:t>
      </w:r>
      <w:r w:rsidR="00E2507E">
        <w:rPr>
          <w:rFonts w:ascii="Times New Roman" w:eastAsia="Times New Roman" w:hAnsi="Times New Roman"/>
          <w:bCs/>
          <w:color w:val="FF0000"/>
        </w:rPr>
        <w:t xml:space="preserve"> </w:t>
      </w:r>
      <w:r w:rsidR="00623361" w:rsidRPr="00623361">
        <w:rPr>
          <w:rFonts w:ascii="Times New Roman" w:eastAsia="Times New Roman" w:hAnsi="Times New Roman"/>
          <w:bCs/>
        </w:rPr>
        <w:t>309</w:t>
      </w:r>
      <w:r w:rsidR="00E2507E">
        <w:rPr>
          <w:rFonts w:ascii="Times New Roman" w:eastAsia="Times New Roman" w:hAnsi="Times New Roman"/>
          <w:bCs/>
        </w:rPr>
        <w:t xml:space="preserve"> </w:t>
      </w:r>
      <w:r w:rsidR="00623361" w:rsidRPr="00623361">
        <w:rPr>
          <w:rFonts w:ascii="Times New Roman" w:eastAsia="Times New Roman" w:hAnsi="Times New Roman"/>
          <w:bCs/>
        </w:rPr>
        <w:t xml:space="preserve">640,08 </w:t>
      </w:r>
      <w:r w:rsidR="00B5157C" w:rsidRPr="00623361">
        <w:rPr>
          <w:rFonts w:ascii="Times New Roman" w:eastAsia="Times New Roman" w:hAnsi="Times New Roman"/>
          <w:bCs/>
        </w:rPr>
        <w:t>Eur.</w:t>
      </w:r>
    </w:p>
    <w:p w14:paraId="1FCCE0AA" w14:textId="146209B9" w:rsidR="00852600" w:rsidRPr="007B1106" w:rsidRDefault="00B5157C" w:rsidP="00E2507E">
      <w:pPr>
        <w:pStyle w:val="prastasiniatinklio"/>
        <w:shd w:val="clear" w:color="auto" w:fill="FFFFFF"/>
        <w:spacing w:before="0" w:beforeAutospacing="0" w:after="0" w:afterAutospacing="0" w:line="360" w:lineRule="auto"/>
        <w:ind w:firstLine="851"/>
        <w:jc w:val="both"/>
        <w:rPr>
          <w:rFonts w:ascii="Times New Roman" w:eastAsia="Times New Roman" w:hAnsi="Times New Roman"/>
          <w:lang w:eastAsia="en-US"/>
        </w:rPr>
      </w:pPr>
      <w:r>
        <w:rPr>
          <w:rFonts w:ascii="Times New Roman" w:eastAsia="Times New Roman" w:hAnsi="Times New Roman"/>
          <w:bCs/>
          <w:iCs/>
        </w:rPr>
        <w:t>Per 2024</w:t>
      </w:r>
      <w:r w:rsidRPr="00CC2615">
        <w:rPr>
          <w:rFonts w:ascii="Times New Roman" w:eastAsia="Times New Roman" w:hAnsi="Times New Roman"/>
          <w:bCs/>
          <w:iCs/>
        </w:rPr>
        <w:t xml:space="preserve"> m</w:t>
      </w:r>
      <w:r w:rsidR="00E2507E">
        <w:rPr>
          <w:rFonts w:ascii="Times New Roman" w:eastAsia="Times New Roman" w:hAnsi="Times New Roman"/>
          <w:bCs/>
          <w:iCs/>
        </w:rPr>
        <w:t>.</w:t>
      </w:r>
      <w:r w:rsidRPr="00CC2615">
        <w:rPr>
          <w:rFonts w:ascii="Times New Roman" w:eastAsia="Times New Roman" w:hAnsi="Times New Roman"/>
          <w:bCs/>
          <w:iCs/>
        </w:rPr>
        <w:t xml:space="preserve"> slaugos</w:t>
      </w:r>
      <w:r>
        <w:rPr>
          <w:rFonts w:ascii="Times New Roman" w:eastAsia="Times New Roman" w:hAnsi="Times New Roman"/>
          <w:bCs/>
          <w:iCs/>
        </w:rPr>
        <w:t xml:space="preserve"> paslaugas gavo 49</w:t>
      </w:r>
      <w:r w:rsidRPr="00CC2615">
        <w:rPr>
          <w:rFonts w:ascii="Times New Roman" w:eastAsia="Times New Roman" w:hAnsi="Times New Roman"/>
          <w:bCs/>
          <w:iCs/>
        </w:rPr>
        <w:t xml:space="preserve"> unikalūs asmenys, </w:t>
      </w:r>
      <w:r>
        <w:rPr>
          <w:rFonts w:ascii="Times New Roman" w:eastAsia="Times New Roman" w:hAnsi="Times New Roman"/>
          <w:bCs/>
          <w:iCs/>
        </w:rPr>
        <w:t>buvo suteikta 99</w:t>
      </w:r>
      <w:r w:rsidR="00E2507E">
        <w:rPr>
          <w:rFonts w:ascii="Times New Roman" w:eastAsia="Times New Roman" w:hAnsi="Times New Roman"/>
          <w:bCs/>
          <w:iCs/>
        </w:rPr>
        <w:t xml:space="preserve"> </w:t>
      </w:r>
      <w:r>
        <w:rPr>
          <w:rFonts w:ascii="Times New Roman" w:eastAsia="Times New Roman" w:hAnsi="Times New Roman"/>
          <w:bCs/>
          <w:iCs/>
        </w:rPr>
        <w:t xml:space="preserve">262 nemokamų asmeniui paslaugų. </w:t>
      </w:r>
      <w:r w:rsidR="00E2507E">
        <w:rPr>
          <w:rFonts w:ascii="Times New Roman" w:eastAsia="Times New Roman" w:hAnsi="Times New Roman"/>
          <w:bCs/>
          <w:iCs/>
        </w:rPr>
        <w:t xml:space="preserve">Per </w:t>
      </w:r>
      <w:r>
        <w:rPr>
          <w:rFonts w:ascii="Times New Roman" w:eastAsia="Times New Roman" w:hAnsi="Times New Roman"/>
          <w:bCs/>
          <w:iCs/>
        </w:rPr>
        <w:t>2024</w:t>
      </w:r>
      <w:r w:rsidRPr="00CC2615">
        <w:rPr>
          <w:rFonts w:ascii="Times New Roman" w:eastAsia="Times New Roman" w:hAnsi="Times New Roman"/>
          <w:bCs/>
          <w:iCs/>
        </w:rPr>
        <w:t xml:space="preserve"> m</w:t>
      </w:r>
      <w:r w:rsidR="00E2507E">
        <w:rPr>
          <w:rFonts w:ascii="Times New Roman" w:eastAsia="Times New Roman" w:hAnsi="Times New Roman"/>
          <w:bCs/>
          <w:iCs/>
        </w:rPr>
        <w:t>.</w:t>
      </w:r>
      <w:r w:rsidRPr="00CC2615">
        <w:rPr>
          <w:rFonts w:ascii="Times New Roman" w:eastAsia="Times New Roman" w:hAnsi="Times New Roman"/>
          <w:bCs/>
          <w:iCs/>
        </w:rPr>
        <w:t xml:space="preserve"> buvo </w:t>
      </w:r>
      <w:r w:rsidRPr="003D27C3">
        <w:rPr>
          <w:rFonts w:ascii="Times New Roman" w:eastAsia="Times New Roman" w:hAnsi="Times New Roman"/>
          <w:bCs/>
          <w:iCs/>
        </w:rPr>
        <w:t>panaudota 164</w:t>
      </w:r>
      <w:r w:rsidR="00E2507E">
        <w:rPr>
          <w:rFonts w:ascii="Times New Roman" w:eastAsia="Times New Roman" w:hAnsi="Times New Roman"/>
          <w:bCs/>
          <w:iCs/>
        </w:rPr>
        <w:t xml:space="preserve"> </w:t>
      </w:r>
      <w:r w:rsidRPr="003D27C3">
        <w:rPr>
          <w:rFonts w:ascii="Times New Roman" w:eastAsia="Times New Roman" w:hAnsi="Times New Roman"/>
          <w:bCs/>
          <w:iCs/>
        </w:rPr>
        <w:t>829</w:t>
      </w:r>
      <w:r w:rsidR="004D5D1F">
        <w:rPr>
          <w:rFonts w:ascii="Times New Roman" w:eastAsia="Times New Roman" w:hAnsi="Times New Roman"/>
          <w:bCs/>
          <w:iCs/>
        </w:rPr>
        <w:t>,00</w:t>
      </w:r>
      <w:r w:rsidRPr="003D27C3">
        <w:rPr>
          <w:rFonts w:ascii="Times New Roman" w:eastAsia="Times New Roman" w:hAnsi="Times New Roman"/>
          <w:bCs/>
          <w:iCs/>
        </w:rPr>
        <w:t xml:space="preserve"> </w:t>
      </w:r>
      <w:r w:rsidRPr="00CC2615">
        <w:rPr>
          <w:rFonts w:ascii="Times New Roman" w:eastAsia="Times New Roman" w:hAnsi="Times New Roman"/>
          <w:bCs/>
          <w:iCs/>
        </w:rPr>
        <w:t>Eur</w:t>
      </w:r>
      <w:r>
        <w:rPr>
          <w:rFonts w:ascii="Times New Roman" w:eastAsia="Times New Roman" w:hAnsi="Times New Roman"/>
          <w:bCs/>
          <w:iCs/>
        </w:rPr>
        <w:t>. projekto veiklai vykdyti.</w:t>
      </w:r>
      <w:r w:rsidRPr="00B5157C">
        <w:rPr>
          <w:rFonts w:ascii="Times New Roman" w:eastAsia="Times New Roman" w:hAnsi="Times New Roman"/>
          <w:bCs/>
          <w:iCs/>
        </w:rPr>
        <w:t xml:space="preserve"> </w:t>
      </w:r>
      <w:r w:rsidRPr="00CC2615">
        <w:rPr>
          <w:rFonts w:ascii="Times New Roman" w:eastAsia="Times New Roman" w:hAnsi="Times New Roman"/>
          <w:bCs/>
          <w:iCs/>
        </w:rPr>
        <w:t xml:space="preserve">Slaugos specialistų veiklos išlaidos ir darbo užmokestis 100 proc. finansuojamas iš </w:t>
      </w:r>
      <w:r>
        <w:rPr>
          <w:rFonts w:ascii="Times New Roman" w:eastAsia="Times New Roman" w:hAnsi="Times New Roman"/>
          <w:bCs/>
          <w:iCs/>
        </w:rPr>
        <w:t>projekto</w:t>
      </w:r>
      <w:r w:rsidRPr="00CC2615">
        <w:rPr>
          <w:rFonts w:ascii="Times New Roman" w:eastAsia="Times New Roman" w:hAnsi="Times New Roman"/>
          <w:bCs/>
          <w:iCs/>
        </w:rPr>
        <w:t xml:space="preserve"> lėšų.</w:t>
      </w:r>
      <w:r w:rsidRPr="005B4AE4">
        <w:rPr>
          <w:rFonts w:ascii="Times New Roman" w:eastAsia="Times New Roman" w:hAnsi="Times New Roman"/>
          <w:lang w:eastAsia="en-US"/>
        </w:rPr>
        <w:t xml:space="preserve"> Projektas finansuojamas 2021–2027 m. Europos Sąjungos struktūrinės paramos „Europos socialinio fondo +“ ir 2021–2027 m. Europos Sąjungos struktūrinės paramos bendrojo finansavimo lėšomis. </w:t>
      </w:r>
    </w:p>
    <w:p w14:paraId="6D1C9287" w14:textId="45BDE382" w:rsidR="009B2840" w:rsidRPr="009B2840" w:rsidRDefault="009B2840" w:rsidP="00E2507E">
      <w:pPr>
        <w:pStyle w:val="Sraopastraipa"/>
        <w:numPr>
          <w:ilvl w:val="0"/>
          <w:numId w:val="22"/>
        </w:numPr>
        <w:tabs>
          <w:tab w:val="left" w:pos="426"/>
          <w:tab w:val="left" w:pos="1134"/>
        </w:tabs>
        <w:spacing w:line="360" w:lineRule="auto"/>
        <w:ind w:left="0" w:firstLine="851"/>
        <w:jc w:val="both"/>
        <w:rPr>
          <w:rFonts w:ascii="Times New Roman" w:hAnsi="Times New Roman"/>
          <w:sz w:val="24"/>
          <w:szCs w:val="24"/>
        </w:rPr>
      </w:pPr>
      <w:r w:rsidRPr="00D52164">
        <w:rPr>
          <w:rFonts w:ascii="Times New Roman" w:eastAsia="Times New Roman" w:hAnsi="Times New Roman"/>
          <w:sz w:val="24"/>
          <w:szCs w:val="24"/>
        </w:rPr>
        <w:lastRenderedPageBreak/>
        <w:t>Per</w:t>
      </w:r>
      <w:r w:rsidRPr="009B2840">
        <w:rPr>
          <w:rFonts w:ascii="Times New Roman" w:eastAsia="Times New Roman" w:hAnsi="Times New Roman"/>
          <w:sz w:val="24"/>
          <w:szCs w:val="24"/>
        </w:rPr>
        <w:t xml:space="preserve"> 2024 m. </w:t>
      </w:r>
      <w:r w:rsidRPr="009B2840">
        <w:rPr>
          <w:rFonts w:ascii="Times New Roman" w:hAnsi="Times New Roman"/>
          <w:sz w:val="24"/>
          <w:szCs w:val="24"/>
        </w:rPr>
        <w:t xml:space="preserve">įdiegti ir darbe naudojami 3 skaitmeniniai įrankiai, darbuotojams teikiantiems paslaugas klientų namuose. </w:t>
      </w:r>
      <w:r w:rsidRPr="00E2507E">
        <w:rPr>
          <w:rFonts w:ascii="Times New Roman" w:hAnsi="Times New Roman"/>
          <w:color w:val="000000" w:themeColor="text1"/>
          <w:sz w:val="24"/>
          <w:szCs w:val="24"/>
        </w:rPr>
        <w:t>Skaitmeni</w:t>
      </w:r>
      <w:r w:rsidR="00E2507E">
        <w:rPr>
          <w:rFonts w:ascii="Times New Roman" w:hAnsi="Times New Roman"/>
          <w:color w:val="000000" w:themeColor="text1"/>
          <w:sz w:val="24"/>
          <w:szCs w:val="24"/>
        </w:rPr>
        <w:t>ni</w:t>
      </w:r>
      <w:r w:rsidRPr="00E2507E">
        <w:rPr>
          <w:rFonts w:ascii="Times New Roman" w:hAnsi="Times New Roman"/>
          <w:color w:val="000000" w:themeColor="text1"/>
          <w:sz w:val="24"/>
          <w:szCs w:val="24"/>
        </w:rPr>
        <w:t>ais</w:t>
      </w:r>
      <w:r w:rsidRPr="009B2840">
        <w:rPr>
          <w:rFonts w:ascii="Times New Roman" w:hAnsi="Times New Roman"/>
          <w:sz w:val="24"/>
          <w:szCs w:val="24"/>
        </w:rPr>
        <w:t xml:space="preserve"> įrankiais savo darbe naudojasi 75 Centro darbuotojų, iš jų:</w:t>
      </w:r>
    </w:p>
    <w:p w14:paraId="7C2E4910" w14:textId="50F8101C" w:rsidR="009B2840" w:rsidRPr="009B2840" w:rsidRDefault="009B2840" w:rsidP="00E2507E">
      <w:pPr>
        <w:spacing w:line="360" w:lineRule="auto"/>
        <w:ind w:firstLine="851"/>
        <w:jc w:val="both"/>
        <w:rPr>
          <w:rFonts w:ascii="Times New Roman" w:hAnsi="Times New Roman"/>
          <w:sz w:val="24"/>
          <w:szCs w:val="24"/>
        </w:rPr>
      </w:pPr>
      <w:r w:rsidRPr="009B2840">
        <w:rPr>
          <w:rFonts w:ascii="Times New Roman" w:hAnsi="Times New Roman"/>
          <w:sz w:val="24"/>
          <w:szCs w:val="24"/>
        </w:rPr>
        <w:t xml:space="preserve">1.„Senjoro </w:t>
      </w:r>
      <w:proofErr w:type="spellStart"/>
      <w:r w:rsidRPr="009B2840">
        <w:rPr>
          <w:rFonts w:ascii="Times New Roman" w:hAnsi="Times New Roman"/>
          <w:sz w:val="24"/>
          <w:szCs w:val="24"/>
        </w:rPr>
        <w:t>Go</w:t>
      </w:r>
      <w:proofErr w:type="spellEnd"/>
      <w:r w:rsidRPr="009B2840">
        <w:rPr>
          <w:rFonts w:ascii="Times New Roman" w:hAnsi="Times New Roman"/>
          <w:sz w:val="24"/>
          <w:szCs w:val="24"/>
        </w:rPr>
        <w:t xml:space="preserve">“ mobilia programėle </w:t>
      </w:r>
      <w:r>
        <w:rPr>
          <w:rFonts w:ascii="Times New Roman" w:hAnsi="Times New Roman"/>
          <w:sz w:val="24"/>
          <w:szCs w:val="24"/>
        </w:rPr>
        <w:t xml:space="preserve">naudojasi </w:t>
      </w:r>
      <w:r w:rsidRPr="009B2840">
        <w:rPr>
          <w:rFonts w:ascii="Times New Roman" w:hAnsi="Times New Roman"/>
          <w:sz w:val="24"/>
          <w:szCs w:val="24"/>
        </w:rPr>
        <w:t>71 darb</w:t>
      </w:r>
      <w:r>
        <w:rPr>
          <w:rFonts w:ascii="Times New Roman" w:hAnsi="Times New Roman"/>
          <w:sz w:val="24"/>
          <w:szCs w:val="24"/>
        </w:rPr>
        <w:t>uotojas, iš jų</w:t>
      </w:r>
      <w:r w:rsidRPr="009B2840">
        <w:rPr>
          <w:rFonts w:ascii="Times New Roman" w:hAnsi="Times New Roman"/>
          <w:sz w:val="24"/>
          <w:szCs w:val="24"/>
        </w:rPr>
        <w:t>: 26 pagalbos į namus, 30 dienos socialinės globos asmens namuose, 2 laikino atokvėpio, 4 asmeninio asistento, 9 slaugytojo padėjėjo;</w:t>
      </w:r>
    </w:p>
    <w:p w14:paraId="5C564694" w14:textId="2314881B" w:rsidR="009B2840" w:rsidRPr="009B2840" w:rsidRDefault="009B2840" w:rsidP="00E2507E">
      <w:pPr>
        <w:spacing w:line="360" w:lineRule="auto"/>
        <w:ind w:firstLine="851"/>
        <w:jc w:val="both"/>
        <w:rPr>
          <w:rFonts w:ascii="Times New Roman" w:hAnsi="Times New Roman"/>
          <w:sz w:val="24"/>
          <w:szCs w:val="24"/>
        </w:rPr>
      </w:pPr>
      <w:r w:rsidRPr="009B2840">
        <w:rPr>
          <w:rFonts w:ascii="Times New Roman" w:hAnsi="Times New Roman"/>
          <w:sz w:val="24"/>
          <w:szCs w:val="24"/>
        </w:rPr>
        <w:t>2. Du darbuotojai organizuojantys ir teikiantys asmenų pavėžėjimą į hemodializes paslaugas.</w:t>
      </w:r>
    </w:p>
    <w:p w14:paraId="74DE7BD2" w14:textId="77777777" w:rsidR="009B2840" w:rsidRPr="009B2840" w:rsidRDefault="009B2840" w:rsidP="00E2507E">
      <w:pPr>
        <w:spacing w:line="360" w:lineRule="auto"/>
        <w:ind w:firstLine="851"/>
        <w:jc w:val="both"/>
        <w:rPr>
          <w:rFonts w:ascii="Times New Roman" w:hAnsi="Times New Roman"/>
          <w:sz w:val="24"/>
          <w:szCs w:val="24"/>
        </w:rPr>
      </w:pPr>
      <w:r w:rsidRPr="009B2840">
        <w:rPr>
          <w:rFonts w:ascii="Times New Roman" w:hAnsi="Times New Roman"/>
          <w:sz w:val="24"/>
          <w:szCs w:val="24"/>
        </w:rPr>
        <w:t xml:space="preserve">3. Du slaugytojai suteiktas paslaugas veda į </w:t>
      </w:r>
      <w:proofErr w:type="spellStart"/>
      <w:r w:rsidRPr="009B2840">
        <w:rPr>
          <w:rFonts w:ascii="Times New Roman" w:hAnsi="Times New Roman"/>
          <w:sz w:val="24"/>
          <w:szCs w:val="24"/>
        </w:rPr>
        <w:t>esveikata.lt</w:t>
      </w:r>
      <w:proofErr w:type="spellEnd"/>
      <w:r w:rsidRPr="009B2840">
        <w:rPr>
          <w:rFonts w:ascii="Times New Roman" w:hAnsi="Times New Roman"/>
          <w:sz w:val="24"/>
          <w:szCs w:val="24"/>
        </w:rPr>
        <w:t>. sistemą.</w:t>
      </w:r>
    </w:p>
    <w:p w14:paraId="11D39EC5" w14:textId="07712790" w:rsidR="00852600" w:rsidRDefault="009B2840" w:rsidP="00E2507E">
      <w:pPr>
        <w:spacing w:line="360" w:lineRule="auto"/>
        <w:ind w:firstLine="851"/>
        <w:jc w:val="both"/>
        <w:rPr>
          <w:rFonts w:ascii="Times New Roman" w:hAnsi="Times New Roman"/>
          <w:sz w:val="24"/>
          <w:szCs w:val="24"/>
        </w:rPr>
      </w:pPr>
      <w:r w:rsidRPr="009B2840">
        <w:rPr>
          <w:rFonts w:ascii="Times New Roman" w:hAnsi="Times New Roman"/>
          <w:sz w:val="24"/>
          <w:szCs w:val="24"/>
        </w:rPr>
        <w:t>Skaitmeninių įrankių dėka vykdoma savalaikė darbuotojų darbo laiko apskaitos kontrolė apimanti planavimą ir kokybišką įgyvendinimą, suteiktų socialinių paslaugų apskaitą, paslaugų gavėjų vertinimus apie suteiktas paslaugas ir kt.</w:t>
      </w:r>
      <w:r w:rsidR="00852600" w:rsidRPr="00852600">
        <w:rPr>
          <w:rFonts w:ascii="Times New Roman" w:hAnsi="Times New Roman"/>
          <w:sz w:val="24"/>
          <w:szCs w:val="24"/>
        </w:rPr>
        <w:t xml:space="preserve"> Stebima, kad socialinių paslaugų asmens namuose teikimo skaitmenizavimo dėka efektyviau pavyksta koordinuoti ir administruoti socialinių paslaugų teikimo procesą bei užtikrinti jo skaidrumą.</w:t>
      </w:r>
    </w:p>
    <w:p w14:paraId="25710B0D" w14:textId="77777777" w:rsidR="00E2507E" w:rsidRDefault="002372C8" w:rsidP="00E2507E">
      <w:pPr>
        <w:pStyle w:val="Sraopastraipa"/>
        <w:numPr>
          <w:ilvl w:val="0"/>
          <w:numId w:val="22"/>
        </w:numPr>
        <w:tabs>
          <w:tab w:val="left" w:pos="284"/>
          <w:tab w:val="left" w:pos="1134"/>
        </w:tabs>
        <w:spacing w:line="360" w:lineRule="auto"/>
        <w:ind w:left="0" w:firstLine="851"/>
        <w:jc w:val="both"/>
        <w:rPr>
          <w:rFonts w:ascii="Times New Roman" w:hAnsi="Times New Roman"/>
          <w:sz w:val="24"/>
          <w:szCs w:val="24"/>
        </w:rPr>
      </w:pPr>
      <w:r w:rsidRPr="007B1106">
        <w:rPr>
          <w:rFonts w:ascii="Times New Roman" w:hAnsi="Times New Roman"/>
          <w:sz w:val="24"/>
          <w:szCs w:val="24"/>
        </w:rPr>
        <w:t xml:space="preserve">Centre per 2024m. parengta ir patvirtinta 14 tvarkos aprašų apimančių kontrolės procedūras, kurios susijusios su Centro veiklos organizavimu, priskirtų funkcijų vykdymu: viešųjų pirkimų organizavimas, asmens duomenų apsauga, subjekto teisių įgyvendinimas, korupcijos prevencija, antikorupcinio elgesio standartu, viešųjų ir privačių interesų derinimu, infekcijų kontrolės procedūrų laikymosi, darbų saugos ir sveikatos bei gaisrinės saugos reikalavimų, ekstremaliųjų situacijų valdymo klausimais. Šioms procedūroms įgyvendinti paskirti atsakingi asmenys. </w:t>
      </w:r>
      <w:r w:rsidR="00852600" w:rsidRPr="007B1106">
        <w:rPr>
          <w:rFonts w:ascii="Times New Roman" w:hAnsi="Times New Roman"/>
          <w:sz w:val="24"/>
          <w:szCs w:val="24"/>
          <w:shd w:val="clear" w:color="auto" w:fill="FFFFFF"/>
        </w:rPr>
        <w:t>Su tvarkos</w:t>
      </w:r>
      <w:r w:rsidR="00852600" w:rsidRPr="002372C8">
        <w:rPr>
          <w:rFonts w:ascii="Times New Roman" w:hAnsi="Times New Roman"/>
          <w:sz w:val="24"/>
          <w:szCs w:val="24"/>
          <w:shd w:val="clear" w:color="auto" w:fill="FFFFFF"/>
        </w:rPr>
        <w:t xml:space="preserve"> aprašais supažindinti struktūrinių padalinių darbuotojai.</w:t>
      </w:r>
    </w:p>
    <w:p w14:paraId="0843BF7F" w14:textId="77777777" w:rsidR="00E2507E" w:rsidRPr="00E2507E" w:rsidRDefault="00F50305" w:rsidP="00E2507E">
      <w:pPr>
        <w:pStyle w:val="Sraopastraipa"/>
        <w:numPr>
          <w:ilvl w:val="0"/>
          <w:numId w:val="22"/>
        </w:numPr>
        <w:tabs>
          <w:tab w:val="left" w:pos="284"/>
          <w:tab w:val="left" w:pos="1134"/>
        </w:tabs>
        <w:spacing w:line="360" w:lineRule="auto"/>
        <w:ind w:left="0" w:firstLine="851"/>
        <w:jc w:val="both"/>
        <w:rPr>
          <w:rFonts w:ascii="Times New Roman" w:hAnsi="Times New Roman"/>
          <w:sz w:val="24"/>
          <w:szCs w:val="24"/>
        </w:rPr>
      </w:pPr>
      <w:r w:rsidRPr="00E2507E">
        <w:rPr>
          <w:rFonts w:ascii="Times New Roman" w:hAnsi="Times New Roman"/>
          <w:sz w:val="24"/>
          <w:szCs w:val="24"/>
        </w:rPr>
        <w:t>Per 2024 m.</w:t>
      </w:r>
      <w:r w:rsidR="00511F23" w:rsidRPr="00E2507E">
        <w:rPr>
          <w:rFonts w:ascii="Times New Roman" w:hAnsi="Times New Roman"/>
          <w:sz w:val="24"/>
          <w:szCs w:val="24"/>
        </w:rPr>
        <w:t xml:space="preserve"> </w:t>
      </w:r>
      <w:r w:rsidRPr="00E2507E">
        <w:rPr>
          <w:rFonts w:ascii="Times New Roman" w:hAnsi="Times New Roman"/>
          <w:sz w:val="24"/>
          <w:szCs w:val="24"/>
        </w:rPr>
        <w:t xml:space="preserve">atliktas atskirų patalpų kosmetinis remontas, naudojant Centro vidinius resursus, tai: </w:t>
      </w:r>
      <w:proofErr w:type="spellStart"/>
      <w:r w:rsidRPr="00E2507E">
        <w:rPr>
          <w:rFonts w:ascii="Times New Roman" w:hAnsi="Times New Roman"/>
          <w:sz w:val="24"/>
          <w:szCs w:val="24"/>
        </w:rPr>
        <w:t>Šaltupio</w:t>
      </w:r>
      <w:proofErr w:type="spellEnd"/>
      <w:r w:rsidRPr="00E2507E">
        <w:rPr>
          <w:rFonts w:ascii="Times New Roman" w:hAnsi="Times New Roman"/>
          <w:sz w:val="24"/>
          <w:szCs w:val="24"/>
        </w:rPr>
        <w:t xml:space="preserve"> g. 11, perdažytos 2 kabinetų sienos; </w:t>
      </w:r>
      <w:r w:rsidRPr="00E2507E">
        <w:rPr>
          <w:rFonts w:ascii="Times New Roman" w:hAnsi="Times New Roman"/>
          <w:color w:val="000000"/>
          <w:sz w:val="24"/>
          <w:szCs w:val="24"/>
        </w:rPr>
        <w:t xml:space="preserve">Debeikių savarankiško gyvenimo namuose atliktas remontas: perdažytos sienos, lubos bendro naudojimo patalpose, virtuvėse, voniose, darbuotojų kabinete, </w:t>
      </w:r>
      <w:proofErr w:type="spellStart"/>
      <w:r w:rsidRPr="00E2507E">
        <w:rPr>
          <w:rFonts w:ascii="Times New Roman" w:hAnsi="Times New Roman"/>
          <w:color w:val="000000"/>
          <w:sz w:val="24"/>
          <w:szCs w:val="24"/>
        </w:rPr>
        <w:t>san</w:t>
      </w:r>
      <w:proofErr w:type="spellEnd"/>
      <w:r w:rsidRPr="00E2507E">
        <w:rPr>
          <w:rFonts w:ascii="Times New Roman" w:hAnsi="Times New Roman"/>
          <w:color w:val="000000"/>
          <w:sz w:val="24"/>
          <w:szCs w:val="24"/>
        </w:rPr>
        <w:t>. patalpose, rūsyje.</w:t>
      </w:r>
    </w:p>
    <w:p w14:paraId="2D22DF56" w14:textId="6AE903CD" w:rsidR="00873807" w:rsidRPr="00E2507E" w:rsidRDefault="00F50305" w:rsidP="00E2507E">
      <w:pPr>
        <w:pStyle w:val="Sraopastraipa"/>
        <w:numPr>
          <w:ilvl w:val="0"/>
          <w:numId w:val="22"/>
        </w:numPr>
        <w:tabs>
          <w:tab w:val="left" w:pos="284"/>
          <w:tab w:val="left" w:pos="1134"/>
        </w:tabs>
        <w:spacing w:line="360" w:lineRule="auto"/>
        <w:ind w:left="0" w:firstLine="851"/>
        <w:jc w:val="both"/>
        <w:rPr>
          <w:rFonts w:ascii="Times New Roman" w:hAnsi="Times New Roman"/>
          <w:sz w:val="24"/>
          <w:szCs w:val="24"/>
        </w:rPr>
      </w:pPr>
      <w:r w:rsidRPr="00E2507E">
        <w:rPr>
          <w:rFonts w:ascii="Times New Roman" w:eastAsia="Times New Roman" w:hAnsi="Times New Roman"/>
          <w:iCs/>
          <w:sz w:val="24"/>
          <w:szCs w:val="24"/>
        </w:rPr>
        <w:t>Išsiaiškinus darbuotojų darbo poreikius atnaujinta</w:t>
      </w:r>
      <w:r w:rsidR="00873807" w:rsidRPr="00E2507E">
        <w:rPr>
          <w:rFonts w:ascii="Times New Roman" w:eastAsia="Times New Roman" w:hAnsi="Times New Roman"/>
          <w:iCs/>
          <w:sz w:val="24"/>
          <w:szCs w:val="24"/>
        </w:rPr>
        <w:t>:</w:t>
      </w:r>
    </w:p>
    <w:p w14:paraId="22065754" w14:textId="491244D5" w:rsidR="00D52164" w:rsidRPr="00502D16" w:rsidRDefault="00F50305" w:rsidP="00D52164">
      <w:pPr>
        <w:pStyle w:val="Sraopastraipa"/>
        <w:numPr>
          <w:ilvl w:val="1"/>
          <w:numId w:val="22"/>
        </w:numPr>
        <w:tabs>
          <w:tab w:val="left" w:pos="142"/>
          <w:tab w:val="left" w:pos="1134"/>
        </w:tabs>
        <w:suppressAutoHyphens/>
        <w:autoSpaceDN w:val="0"/>
        <w:spacing w:line="360" w:lineRule="auto"/>
        <w:ind w:left="0" w:firstLine="851"/>
        <w:jc w:val="both"/>
        <w:rPr>
          <w:rFonts w:ascii="Times New Roman" w:hAnsi="Times New Roman"/>
          <w:sz w:val="24"/>
          <w:szCs w:val="24"/>
        </w:rPr>
      </w:pPr>
      <w:r w:rsidRPr="00F50305">
        <w:rPr>
          <w:rFonts w:ascii="Times New Roman" w:eastAsia="Times New Roman" w:hAnsi="Times New Roman"/>
          <w:iCs/>
          <w:sz w:val="24"/>
          <w:szCs w:val="24"/>
        </w:rPr>
        <w:t xml:space="preserve">informacinių technologijų </w:t>
      </w:r>
      <w:r w:rsidR="00873807">
        <w:rPr>
          <w:rFonts w:ascii="Times New Roman" w:eastAsia="Times New Roman" w:hAnsi="Times New Roman"/>
          <w:iCs/>
          <w:sz w:val="24"/>
          <w:szCs w:val="24"/>
        </w:rPr>
        <w:t>įranga. P</w:t>
      </w:r>
      <w:r>
        <w:rPr>
          <w:rFonts w:ascii="Times New Roman" w:eastAsia="Times New Roman" w:hAnsi="Times New Roman"/>
          <w:iCs/>
          <w:sz w:val="24"/>
          <w:szCs w:val="24"/>
        </w:rPr>
        <w:t>anaudota</w:t>
      </w:r>
      <w:r w:rsidRPr="00F50305">
        <w:rPr>
          <w:rFonts w:ascii="Times New Roman" w:hAnsi="Times New Roman"/>
          <w:color w:val="000000"/>
          <w:sz w:val="24"/>
          <w:szCs w:val="24"/>
        </w:rPr>
        <w:t xml:space="preserve"> 8326,70</w:t>
      </w:r>
      <w:r w:rsidR="00C404A2">
        <w:rPr>
          <w:rFonts w:ascii="Times New Roman" w:hAnsi="Times New Roman"/>
          <w:sz w:val="24"/>
          <w:szCs w:val="24"/>
        </w:rPr>
        <w:t xml:space="preserve"> Eur</w:t>
      </w:r>
      <w:r w:rsidR="00C404A2" w:rsidRPr="00502D16">
        <w:rPr>
          <w:rFonts w:ascii="Times New Roman" w:hAnsi="Times New Roman"/>
          <w:sz w:val="24"/>
          <w:szCs w:val="24"/>
        </w:rPr>
        <w:t>,</w:t>
      </w:r>
      <w:r w:rsidRPr="00F50305">
        <w:rPr>
          <w:rFonts w:ascii="Times New Roman" w:hAnsi="Times New Roman"/>
          <w:sz w:val="24"/>
          <w:szCs w:val="24"/>
        </w:rPr>
        <w:t xml:space="preserve"> iš jų</w:t>
      </w:r>
      <w:r w:rsidR="00C404A2">
        <w:rPr>
          <w:rFonts w:ascii="Times New Roman" w:hAnsi="Times New Roman"/>
          <w:sz w:val="24"/>
          <w:szCs w:val="24"/>
        </w:rPr>
        <w:t>: 7640,</w:t>
      </w:r>
      <w:r w:rsidR="00C404A2" w:rsidRPr="00502D16">
        <w:rPr>
          <w:rFonts w:ascii="Times New Roman" w:hAnsi="Times New Roman"/>
          <w:sz w:val="24"/>
          <w:szCs w:val="24"/>
        </w:rPr>
        <w:t xml:space="preserve">60 Eur </w:t>
      </w:r>
      <w:r w:rsidR="00C404A2">
        <w:rPr>
          <w:rFonts w:ascii="Times New Roman" w:hAnsi="Times New Roman"/>
          <w:sz w:val="24"/>
          <w:szCs w:val="24"/>
        </w:rPr>
        <w:t xml:space="preserve">iš spec. lėšų, </w:t>
      </w:r>
      <w:r w:rsidR="00C404A2" w:rsidRPr="00502D16">
        <w:rPr>
          <w:rFonts w:ascii="Times New Roman" w:hAnsi="Times New Roman"/>
          <w:sz w:val="24"/>
          <w:szCs w:val="24"/>
        </w:rPr>
        <w:t>549,30 Eur</w:t>
      </w:r>
      <w:r w:rsidRPr="00502D16">
        <w:rPr>
          <w:rFonts w:ascii="Times New Roman" w:hAnsi="Times New Roman"/>
          <w:sz w:val="24"/>
          <w:szCs w:val="24"/>
        </w:rPr>
        <w:t xml:space="preserve"> iš VTD</w:t>
      </w:r>
      <w:r w:rsidR="00C404A2" w:rsidRPr="00502D16">
        <w:rPr>
          <w:rFonts w:ascii="Times New Roman" w:hAnsi="Times New Roman"/>
          <w:sz w:val="24"/>
          <w:szCs w:val="24"/>
        </w:rPr>
        <w:t xml:space="preserve"> ir 136,80 Eur</w:t>
      </w:r>
      <w:r w:rsidRPr="00502D16">
        <w:rPr>
          <w:rFonts w:ascii="Times New Roman" w:hAnsi="Times New Roman"/>
          <w:sz w:val="24"/>
          <w:szCs w:val="24"/>
        </w:rPr>
        <w:t xml:space="preserve"> iš SB skirtos dotacijos V</w:t>
      </w:r>
      <w:r w:rsidR="00873807" w:rsidRPr="00502D16">
        <w:rPr>
          <w:rFonts w:ascii="Times New Roman" w:hAnsi="Times New Roman"/>
          <w:sz w:val="24"/>
          <w:szCs w:val="24"/>
        </w:rPr>
        <w:t>aikų dienos centrams.</w:t>
      </w:r>
      <w:r w:rsidRPr="00502D16">
        <w:rPr>
          <w:rFonts w:ascii="Times New Roman" w:hAnsi="Times New Roman"/>
          <w:sz w:val="24"/>
          <w:szCs w:val="24"/>
        </w:rPr>
        <w:t xml:space="preserve"> Įsigyti: 4 kompiuter</w:t>
      </w:r>
      <w:r w:rsidR="00C404A2" w:rsidRPr="00502D16">
        <w:rPr>
          <w:rFonts w:ascii="Times New Roman" w:hAnsi="Times New Roman"/>
          <w:sz w:val="24"/>
          <w:szCs w:val="24"/>
        </w:rPr>
        <w:t>iai (bendra suma 3119,11 Eur</w:t>
      </w:r>
      <w:r w:rsidRPr="00502D16">
        <w:rPr>
          <w:rFonts w:ascii="Times New Roman" w:hAnsi="Times New Roman"/>
          <w:sz w:val="24"/>
          <w:szCs w:val="24"/>
        </w:rPr>
        <w:t xml:space="preserve"> iš spec. lėšų), 4 </w:t>
      </w:r>
      <w:r w:rsidR="00D52164" w:rsidRPr="00502D16">
        <w:rPr>
          <w:rFonts w:ascii="Times New Roman" w:hAnsi="Times New Roman"/>
          <w:sz w:val="24"/>
          <w:szCs w:val="24"/>
        </w:rPr>
        <w:t>s</w:t>
      </w:r>
      <w:r w:rsidRPr="00502D16">
        <w:rPr>
          <w:rFonts w:ascii="Times New Roman" w:hAnsi="Times New Roman"/>
          <w:sz w:val="24"/>
          <w:szCs w:val="24"/>
        </w:rPr>
        <w:t>pa</w:t>
      </w:r>
      <w:r w:rsidR="00C404A2" w:rsidRPr="00502D16">
        <w:rPr>
          <w:rFonts w:ascii="Times New Roman" w:hAnsi="Times New Roman"/>
          <w:sz w:val="24"/>
          <w:szCs w:val="24"/>
        </w:rPr>
        <w:t>usdintuvai (bendra suma 825 Eur,</w:t>
      </w:r>
      <w:r w:rsidRPr="00502D16">
        <w:rPr>
          <w:rFonts w:ascii="Times New Roman" w:hAnsi="Times New Roman"/>
          <w:sz w:val="24"/>
          <w:szCs w:val="24"/>
        </w:rPr>
        <w:t xml:space="preserve"> 2 iš spec. lėšų, 2 iš VTD)</w:t>
      </w:r>
      <w:r w:rsidR="00873807" w:rsidRPr="00502D16">
        <w:rPr>
          <w:rFonts w:ascii="Times New Roman" w:hAnsi="Times New Roman"/>
          <w:sz w:val="24"/>
          <w:szCs w:val="24"/>
        </w:rPr>
        <w:t xml:space="preserve">, </w:t>
      </w:r>
      <w:r w:rsidRPr="00502D16">
        <w:rPr>
          <w:rFonts w:ascii="Times New Roman" w:hAnsi="Times New Roman"/>
          <w:sz w:val="24"/>
          <w:szCs w:val="24"/>
        </w:rPr>
        <w:t>Ant</w:t>
      </w:r>
      <w:r w:rsidR="00C404A2" w:rsidRPr="00502D16">
        <w:rPr>
          <w:rFonts w:ascii="Times New Roman" w:hAnsi="Times New Roman"/>
          <w:sz w:val="24"/>
          <w:szCs w:val="24"/>
        </w:rPr>
        <w:t>ivirusinė programa (1317,40 Eur</w:t>
      </w:r>
      <w:r w:rsidRPr="00502D16">
        <w:rPr>
          <w:rFonts w:ascii="Times New Roman" w:hAnsi="Times New Roman"/>
          <w:sz w:val="24"/>
          <w:szCs w:val="24"/>
        </w:rPr>
        <w:t xml:space="preserve"> iš spec. lėšų);</w:t>
      </w:r>
    </w:p>
    <w:p w14:paraId="25FE1AF2" w14:textId="1B782DA9" w:rsidR="00D52164" w:rsidRPr="00502D16" w:rsidRDefault="00511F23" w:rsidP="00D52164">
      <w:pPr>
        <w:pStyle w:val="Sraopastraipa"/>
        <w:numPr>
          <w:ilvl w:val="1"/>
          <w:numId w:val="22"/>
        </w:numPr>
        <w:tabs>
          <w:tab w:val="left" w:pos="142"/>
          <w:tab w:val="left" w:pos="1134"/>
        </w:tabs>
        <w:suppressAutoHyphens/>
        <w:autoSpaceDN w:val="0"/>
        <w:spacing w:line="360" w:lineRule="auto"/>
        <w:ind w:left="0" w:firstLine="851"/>
        <w:jc w:val="both"/>
        <w:rPr>
          <w:rFonts w:ascii="Times New Roman" w:hAnsi="Times New Roman"/>
          <w:sz w:val="24"/>
          <w:szCs w:val="24"/>
        </w:rPr>
      </w:pPr>
      <w:r w:rsidRPr="00502D16">
        <w:rPr>
          <w:rFonts w:ascii="Times New Roman" w:hAnsi="Times New Roman"/>
          <w:sz w:val="24"/>
          <w:szCs w:val="24"/>
        </w:rPr>
        <w:t>b</w:t>
      </w:r>
      <w:r w:rsidR="00873807" w:rsidRPr="00502D16">
        <w:rPr>
          <w:rFonts w:ascii="Times New Roman" w:hAnsi="Times New Roman"/>
          <w:sz w:val="24"/>
          <w:szCs w:val="24"/>
        </w:rPr>
        <w:t>uitinė įranga: š</w:t>
      </w:r>
      <w:r w:rsidR="00F50305" w:rsidRPr="00502D16">
        <w:rPr>
          <w:rFonts w:ascii="Times New Roman" w:hAnsi="Times New Roman"/>
          <w:sz w:val="24"/>
          <w:szCs w:val="24"/>
        </w:rPr>
        <w:t>aldiklis</w:t>
      </w:r>
      <w:r w:rsidRPr="00502D16">
        <w:rPr>
          <w:rFonts w:ascii="Times New Roman" w:hAnsi="Times New Roman"/>
          <w:sz w:val="24"/>
          <w:szCs w:val="24"/>
        </w:rPr>
        <w:t>,</w:t>
      </w:r>
      <w:r w:rsidR="00F50305" w:rsidRPr="00502D16">
        <w:rPr>
          <w:rFonts w:ascii="Times New Roman" w:hAnsi="Times New Roman"/>
          <w:sz w:val="24"/>
          <w:szCs w:val="24"/>
        </w:rPr>
        <w:t xml:space="preserve"> D</w:t>
      </w:r>
      <w:r w:rsidR="00873807" w:rsidRPr="00502D16">
        <w:rPr>
          <w:rFonts w:ascii="Times New Roman" w:hAnsi="Times New Roman"/>
          <w:sz w:val="24"/>
          <w:szCs w:val="24"/>
        </w:rPr>
        <w:t>ebeikių savarankiško gyvenimo</w:t>
      </w:r>
      <w:r w:rsidRPr="00502D16">
        <w:rPr>
          <w:rFonts w:ascii="Times New Roman" w:hAnsi="Times New Roman"/>
          <w:sz w:val="24"/>
          <w:szCs w:val="24"/>
        </w:rPr>
        <w:t xml:space="preserve"> namams (</w:t>
      </w:r>
      <w:r w:rsidR="00C404A2" w:rsidRPr="00502D16">
        <w:rPr>
          <w:rFonts w:ascii="Times New Roman" w:hAnsi="Times New Roman"/>
          <w:sz w:val="24"/>
          <w:szCs w:val="24"/>
        </w:rPr>
        <w:t>499,97 Eur</w:t>
      </w:r>
      <w:r w:rsidR="00F50305" w:rsidRPr="00502D16">
        <w:rPr>
          <w:rFonts w:ascii="Times New Roman" w:hAnsi="Times New Roman"/>
          <w:sz w:val="24"/>
          <w:szCs w:val="24"/>
        </w:rPr>
        <w:t xml:space="preserve"> iš spec. lėšų)</w:t>
      </w:r>
      <w:r w:rsidRPr="00502D16">
        <w:rPr>
          <w:rFonts w:ascii="Times New Roman" w:hAnsi="Times New Roman"/>
          <w:sz w:val="24"/>
          <w:szCs w:val="24"/>
        </w:rPr>
        <w:t xml:space="preserve">, </w:t>
      </w:r>
      <w:r w:rsidR="00F50305" w:rsidRPr="00502D16">
        <w:rPr>
          <w:rFonts w:ascii="Times New Roman" w:hAnsi="Times New Roman"/>
          <w:sz w:val="24"/>
          <w:szCs w:val="24"/>
        </w:rPr>
        <w:t xml:space="preserve">4 </w:t>
      </w:r>
      <w:r w:rsidRPr="00502D16">
        <w:rPr>
          <w:rFonts w:ascii="Times New Roman" w:hAnsi="Times New Roman"/>
          <w:sz w:val="24"/>
          <w:szCs w:val="24"/>
        </w:rPr>
        <w:t>d</w:t>
      </w:r>
      <w:r w:rsidR="00F50305" w:rsidRPr="00502D16">
        <w:rPr>
          <w:rFonts w:ascii="Times New Roman" w:hAnsi="Times New Roman"/>
          <w:sz w:val="24"/>
          <w:szCs w:val="24"/>
        </w:rPr>
        <w:t>ulkių si</w:t>
      </w:r>
      <w:r w:rsidR="00C404A2" w:rsidRPr="00502D16">
        <w:rPr>
          <w:rFonts w:ascii="Times New Roman" w:hAnsi="Times New Roman"/>
          <w:sz w:val="24"/>
          <w:szCs w:val="24"/>
        </w:rPr>
        <w:t>urbliai (bendra suma 547,20 Eur</w:t>
      </w:r>
      <w:r w:rsidR="00F50305" w:rsidRPr="00502D16">
        <w:rPr>
          <w:rFonts w:ascii="Times New Roman" w:hAnsi="Times New Roman"/>
          <w:sz w:val="24"/>
          <w:szCs w:val="24"/>
        </w:rPr>
        <w:t>, 2 iš spec. lėšų, 1 iš VTD, 1 iš SB skirtos dotacijos V</w:t>
      </w:r>
      <w:r w:rsidRPr="00502D16">
        <w:rPr>
          <w:rFonts w:ascii="Times New Roman" w:hAnsi="Times New Roman"/>
          <w:sz w:val="24"/>
          <w:szCs w:val="24"/>
        </w:rPr>
        <w:t>aikų dienos centrams</w:t>
      </w:r>
      <w:r w:rsidR="00F50305" w:rsidRPr="00502D16">
        <w:rPr>
          <w:rFonts w:ascii="Times New Roman" w:hAnsi="Times New Roman"/>
          <w:sz w:val="24"/>
          <w:szCs w:val="24"/>
        </w:rPr>
        <w:t>)</w:t>
      </w:r>
      <w:r w:rsidRPr="00502D16">
        <w:rPr>
          <w:rFonts w:ascii="Times New Roman" w:hAnsi="Times New Roman"/>
          <w:sz w:val="24"/>
          <w:szCs w:val="24"/>
        </w:rPr>
        <w:t>,</w:t>
      </w:r>
      <w:r w:rsidR="00F50305" w:rsidRPr="00502D16">
        <w:rPr>
          <w:rFonts w:ascii="Times New Roman" w:hAnsi="Times New Roman"/>
          <w:sz w:val="24"/>
          <w:szCs w:val="24"/>
        </w:rPr>
        <w:t xml:space="preserve"> </w:t>
      </w:r>
      <w:r w:rsidRPr="00502D16">
        <w:rPr>
          <w:rFonts w:ascii="Times New Roman" w:hAnsi="Times New Roman"/>
          <w:sz w:val="24"/>
          <w:szCs w:val="24"/>
        </w:rPr>
        <w:t>ž</w:t>
      </w:r>
      <w:r w:rsidR="00C404A2" w:rsidRPr="00502D16">
        <w:rPr>
          <w:rFonts w:ascii="Times New Roman" w:hAnsi="Times New Roman"/>
          <w:sz w:val="24"/>
          <w:szCs w:val="24"/>
        </w:rPr>
        <w:t>oliapjovė robotas (1249 Eur</w:t>
      </w:r>
      <w:r w:rsidR="00F50305" w:rsidRPr="00502D16">
        <w:rPr>
          <w:rFonts w:ascii="Times New Roman" w:hAnsi="Times New Roman"/>
          <w:sz w:val="24"/>
          <w:szCs w:val="24"/>
        </w:rPr>
        <w:t xml:space="preserve"> iš spec. lėšų)</w:t>
      </w:r>
      <w:r w:rsidRPr="00502D16">
        <w:rPr>
          <w:rFonts w:ascii="Times New Roman" w:hAnsi="Times New Roman"/>
          <w:sz w:val="24"/>
          <w:szCs w:val="24"/>
        </w:rPr>
        <w:t>, Vaikų dienos centrui i</w:t>
      </w:r>
      <w:r w:rsidR="00C404A2" w:rsidRPr="00502D16">
        <w:rPr>
          <w:rFonts w:ascii="Times New Roman" w:hAnsi="Times New Roman"/>
          <w:sz w:val="24"/>
          <w:szCs w:val="24"/>
        </w:rPr>
        <w:t xml:space="preserve">ndaplovė (375,25 Eur </w:t>
      </w:r>
      <w:r w:rsidR="00F50305" w:rsidRPr="00502D16">
        <w:rPr>
          <w:rFonts w:ascii="Times New Roman" w:hAnsi="Times New Roman"/>
          <w:sz w:val="24"/>
          <w:szCs w:val="24"/>
        </w:rPr>
        <w:t>iš spec. lėšų)</w:t>
      </w:r>
      <w:r w:rsidRPr="00502D16">
        <w:rPr>
          <w:rFonts w:ascii="Times New Roman" w:hAnsi="Times New Roman"/>
          <w:sz w:val="24"/>
          <w:szCs w:val="24"/>
        </w:rPr>
        <w:t xml:space="preserve">, </w:t>
      </w:r>
      <w:r w:rsidR="00F50305" w:rsidRPr="00502D16">
        <w:rPr>
          <w:rFonts w:ascii="Times New Roman" w:hAnsi="Times New Roman"/>
          <w:sz w:val="24"/>
          <w:szCs w:val="24"/>
        </w:rPr>
        <w:t>13 šviestuvų pakeisti į ek</w:t>
      </w:r>
      <w:r w:rsidR="00C404A2" w:rsidRPr="00502D16">
        <w:rPr>
          <w:rFonts w:ascii="Times New Roman" w:hAnsi="Times New Roman"/>
          <w:sz w:val="24"/>
          <w:szCs w:val="24"/>
        </w:rPr>
        <w:t>onomiškesnius (393,77 Eur iš spec. lėšų);</w:t>
      </w:r>
    </w:p>
    <w:p w14:paraId="1366E363" w14:textId="00D5DDF4" w:rsidR="00511F23" w:rsidRPr="00502D16" w:rsidRDefault="00511F23" w:rsidP="00D52164">
      <w:pPr>
        <w:pStyle w:val="Sraopastraipa"/>
        <w:numPr>
          <w:ilvl w:val="1"/>
          <w:numId w:val="22"/>
        </w:numPr>
        <w:tabs>
          <w:tab w:val="left" w:pos="142"/>
          <w:tab w:val="left" w:pos="1134"/>
        </w:tabs>
        <w:suppressAutoHyphens/>
        <w:autoSpaceDN w:val="0"/>
        <w:spacing w:line="360" w:lineRule="auto"/>
        <w:ind w:left="0" w:firstLine="851"/>
        <w:jc w:val="both"/>
        <w:rPr>
          <w:rFonts w:ascii="Times New Roman" w:hAnsi="Times New Roman"/>
          <w:sz w:val="24"/>
          <w:szCs w:val="24"/>
        </w:rPr>
      </w:pPr>
      <w:r w:rsidRPr="00D52164">
        <w:rPr>
          <w:rFonts w:ascii="Times New Roman" w:hAnsi="Times New Roman"/>
          <w:sz w:val="24"/>
          <w:szCs w:val="24"/>
        </w:rPr>
        <w:t>p</w:t>
      </w:r>
      <w:r w:rsidR="00F50305" w:rsidRPr="00D52164">
        <w:rPr>
          <w:rFonts w:ascii="Times New Roman" w:hAnsi="Times New Roman"/>
          <w:sz w:val="24"/>
          <w:szCs w:val="24"/>
        </w:rPr>
        <w:t xml:space="preserve">agerintos darbuotojų darbo sąlygos ir atnaujinti baldai Vaikų dienos centre, Paramos šeimai tarnybos atvejo vadybininkams, Centro buhalterijai, Bendruomeninių šeimos namų veiklai </w:t>
      </w:r>
      <w:r w:rsidR="00F50305" w:rsidRPr="00502D16">
        <w:rPr>
          <w:rFonts w:ascii="Times New Roman" w:hAnsi="Times New Roman"/>
          <w:sz w:val="24"/>
          <w:szCs w:val="24"/>
        </w:rPr>
        <w:lastRenderedPageBreak/>
        <w:t>skirtose patalpose. Naujai įrengta darbo vietas socialiniam darbuotojui vertinančiam asmens (šeimos) socialinius poreikius. Bendra suma: 5</w:t>
      </w:r>
      <w:r w:rsidR="002938B8" w:rsidRPr="00502D16">
        <w:rPr>
          <w:rFonts w:ascii="Times New Roman" w:hAnsi="Times New Roman"/>
          <w:sz w:val="24"/>
          <w:szCs w:val="24"/>
        </w:rPr>
        <w:t>7</w:t>
      </w:r>
      <w:r w:rsidR="00C404A2" w:rsidRPr="00502D16">
        <w:rPr>
          <w:rFonts w:ascii="Times New Roman" w:hAnsi="Times New Roman"/>
          <w:sz w:val="24"/>
          <w:szCs w:val="24"/>
        </w:rPr>
        <w:t>76,25 Eur, iš jų 5045,70 Eur</w:t>
      </w:r>
      <w:r w:rsidR="00F50305" w:rsidRPr="00502D16">
        <w:rPr>
          <w:rFonts w:ascii="Times New Roman" w:hAnsi="Times New Roman"/>
          <w:sz w:val="24"/>
          <w:szCs w:val="24"/>
        </w:rPr>
        <w:t xml:space="preserve"> </w:t>
      </w:r>
      <w:r w:rsidR="00C404A2" w:rsidRPr="00502D16">
        <w:rPr>
          <w:rFonts w:ascii="Times New Roman" w:hAnsi="Times New Roman"/>
          <w:sz w:val="24"/>
          <w:szCs w:val="24"/>
        </w:rPr>
        <w:t>iš spec. lėšų ir 730,55 Eur</w:t>
      </w:r>
      <w:r w:rsidR="00F50305" w:rsidRPr="00502D16">
        <w:rPr>
          <w:rFonts w:ascii="Times New Roman" w:hAnsi="Times New Roman"/>
          <w:sz w:val="24"/>
          <w:szCs w:val="24"/>
        </w:rPr>
        <w:t xml:space="preserve"> iš SB skirtos dotacijos V</w:t>
      </w:r>
      <w:r w:rsidRPr="00502D16">
        <w:rPr>
          <w:rFonts w:ascii="Times New Roman" w:hAnsi="Times New Roman"/>
          <w:sz w:val="24"/>
          <w:szCs w:val="24"/>
        </w:rPr>
        <w:t>aikų dienos centrams.</w:t>
      </w:r>
    </w:p>
    <w:p w14:paraId="4E51ECAE" w14:textId="77777777" w:rsidR="00CE1E7A" w:rsidRDefault="00720A69"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EE0165">
        <w:rPr>
          <w:rFonts w:ascii="Times New Roman" w:hAnsi="Times New Roman"/>
          <w:sz w:val="24"/>
          <w:szCs w:val="24"/>
          <w:shd w:val="clear" w:color="auto" w:fill="FFFFFF"/>
        </w:rPr>
        <w:t>Centras nuo 2019 m</w:t>
      </w:r>
      <w:r w:rsidR="00D52164">
        <w:rPr>
          <w:rFonts w:ascii="Times New Roman" w:hAnsi="Times New Roman"/>
          <w:sz w:val="24"/>
          <w:szCs w:val="24"/>
          <w:shd w:val="clear" w:color="auto" w:fill="FFFFFF"/>
        </w:rPr>
        <w:t>.</w:t>
      </w:r>
      <w:r w:rsidRPr="00EE0165">
        <w:rPr>
          <w:rFonts w:ascii="Times New Roman" w:hAnsi="Times New Roman"/>
          <w:sz w:val="24"/>
          <w:szCs w:val="24"/>
          <w:shd w:val="clear" w:color="auto" w:fill="FFFFFF"/>
        </w:rPr>
        <w:t xml:space="preserve"> yra savanorišką veiklą organizuojanti akredituota organizacija. 2024 m. sudarytos 2 savanorystės sutartys su Jaunimo savanoriškos tarnyba. Savanorystės trukmė 6 mėn. Jaunimo savanoriškos tarnybos programa – tai galimybė ne tik atrasti patinkančią veiklos kryptį, bet ir geriau pažinti save, ugdyti bendrąsias kompetencijas ir stiprinti pasitikėjimą savimi. Savanoriai teikė pagalbą Centro struktūriniuose padaliniuose, padėjo organizuoti renginius, užimtumą, bendravo ir teikė pagalbą palydint paslaugų gavėjus į įstaigas.</w:t>
      </w:r>
    </w:p>
    <w:p w14:paraId="1AC398D3" w14:textId="77777777" w:rsidR="00CE1E7A" w:rsidRDefault="00EA5F64"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shd w:val="clear" w:color="auto" w:fill="FFFFFF"/>
        </w:rPr>
        <w:t>Per 2024 m. Centre 27 studentai atliko profesinę mokomąją praktiką. Praktikantai mokėsi įvertinti paslaugų gavėjų problemas ir jų priežastis, gebėti organizuoti pagalbą asmeniui, gebėti planuoti savo, kaip būsimo profesionalaus specialisto darbo laiką, išmokti kritiškai analizuoti bei reflektuoti socialinio darbuotojo ar padėjėjo veiklą, išmokti pritaikyti turimas žinias bei įgūdžius praktikoje.</w:t>
      </w:r>
    </w:p>
    <w:p w14:paraId="2046704A" w14:textId="77777777" w:rsidR="00CE1E7A" w:rsidRDefault="00720A69"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rPr>
        <w:t>Devintus metus Centras bendradarbiauja su Vilniaus įmone „NASDAQ“. Įmonės kolektyvas pildo Centro paslaugas gaunančių vaikų svajones, teikia paramą Anykščių rajono socialinių paslaugų centro Motinos ir vaiko krizių tarnybai. 2024 m. „NASDAQ“ darbuotojai įgyvendino 70 Kalėdinių dovanų socialinę riziką patiriančiose šeimose augantiems vaikams.</w:t>
      </w:r>
      <w:bookmarkStart w:id="1" w:name="_Hlk61596759"/>
    </w:p>
    <w:p w14:paraId="53B8905D" w14:textId="77777777" w:rsidR="00CE1E7A" w:rsidRPr="00CE1E7A" w:rsidRDefault="00B1662E"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shd w:val="clear" w:color="auto" w:fill="FFFFFF"/>
        </w:rPr>
        <w:t>2024</w:t>
      </w:r>
      <w:r w:rsidR="009137D7" w:rsidRPr="00CE1E7A">
        <w:rPr>
          <w:rFonts w:ascii="Times New Roman" w:hAnsi="Times New Roman"/>
          <w:sz w:val="24"/>
          <w:szCs w:val="24"/>
          <w:shd w:val="clear" w:color="auto" w:fill="FFFFFF"/>
        </w:rPr>
        <w:t xml:space="preserve"> m. Centas</w:t>
      </w:r>
      <w:r w:rsidR="00792018" w:rsidRPr="00CE1E7A">
        <w:rPr>
          <w:rFonts w:ascii="Times New Roman" w:hAnsi="Times New Roman"/>
          <w:sz w:val="24"/>
          <w:szCs w:val="24"/>
          <w:shd w:val="clear" w:color="auto" w:fill="FFFFFF"/>
        </w:rPr>
        <w:t xml:space="preserve"> vykdė komunikaciją viešindamas</w:t>
      </w:r>
      <w:r w:rsidR="00420006" w:rsidRPr="00CE1E7A">
        <w:rPr>
          <w:rFonts w:ascii="Times New Roman" w:hAnsi="Times New Roman"/>
          <w:sz w:val="24"/>
          <w:szCs w:val="24"/>
          <w:shd w:val="clear" w:color="auto" w:fill="FFFFFF"/>
        </w:rPr>
        <w:t xml:space="preserve"> teikiamas paslaugas</w:t>
      </w:r>
      <w:r w:rsidR="00A95017" w:rsidRPr="00CE1E7A">
        <w:rPr>
          <w:rFonts w:ascii="Times New Roman" w:hAnsi="Times New Roman"/>
          <w:sz w:val="24"/>
          <w:szCs w:val="24"/>
          <w:shd w:val="clear" w:color="auto" w:fill="FFFFFF"/>
        </w:rPr>
        <w:t>, jų plėtrą bei</w:t>
      </w:r>
      <w:r w:rsidR="00420006" w:rsidRPr="00CE1E7A">
        <w:rPr>
          <w:rFonts w:ascii="Times New Roman" w:hAnsi="Times New Roman"/>
          <w:sz w:val="24"/>
          <w:szCs w:val="24"/>
          <w:shd w:val="clear" w:color="auto" w:fill="FFFFFF"/>
        </w:rPr>
        <w:t xml:space="preserve"> prieinamumą</w:t>
      </w:r>
      <w:r w:rsidR="00365AB5" w:rsidRPr="00CE1E7A">
        <w:rPr>
          <w:rFonts w:ascii="Times New Roman" w:hAnsi="Times New Roman"/>
          <w:sz w:val="24"/>
          <w:szCs w:val="24"/>
          <w:shd w:val="clear" w:color="auto" w:fill="FFFFFF"/>
        </w:rPr>
        <w:t xml:space="preserve"> kaimo vietovėse </w:t>
      </w:r>
      <w:r w:rsidR="004456A8" w:rsidRPr="00CE1E7A">
        <w:rPr>
          <w:rFonts w:ascii="Times New Roman" w:hAnsi="Times New Roman"/>
          <w:sz w:val="24"/>
          <w:szCs w:val="24"/>
          <w:shd w:val="clear" w:color="auto" w:fill="FFFFFF"/>
        </w:rPr>
        <w:t>gyvenantiems</w:t>
      </w:r>
      <w:r w:rsidR="00365AB5" w:rsidRPr="00CE1E7A">
        <w:rPr>
          <w:rFonts w:ascii="Times New Roman" w:hAnsi="Times New Roman"/>
          <w:sz w:val="24"/>
          <w:szCs w:val="24"/>
          <w:shd w:val="clear" w:color="auto" w:fill="FFFFFF"/>
        </w:rPr>
        <w:t xml:space="preserve"> asmenims</w:t>
      </w:r>
      <w:r w:rsidR="00A95017" w:rsidRPr="00CE1E7A">
        <w:rPr>
          <w:rFonts w:ascii="Times New Roman" w:hAnsi="Times New Roman"/>
          <w:sz w:val="24"/>
          <w:szCs w:val="24"/>
          <w:shd w:val="clear" w:color="auto" w:fill="FFFFFF"/>
        </w:rPr>
        <w:t xml:space="preserve">. </w:t>
      </w:r>
      <w:r w:rsidR="007B1106" w:rsidRPr="00CE1E7A">
        <w:rPr>
          <w:rFonts w:ascii="Times New Roman" w:hAnsi="Times New Roman"/>
          <w:sz w:val="24"/>
          <w:szCs w:val="24"/>
          <w:shd w:val="clear" w:color="auto" w:fill="FFFFFF"/>
        </w:rPr>
        <w:t>D</w:t>
      </w:r>
      <w:r w:rsidR="00A95017" w:rsidRPr="00CE1E7A">
        <w:rPr>
          <w:rFonts w:ascii="Times New Roman" w:hAnsi="Times New Roman"/>
          <w:sz w:val="24"/>
          <w:szCs w:val="24"/>
          <w:shd w:val="clear" w:color="auto" w:fill="FFFFFF"/>
        </w:rPr>
        <w:t>arbuotojai</w:t>
      </w:r>
      <w:r w:rsidR="005C7060" w:rsidRPr="00CE1E7A">
        <w:rPr>
          <w:rFonts w:ascii="Times New Roman" w:hAnsi="Times New Roman"/>
          <w:sz w:val="24"/>
          <w:szCs w:val="24"/>
          <w:shd w:val="clear" w:color="auto" w:fill="FFFFFF"/>
        </w:rPr>
        <w:t xml:space="preserve"> vyko</w:t>
      </w:r>
      <w:r w:rsidR="005C7060" w:rsidRPr="00CE1E7A">
        <w:rPr>
          <w:rFonts w:ascii="Times New Roman" w:hAnsi="Times New Roman"/>
          <w:color w:val="FF0000"/>
          <w:sz w:val="24"/>
          <w:szCs w:val="24"/>
          <w:shd w:val="clear" w:color="auto" w:fill="FFFFFF"/>
        </w:rPr>
        <w:t xml:space="preserve"> </w:t>
      </w:r>
      <w:r w:rsidR="005C7060" w:rsidRPr="00CE1E7A">
        <w:rPr>
          <w:rFonts w:ascii="Times New Roman" w:hAnsi="Times New Roman"/>
          <w:sz w:val="24"/>
          <w:szCs w:val="24"/>
          <w:shd w:val="clear" w:color="auto" w:fill="FFFFFF"/>
        </w:rPr>
        <w:t>į bendruomenes,</w:t>
      </w:r>
      <w:r w:rsidR="00761CC4" w:rsidRPr="00CE1E7A">
        <w:rPr>
          <w:rFonts w:ascii="Times New Roman" w:hAnsi="Times New Roman"/>
          <w:sz w:val="24"/>
          <w:szCs w:val="24"/>
          <w:shd w:val="clear" w:color="auto" w:fill="FFFFFF"/>
        </w:rPr>
        <w:t xml:space="preserve"> nevyriausybines organizacijas,</w:t>
      </w:r>
      <w:r w:rsidR="005C7060" w:rsidRPr="00CE1E7A">
        <w:rPr>
          <w:rFonts w:ascii="Times New Roman" w:hAnsi="Times New Roman"/>
          <w:sz w:val="24"/>
          <w:szCs w:val="24"/>
          <w:shd w:val="clear" w:color="auto" w:fill="FFFFFF"/>
        </w:rPr>
        <w:t xml:space="preserve"> pristatė Centro teikiamas paslaugas, atsakė į žmonėms aktualius klausimus. </w:t>
      </w:r>
      <w:r w:rsidR="00A95017" w:rsidRPr="00CE1E7A">
        <w:rPr>
          <w:rFonts w:ascii="Times New Roman" w:hAnsi="Times New Roman"/>
          <w:sz w:val="24"/>
          <w:szCs w:val="24"/>
          <w:shd w:val="clear" w:color="auto" w:fill="FFFFFF"/>
        </w:rPr>
        <w:t>S</w:t>
      </w:r>
      <w:r w:rsidR="002354AB" w:rsidRPr="00CE1E7A">
        <w:rPr>
          <w:rFonts w:ascii="Times New Roman" w:hAnsi="Times New Roman"/>
          <w:sz w:val="24"/>
          <w:szCs w:val="24"/>
          <w:shd w:val="clear" w:color="auto" w:fill="FFFFFF"/>
        </w:rPr>
        <w:t>iekdamas</w:t>
      </w:r>
      <w:r w:rsidR="00306F00" w:rsidRPr="00CE1E7A">
        <w:rPr>
          <w:rFonts w:ascii="Times New Roman" w:hAnsi="Times New Roman"/>
          <w:sz w:val="24"/>
          <w:szCs w:val="24"/>
          <w:shd w:val="clear" w:color="auto" w:fill="FFFFFF"/>
        </w:rPr>
        <w:t xml:space="preserve"> </w:t>
      </w:r>
      <w:r w:rsidR="00792018" w:rsidRPr="00CE1E7A">
        <w:rPr>
          <w:rFonts w:ascii="Times New Roman" w:hAnsi="Times New Roman"/>
          <w:sz w:val="24"/>
          <w:szCs w:val="24"/>
          <w:shd w:val="clear" w:color="auto" w:fill="FFFFFF"/>
        </w:rPr>
        <w:t xml:space="preserve">stiprinti </w:t>
      </w:r>
      <w:r w:rsidR="00A95017" w:rsidRPr="00CE1E7A">
        <w:rPr>
          <w:rFonts w:ascii="Times New Roman" w:hAnsi="Times New Roman"/>
          <w:sz w:val="24"/>
          <w:szCs w:val="24"/>
          <w:shd w:val="clear" w:color="auto" w:fill="FFFFFF"/>
        </w:rPr>
        <w:t>ryšį su</w:t>
      </w:r>
      <w:r w:rsidR="006E0077" w:rsidRPr="00CE1E7A">
        <w:rPr>
          <w:rFonts w:ascii="Times New Roman" w:hAnsi="Times New Roman"/>
          <w:sz w:val="24"/>
          <w:szCs w:val="24"/>
          <w:shd w:val="clear" w:color="auto" w:fill="FFFFFF"/>
        </w:rPr>
        <w:t xml:space="preserve"> </w:t>
      </w:r>
      <w:r w:rsidR="00A95017" w:rsidRPr="00CE1E7A">
        <w:rPr>
          <w:rFonts w:ascii="Times New Roman" w:hAnsi="Times New Roman"/>
          <w:sz w:val="24"/>
          <w:szCs w:val="24"/>
          <w:shd w:val="clear" w:color="auto" w:fill="FFFFFF"/>
        </w:rPr>
        <w:t>par</w:t>
      </w:r>
      <w:r w:rsidR="005C7060" w:rsidRPr="00CE1E7A">
        <w:rPr>
          <w:rFonts w:ascii="Times New Roman" w:hAnsi="Times New Roman"/>
          <w:sz w:val="24"/>
          <w:szCs w:val="24"/>
          <w:shd w:val="clear" w:color="auto" w:fill="FFFFFF"/>
        </w:rPr>
        <w:t>tneriais</w:t>
      </w:r>
      <w:r w:rsidR="00043828" w:rsidRPr="00CE1E7A">
        <w:rPr>
          <w:rFonts w:ascii="Times New Roman" w:hAnsi="Times New Roman"/>
          <w:sz w:val="24"/>
          <w:szCs w:val="24"/>
          <w:shd w:val="clear" w:color="auto" w:fill="FFFFFF"/>
        </w:rPr>
        <w:t>,</w:t>
      </w:r>
      <w:r w:rsidR="005B4AE4" w:rsidRPr="00CE1E7A">
        <w:rPr>
          <w:rFonts w:ascii="Times New Roman" w:hAnsi="Times New Roman"/>
          <w:sz w:val="24"/>
          <w:szCs w:val="24"/>
          <w:shd w:val="clear" w:color="auto" w:fill="FFFFFF"/>
        </w:rPr>
        <w:t xml:space="preserve"> </w:t>
      </w:r>
      <w:r w:rsidR="005C7060" w:rsidRPr="00CE1E7A">
        <w:rPr>
          <w:rFonts w:ascii="Times New Roman" w:hAnsi="Times New Roman"/>
          <w:sz w:val="24"/>
          <w:szCs w:val="24"/>
          <w:shd w:val="clear" w:color="auto" w:fill="FFFFFF"/>
        </w:rPr>
        <w:t xml:space="preserve">Centras organizavo „apskrito stalo </w:t>
      </w:r>
      <w:r w:rsidR="00043828" w:rsidRPr="00CE1E7A">
        <w:rPr>
          <w:rFonts w:ascii="Times New Roman" w:hAnsi="Times New Roman"/>
          <w:sz w:val="24"/>
          <w:szCs w:val="24"/>
          <w:shd w:val="clear" w:color="auto" w:fill="FFFFFF"/>
        </w:rPr>
        <w:t>diskusiją</w:t>
      </w:r>
      <w:r w:rsidR="005C7060" w:rsidRPr="00CE1E7A">
        <w:rPr>
          <w:rFonts w:ascii="Times New Roman" w:hAnsi="Times New Roman"/>
          <w:sz w:val="24"/>
          <w:szCs w:val="24"/>
          <w:shd w:val="clear" w:color="auto" w:fill="FFFFFF"/>
        </w:rPr>
        <w:t>“ su rajon</w:t>
      </w:r>
      <w:r w:rsidR="00F52702" w:rsidRPr="00CE1E7A">
        <w:rPr>
          <w:rFonts w:ascii="Times New Roman" w:hAnsi="Times New Roman"/>
          <w:sz w:val="24"/>
          <w:szCs w:val="24"/>
          <w:shd w:val="clear" w:color="auto" w:fill="FFFFFF"/>
        </w:rPr>
        <w:t>o</w:t>
      </w:r>
      <w:r w:rsidR="005C7060" w:rsidRPr="00CE1E7A">
        <w:rPr>
          <w:rFonts w:ascii="Times New Roman" w:hAnsi="Times New Roman"/>
          <w:sz w:val="24"/>
          <w:szCs w:val="24"/>
          <w:shd w:val="clear" w:color="auto" w:fill="FFFFFF"/>
        </w:rPr>
        <w:t xml:space="preserve"> specialistais</w:t>
      </w:r>
      <w:r w:rsidR="00035B5D" w:rsidRPr="00CE1E7A">
        <w:rPr>
          <w:rFonts w:ascii="Times New Roman" w:hAnsi="Times New Roman"/>
          <w:sz w:val="24"/>
          <w:szCs w:val="24"/>
          <w:shd w:val="clear" w:color="auto" w:fill="FFFFFF"/>
        </w:rPr>
        <w:t>,</w:t>
      </w:r>
      <w:r w:rsidR="005C7060" w:rsidRPr="00CE1E7A">
        <w:rPr>
          <w:rFonts w:ascii="Times New Roman" w:hAnsi="Times New Roman"/>
          <w:sz w:val="24"/>
          <w:szCs w:val="24"/>
          <w:shd w:val="clear" w:color="auto" w:fill="FFFFFF"/>
        </w:rPr>
        <w:t xml:space="preserve"> </w:t>
      </w:r>
      <w:r w:rsidR="00035B5D" w:rsidRPr="00CE1E7A">
        <w:rPr>
          <w:rFonts w:ascii="Times New Roman" w:hAnsi="Times New Roman"/>
          <w:color w:val="000000" w:themeColor="text1"/>
          <w:sz w:val="24"/>
          <w:szCs w:val="24"/>
          <w:shd w:val="clear" w:color="auto" w:fill="FFFFFF"/>
        </w:rPr>
        <w:t>vyko į kitų rajonų socialinių paslaugų centrus skaitė parengtus pranešimus, dalin</w:t>
      </w:r>
      <w:r w:rsidR="00F52702" w:rsidRPr="00CE1E7A">
        <w:rPr>
          <w:rFonts w:ascii="Times New Roman" w:hAnsi="Times New Roman"/>
          <w:color w:val="000000" w:themeColor="text1"/>
          <w:sz w:val="24"/>
          <w:szCs w:val="24"/>
          <w:shd w:val="clear" w:color="auto" w:fill="FFFFFF"/>
        </w:rPr>
        <w:t>osi</w:t>
      </w:r>
      <w:r w:rsidR="00035B5D" w:rsidRPr="00CE1E7A">
        <w:rPr>
          <w:rFonts w:ascii="Times New Roman" w:hAnsi="Times New Roman"/>
          <w:color w:val="000000" w:themeColor="text1"/>
          <w:sz w:val="24"/>
          <w:szCs w:val="24"/>
          <w:shd w:val="clear" w:color="auto" w:fill="FFFFFF"/>
        </w:rPr>
        <w:t xml:space="preserve"> gerąja patirtimi. </w:t>
      </w:r>
      <w:r w:rsidR="00043828" w:rsidRPr="00CE1E7A">
        <w:rPr>
          <w:rFonts w:ascii="Times New Roman" w:hAnsi="Times New Roman"/>
          <w:sz w:val="24"/>
          <w:szCs w:val="24"/>
          <w:shd w:val="clear" w:color="auto" w:fill="FFFFFF"/>
        </w:rPr>
        <w:t>Įgytas žinias taikė teikiamų paslaugų kokybei gerinti.</w:t>
      </w:r>
    </w:p>
    <w:p w14:paraId="73FFDB69" w14:textId="3CF72AEA" w:rsidR="00CE1E7A" w:rsidRPr="00CE1E7A" w:rsidRDefault="00AF33B0"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shd w:val="clear" w:color="auto" w:fill="FFFFFF"/>
        </w:rPr>
        <w:t xml:space="preserve">Įgyvendindami metines užduotis socialiniai darbuotojai parengė informacinius </w:t>
      </w:r>
      <w:r w:rsidRPr="00502D16">
        <w:rPr>
          <w:rFonts w:ascii="Times New Roman" w:hAnsi="Times New Roman"/>
          <w:sz w:val="24"/>
          <w:szCs w:val="24"/>
          <w:shd w:val="clear" w:color="auto" w:fill="FFFFFF"/>
        </w:rPr>
        <w:t>lankstinukus</w:t>
      </w:r>
      <w:r w:rsidR="00666CE6" w:rsidRPr="00502D16">
        <w:rPr>
          <w:rFonts w:ascii="Times New Roman" w:hAnsi="Times New Roman"/>
          <w:sz w:val="24"/>
          <w:szCs w:val="24"/>
          <w:shd w:val="clear" w:color="auto" w:fill="FFFFFF"/>
        </w:rPr>
        <w:t xml:space="preserve"> </w:t>
      </w:r>
      <w:r w:rsidR="00CA08AF" w:rsidRPr="00502D16">
        <w:rPr>
          <w:rFonts w:ascii="Times New Roman" w:hAnsi="Times New Roman"/>
          <w:sz w:val="24"/>
          <w:szCs w:val="24"/>
          <w:shd w:val="clear" w:color="auto" w:fill="FFFFFF"/>
        </w:rPr>
        <w:t>/</w:t>
      </w:r>
      <w:r w:rsidR="00666CE6" w:rsidRPr="00502D16">
        <w:rPr>
          <w:rFonts w:ascii="Times New Roman" w:hAnsi="Times New Roman"/>
          <w:sz w:val="24"/>
          <w:szCs w:val="24"/>
          <w:shd w:val="clear" w:color="auto" w:fill="FFFFFF"/>
        </w:rPr>
        <w:t xml:space="preserve"> </w:t>
      </w:r>
      <w:r w:rsidR="00CA08AF" w:rsidRPr="00502D16">
        <w:rPr>
          <w:rFonts w:ascii="Times New Roman" w:hAnsi="Times New Roman"/>
          <w:sz w:val="24"/>
          <w:szCs w:val="24"/>
          <w:shd w:val="clear" w:color="auto" w:fill="FFFFFF"/>
        </w:rPr>
        <w:t>atmintines</w:t>
      </w:r>
      <w:r w:rsidRPr="00502D16">
        <w:rPr>
          <w:rFonts w:ascii="Times New Roman" w:hAnsi="Times New Roman"/>
          <w:sz w:val="24"/>
          <w:szCs w:val="24"/>
          <w:shd w:val="clear" w:color="auto" w:fill="FFFFFF"/>
        </w:rPr>
        <w:t xml:space="preserve"> suaugusiems </w:t>
      </w:r>
      <w:r w:rsidR="00BD0CD6" w:rsidRPr="00502D16">
        <w:rPr>
          <w:rFonts w:ascii="Times New Roman" w:hAnsi="Times New Roman"/>
          <w:sz w:val="24"/>
          <w:szCs w:val="24"/>
          <w:shd w:val="clear" w:color="auto" w:fill="FFFFFF"/>
        </w:rPr>
        <w:t xml:space="preserve">asmenims </w:t>
      </w:r>
      <w:r w:rsidRPr="00502D16">
        <w:rPr>
          <w:rFonts w:ascii="Times New Roman" w:hAnsi="Times New Roman"/>
          <w:sz w:val="24"/>
          <w:szCs w:val="24"/>
          <w:shd w:val="clear" w:color="auto" w:fill="FFFFFF"/>
        </w:rPr>
        <w:t>apie Centro teikiam</w:t>
      </w:r>
      <w:r w:rsidR="00CA08AF" w:rsidRPr="00502D16">
        <w:rPr>
          <w:rFonts w:ascii="Times New Roman" w:hAnsi="Times New Roman"/>
          <w:sz w:val="24"/>
          <w:szCs w:val="24"/>
          <w:shd w:val="clear" w:color="auto" w:fill="FFFFFF"/>
        </w:rPr>
        <w:t>as paslaugas, galimus paslaugų gavėju</w:t>
      </w:r>
      <w:r w:rsidR="00CA08AF" w:rsidRPr="00CE1E7A">
        <w:rPr>
          <w:rFonts w:ascii="Times New Roman" w:hAnsi="Times New Roman"/>
          <w:sz w:val="24"/>
          <w:szCs w:val="24"/>
          <w:shd w:val="clear" w:color="auto" w:fill="FFFFFF"/>
        </w:rPr>
        <w:t xml:space="preserve">s ir pan. Socialinę riziką patiriančiose šeimose augantiems vaikams – </w:t>
      </w:r>
      <w:r w:rsidR="001D5196" w:rsidRPr="00CE1E7A">
        <w:rPr>
          <w:rFonts w:ascii="Times New Roman" w:hAnsi="Times New Roman"/>
          <w:sz w:val="24"/>
          <w:szCs w:val="24"/>
          <w:shd w:val="clear" w:color="auto" w:fill="FFFFFF"/>
        </w:rPr>
        <w:t>atmintinę</w:t>
      </w:r>
      <w:r w:rsidR="00BD0CD6" w:rsidRPr="00CE1E7A">
        <w:rPr>
          <w:rFonts w:ascii="Times New Roman" w:hAnsi="Times New Roman"/>
          <w:sz w:val="24"/>
          <w:szCs w:val="24"/>
          <w:shd w:val="clear" w:color="auto" w:fill="FFFFFF"/>
        </w:rPr>
        <w:t xml:space="preserve"> su vizualine medžiaga apie atvejo vadybininką</w:t>
      </w:r>
      <w:r w:rsidR="001D5196" w:rsidRPr="00CE1E7A">
        <w:rPr>
          <w:rFonts w:ascii="Times New Roman" w:hAnsi="Times New Roman"/>
          <w:sz w:val="24"/>
          <w:szCs w:val="24"/>
          <w:shd w:val="clear" w:color="auto" w:fill="FFFFFF"/>
        </w:rPr>
        <w:t>, kaip pagalbos teikėją vaikui ir jo šeimai, atvejus, kada vaikas turėtų kreiptis pagalbos, kontaktinę informaciją.</w:t>
      </w:r>
    </w:p>
    <w:p w14:paraId="1C428AC8" w14:textId="77777777" w:rsidR="00CE1E7A" w:rsidRDefault="008021ED"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color w:val="000000" w:themeColor="text1"/>
          <w:sz w:val="24"/>
          <w:szCs w:val="24"/>
          <w:shd w:val="clear" w:color="auto" w:fill="FFFFFF"/>
        </w:rPr>
        <w:t>Paramos šeimai tarnybos</w:t>
      </w:r>
      <w:r w:rsidR="00035B5D" w:rsidRPr="00CE1E7A">
        <w:rPr>
          <w:rFonts w:ascii="Times New Roman" w:hAnsi="Times New Roman"/>
          <w:color w:val="000000" w:themeColor="text1"/>
          <w:sz w:val="24"/>
          <w:szCs w:val="24"/>
          <w:shd w:val="clear" w:color="auto" w:fill="FFFFFF"/>
        </w:rPr>
        <w:t xml:space="preserve"> </w:t>
      </w:r>
      <w:r w:rsidR="00A2677D" w:rsidRPr="00CE1E7A">
        <w:rPr>
          <w:rFonts w:ascii="Times New Roman" w:hAnsi="Times New Roman"/>
          <w:color w:val="000000" w:themeColor="text1"/>
          <w:sz w:val="24"/>
          <w:szCs w:val="24"/>
          <w:shd w:val="clear" w:color="auto" w:fill="FFFFFF"/>
        </w:rPr>
        <w:t xml:space="preserve">darbuotojai </w:t>
      </w:r>
      <w:r w:rsidR="00035B5D" w:rsidRPr="00CE1E7A">
        <w:rPr>
          <w:rFonts w:ascii="Times New Roman" w:hAnsi="Times New Roman"/>
          <w:color w:val="000000" w:themeColor="text1"/>
          <w:sz w:val="24"/>
          <w:szCs w:val="24"/>
          <w:shd w:val="clear" w:color="auto" w:fill="FFFFFF"/>
        </w:rPr>
        <w:t xml:space="preserve">prisidėjo </w:t>
      </w:r>
      <w:r w:rsidR="00A2677D" w:rsidRPr="00CE1E7A">
        <w:rPr>
          <w:rFonts w:ascii="Times New Roman" w:hAnsi="Times New Roman"/>
          <w:color w:val="000000" w:themeColor="text1"/>
          <w:sz w:val="24"/>
          <w:szCs w:val="24"/>
          <w:shd w:val="clear" w:color="auto" w:fill="FFFFFF"/>
        </w:rPr>
        <w:t xml:space="preserve">prie </w:t>
      </w:r>
      <w:r w:rsidR="00035B5D" w:rsidRPr="00CE1E7A">
        <w:rPr>
          <w:rFonts w:ascii="Times New Roman" w:hAnsi="Times New Roman"/>
          <w:color w:val="000000" w:themeColor="text1"/>
          <w:sz w:val="24"/>
          <w:szCs w:val="24"/>
          <w:shd w:val="clear" w:color="auto" w:fill="FFFFFF"/>
        </w:rPr>
        <w:t xml:space="preserve">Anykščių kultūros centro ir kavinės „Pirmas daigas“ </w:t>
      </w:r>
      <w:r w:rsidR="0083360A" w:rsidRPr="00CE1E7A">
        <w:rPr>
          <w:rFonts w:ascii="Times New Roman" w:hAnsi="Times New Roman"/>
          <w:color w:val="000000" w:themeColor="text1"/>
          <w:sz w:val="24"/>
          <w:szCs w:val="24"/>
          <w:shd w:val="clear" w:color="auto" w:fill="FFFFFF"/>
        </w:rPr>
        <w:t xml:space="preserve">organizuojamos </w:t>
      </w:r>
      <w:r w:rsidR="00035B5D" w:rsidRPr="00CE1E7A">
        <w:rPr>
          <w:rFonts w:ascii="Times New Roman" w:hAnsi="Times New Roman"/>
          <w:color w:val="000000" w:themeColor="text1"/>
          <w:sz w:val="24"/>
          <w:szCs w:val="24"/>
          <w:shd w:val="clear" w:color="auto" w:fill="FFFFFF"/>
        </w:rPr>
        <w:t>iniciatyvos – akcij</w:t>
      </w:r>
      <w:r w:rsidR="000D5B40" w:rsidRPr="00CE1E7A">
        <w:rPr>
          <w:rFonts w:ascii="Times New Roman" w:hAnsi="Times New Roman"/>
          <w:color w:val="000000" w:themeColor="text1"/>
          <w:sz w:val="24"/>
          <w:szCs w:val="24"/>
          <w:shd w:val="clear" w:color="auto" w:fill="FFFFFF"/>
        </w:rPr>
        <w:t>os „Palikta kava“. Šeimo</w:t>
      </w:r>
      <w:r w:rsidR="00855A50" w:rsidRPr="00CE1E7A">
        <w:rPr>
          <w:rFonts w:ascii="Times New Roman" w:hAnsi="Times New Roman"/>
          <w:color w:val="000000" w:themeColor="text1"/>
          <w:sz w:val="24"/>
          <w:szCs w:val="24"/>
          <w:shd w:val="clear" w:color="auto" w:fill="FFFFFF"/>
        </w:rPr>
        <w:t>m</w:t>
      </w:r>
      <w:r w:rsidR="000D5B40" w:rsidRPr="00CE1E7A">
        <w:rPr>
          <w:rFonts w:ascii="Times New Roman" w:hAnsi="Times New Roman"/>
          <w:color w:val="000000" w:themeColor="text1"/>
          <w:sz w:val="24"/>
          <w:szCs w:val="24"/>
          <w:shd w:val="clear" w:color="auto" w:fill="FFFFFF"/>
        </w:rPr>
        <w:t>s, patiriančio</w:t>
      </w:r>
      <w:r w:rsidR="00855A50" w:rsidRPr="00CE1E7A">
        <w:rPr>
          <w:rFonts w:ascii="Times New Roman" w:hAnsi="Times New Roman"/>
          <w:color w:val="000000" w:themeColor="text1"/>
          <w:sz w:val="24"/>
          <w:szCs w:val="24"/>
          <w:shd w:val="clear" w:color="auto" w:fill="FFFFFF"/>
        </w:rPr>
        <w:t>m</w:t>
      </w:r>
      <w:r w:rsidR="000D5B40" w:rsidRPr="00CE1E7A">
        <w:rPr>
          <w:rFonts w:ascii="Times New Roman" w:hAnsi="Times New Roman"/>
          <w:color w:val="000000" w:themeColor="text1"/>
          <w:sz w:val="24"/>
          <w:szCs w:val="24"/>
          <w:shd w:val="clear" w:color="auto" w:fill="FFFFFF"/>
        </w:rPr>
        <w:t>s</w:t>
      </w:r>
      <w:r w:rsidR="00434B39" w:rsidRPr="00CE1E7A">
        <w:rPr>
          <w:rFonts w:ascii="Times New Roman" w:hAnsi="Times New Roman"/>
          <w:color w:val="000000" w:themeColor="text1"/>
          <w:sz w:val="24"/>
          <w:szCs w:val="24"/>
          <w:shd w:val="clear" w:color="auto" w:fill="FFFFFF"/>
        </w:rPr>
        <w:t xml:space="preserve"> sunkumus</w:t>
      </w:r>
      <w:r w:rsidR="00855A50" w:rsidRPr="00CE1E7A">
        <w:rPr>
          <w:rFonts w:ascii="Times New Roman" w:hAnsi="Times New Roman"/>
          <w:color w:val="000000" w:themeColor="text1"/>
          <w:sz w:val="24"/>
          <w:szCs w:val="24"/>
          <w:shd w:val="clear" w:color="auto" w:fill="FFFFFF"/>
        </w:rPr>
        <w:t xml:space="preserve"> buvo sudaryta galimybė</w:t>
      </w:r>
      <w:r w:rsidR="00F30531" w:rsidRPr="00CE1E7A">
        <w:rPr>
          <w:rFonts w:ascii="Times New Roman" w:hAnsi="Times New Roman"/>
          <w:color w:val="000000" w:themeColor="text1"/>
          <w:sz w:val="24"/>
          <w:szCs w:val="24"/>
          <w:shd w:val="clear" w:color="auto" w:fill="FFFFFF"/>
        </w:rPr>
        <w:t xml:space="preserve"> </w:t>
      </w:r>
      <w:r w:rsidR="00155D25" w:rsidRPr="00CE1E7A">
        <w:rPr>
          <w:rFonts w:ascii="Times New Roman" w:hAnsi="Times New Roman"/>
          <w:color w:val="000000" w:themeColor="text1"/>
          <w:sz w:val="24"/>
          <w:szCs w:val="24"/>
          <w:shd w:val="clear" w:color="auto" w:fill="FFFFFF"/>
        </w:rPr>
        <w:t>m</w:t>
      </w:r>
      <w:r w:rsidR="00855A50" w:rsidRPr="00CE1E7A">
        <w:rPr>
          <w:rFonts w:ascii="Times New Roman" w:hAnsi="Times New Roman"/>
          <w:color w:val="000000" w:themeColor="text1"/>
          <w:sz w:val="24"/>
          <w:szCs w:val="24"/>
          <w:shd w:val="clear" w:color="auto" w:fill="FFFFFF"/>
        </w:rPr>
        <w:t>ėgautis jaukia popiete – vaišintis</w:t>
      </w:r>
      <w:r w:rsidR="00035B5D" w:rsidRPr="00CE1E7A">
        <w:rPr>
          <w:rFonts w:ascii="Times New Roman" w:hAnsi="Times New Roman"/>
          <w:color w:val="000000" w:themeColor="text1"/>
          <w:sz w:val="24"/>
          <w:szCs w:val="24"/>
          <w:shd w:val="clear" w:color="auto" w:fill="FFFFFF"/>
        </w:rPr>
        <w:t xml:space="preserve"> skania kava, arbata ir </w:t>
      </w:r>
      <w:r w:rsidR="00C50B20" w:rsidRPr="00CE1E7A">
        <w:rPr>
          <w:rFonts w:ascii="Times New Roman" w:hAnsi="Times New Roman"/>
          <w:color w:val="000000" w:themeColor="text1"/>
          <w:sz w:val="24"/>
          <w:szCs w:val="24"/>
          <w:shd w:val="clear" w:color="auto" w:fill="FFFFFF"/>
        </w:rPr>
        <w:t>saldėsiais</w:t>
      </w:r>
      <w:r w:rsidR="00F30531" w:rsidRPr="00CE1E7A">
        <w:rPr>
          <w:rFonts w:ascii="Times New Roman" w:hAnsi="Times New Roman"/>
          <w:color w:val="000000" w:themeColor="text1"/>
          <w:sz w:val="24"/>
          <w:szCs w:val="24"/>
          <w:shd w:val="clear" w:color="auto" w:fill="FFFFFF"/>
        </w:rPr>
        <w:t>.</w:t>
      </w:r>
      <w:r w:rsidR="00035B5D" w:rsidRPr="00CE1E7A">
        <w:rPr>
          <w:rFonts w:ascii="Times New Roman" w:hAnsi="Times New Roman"/>
          <w:color w:val="000000" w:themeColor="text1"/>
          <w:sz w:val="24"/>
          <w:szCs w:val="24"/>
          <w:shd w:val="clear" w:color="auto" w:fill="FFFFFF"/>
        </w:rPr>
        <w:t xml:space="preserve"> Vėliau </w:t>
      </w:r>
      <w:r w:rsidR="00B1293C" w:rsidRPr="00CE1E7A">
        <w:rPr>
          <w:rFonts w:ascii="Times New Roman" w:hAnsi="Times New Roman"/>
          <w:color w:val="000000" w:themeColor="text1"/>
          <w:sz w:val="24"/>
          <w:szCs w:val="24"/>
          <w:shd w:val="clear" w:color="auto" w:fill="FFFFFF"/>
        </w:rPr>
        <w:t>akcijos dalyviai</w:t>
      </w:r>
      <w:r w:rsidR="00035B5D" w:rsidRPr="00CE1E7A">
        <w:rPr>
          <w:rFonts w:ascii="Times New Roman" w:hAnsi="Times New Roman"/>
          <w:color w:val="000000" w:themeColor="text1"/>
          <w:sz w:val="24"/>
          <w:szCs w:val="24"/>
          <w:shd w:val="clear" w:color="auto" w:fill="FFFFFF"/>
        </w:rPr>
        <w:t xml:space="preserve"> rinkosi į Anykščių kultūros centr</w:t>
      </w:r>
      <w:r w:rsidR="0083360A" w:rsidRPr="00CE1E7A">
        <w:rPr>
          <w:rFonts w:ascii="Times New Roman" w:hAnsi="Times New Roman"/>
          <w:color w:val="000000" w:themeColor="text1"/>
          <w:sz w:val="24"/>
          <w:szCs w:val="24"/>
          <w:shd w:val="clear" w:color="auto" w:fill="FFFFFF"/>
        </w:rPr>
        <w:t>ą</w:t>
      </w:r>
      <w:r w:rsidR="002F1FAB" w:rsidRPr="00CE1E7A">
        <w:rPr>
          <w:rFonts w:ascii="Times New Roman" w:hAnsi="Times New Roman"/>
          <w:color w:val="000000" w:themeColor="text1"/>
          <w:sz w:val="24"/>
          <w:szCs w:val="24"/>
          <w:shd w:val="clear" w:color="auto" w:fill="FFFFFF"/>
        </w:rPr>
        <w:t>, kino vakarui.</w:t>
      </w:r>
    </w:p>
    <w:p w14:paraId="277371A7" w14:textId="77777777" w:rsidR="00CE1E7A" w:rsidRDefault="0064600E"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rPr>
        <w:t xml:space="preserve">2024 m. Centras tęsė ilgametę bičiulystę su Anykščių Jono Biliūno gimnazijos bendruomene, kuri ir šiais metais Centro paslaugų gavėjams Šv. Velykų ir Šv. Kalėdų proga rašė šventinius </w:t>
      </w:r>
      <w:r w:rsidRPr="00CE1E7A">
        <w:rPr>
          <w:rFonts w:ascii="Times New Roman" w:hAnsi="Times New Roman"/>
          <w:sz w:val="24"/>
          <w:szCs w:val="24"/>
        </w:rPr>
        <w:lastRenderedPageBreak/>
        <w:t>sveikinimus</w:t>
      </w:r>
      <w:r w:rsidR="00CE1E7A">
        <w:rPr>
          <w:rFonts w:ascii="Times New Roman" w:hAnsi="Times New Roman"/>
          <w:sz w:val="24"/>
          <w:szCs w:val="24"/>
        </w:rPr>
        <w:t xml:space="preserve"> </w:t>
      </w:r>
      <w:r w:rsidRPr="00CE1E7A">
        <w:rPr>
          <w:rFonts w:ascii="Times New Roman" w:hAnsi="Times New Roman"/>
          <w:sz w:val="24"/>
          <w:szCs w:val="24"/>
        </w:rPr>
        <w:t>ir atvirumo pripildytus laiškus.</w:t>
      </w:r>
      <w:r w:rsidR="00C017D5" w:rsidRPr="00CE1E7A">
        <w:rPr>
          <w:rFonts w:ascii="Times New Roman" w:hAnsi="Times New Roman"/>
          <w:sz w:val="24"/>
          <w:szCs w:val="24"/>
        </w:rPr>
        <w:t xml:space="preserve"> Moksleiviai</w:t>
      </w:r>
      <w:r w:rsidRPr="00CE1E7A">
        <w:rPr>
          <w:rFonts w:ascii="Times New Roman" w:hAnsi="Times New Roman"/>
          <w:sz w:val="24"/>
          <w:szCs w:val="24"/>
        </w:rPr>
        <w:t xml:space="preserve"> aplankė Debeikių savarankiško gyvenimo namų gyventojus.</w:t>
      </w:r>
      <w:r w:rsidR="00675C57" w:rsidRPr="00CE1E7A">
        <w:rPr>
          <w:rFonts w:ascii="Times New Roman" w:hAnsi="Times New Roman"/>
          <w:sz w:val="24"/>
          <w:szCs w:val="24"/>
        </w:rPr>
        <w:t xml:space="preserve"> </w:t>
      </w:r>
    </w:p>
    <w:p w14:paraId="4412058C" w14:textId="4712C19E" w:rsidR="00CE1E7A" w:rsidRDefault="00A07534"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rPr>
        <w:t xml:space="preserve">Dienos centras asmenims su </w:t>
      </w:r>
      <w:r w:rsidRPr="00F127E4">
        <w:rPr>
          <w:rFonts w:ascii="Times New Roman" w:hAnsi="Times New Roman"/>
          <w:sz w:val="24"/>
          <w:szCs w:val="24"/>
        </w:rPr>
        <w:t>negalia</w:t>
      </w:r>
      <w:r w:rsidR="00A73E68" w:rsidRPr="00F127E4">
        <w:rPr>
          <w:rFonts w:ascii="Times New Roman" w:hAnsi="Times New Roman"/>
          <w:sz w:val="24"/>
          <w:szCs w:val="24"/>
        </w:rPr>
        <w:t xml:space="preserve"> (toliau – Dienos centras)</w:t>
      </w:r>
      <w:r w:rsidRPr="00F127E4">
        <w:rPr>
          <w:rFonts w:ascii="Times New Roman" w:hAnsi="Times New Roman"/>
          <w:sz w:val="24"/>
          <w:szCs w:val="24"/>
        </w:rPr>
        <w:t xml:space="preserve"> </w:t>
      </w:r>
      <w:r w:rsidRPr="00CE1E7A">
        <w:rPr>
          <w:rFonts w:ascii="Times New Roman" w:hAnsi="Times New Roman"/>
          <w:sz w:val="24"/>
          <w:szCs w:val="24"/>
        </w:rPr>
        <w:t xml:space="preserve">jau kelerius metus bendradarbiauja su Panevėžio jaunuolių dienos centru, prisijungdami prie šokių festivalio. Lankytojai ne tik rengia pasirodymus, bendrauja su kitų rajonų jaunuoliais, pramogauja, bet ir apsikeičia rankdarbiais. Puoselėdami ilgametę bendrystę, dalyvauja Anykščių Antano Baranausko pagrindinėje mokykloje rengiamoje „Kaziuko mugėje“. 2024 m. </w:t>
      </w:r>
      <w:r w:rsidR="0021149F" w:rsidRPr="00CE1E7A">
        <w:rPr>
          <w:rFonts w:ascii="Times New Roman" w:hAnsi="Times New Roman"/>
          <w:sz w:val="24"/>
          <w:szCs w:val="24"/>
        </w:rPr>
        <w:t xml:space="preserve">taip pat </w:t>
      </w:r>
      <w:r w:rsidR="000903F0" w:rsidRPr="00CE1E7A">
        <w:rPr>
          <w:rFonts w:ascii="Times New Roman" w:hAnsi="Times New Roman"/>
          <w:sz w:val="24"/>
          <w:szCs w:val="24"/>
        </w:rPr>
        <w:t>tęsė</w:t>
      </w:r>
      <w:r w:rsidR="0021149F" w:rsidRPr="00CE1E7A">
        <w:rPr>
          <w:rFonts w:ascii="Times New Roman" w:hAnsi="Times New Roman"/>
          <w:sz w:val="24"/>
          <w:szCs w:val="24"/>
        </w:rPr>
        <w:t xml:space="preserve"> bendradarbiavimą</w:t>
      </w:r>
      <w:r w:rsidRPr="00CE1E7A">
        <w:rPr>
          <w:rFonts w:ascii="Times New Roman" w:hAnsi="Times New Roman"/>
          <w:sz w:val="24"/>
          <w:szCs w:val="24"/>
        </w:rPr>
        <w:t xml:space="preserve"> su Anykščių menų </w:t>
      </w:r>
      <w:r w:rsidRPr="00502D16">
        <w:rPr>
          <w:rFonts w:ascii="Times New Roman" w:hAnsi="Times New Roman"/>
          <w:sz w:val="24"/>
          <w:szCs w:val="24"/>
        </w:rPr>
        <w:t>inkub</w:t>
      </w:r>
      <w:r w:rsidR="00666CE6" w:rsidRPr="00502D16">
        <w:rPr>
          <w:rFonts w:ascii="Times New Roman" w:hAnsi="Times New Roman"/>
          <w:sz w:val="24"/>
          <w:szCs w:val="24"/>
        </w:rPr>
        <w:t>atoriumi-</w:t>
      </w:r>
      <w:r w:rsidRPr="00502D16">
        <w:rPr>
          <w:rFonts w:ascii="Times New Roman" w:hAnsi="Times New Roman"/>
          <w:sz w:val="24"/>
          <w:szCs w:val="24"/>
        </w:rPr>
        <w:t>menų studija</w:t>
      </w:r>
      <w:r w:rsidRPr="00CE1E7A">
        <w:rPr>
          <w:rFonts w:ascii="Times New Roman" w:hAnsi="Times New Roman"/>
          <w:sz w:val="24"/>
          <w:szCs w:val="24"/>
        </w:rPr>
        <w:t>, J. Biliūno gimnazijos mokiniais, Anykščių Liudvikos ir Stanislovo didžiulių bibliotekos Surdegio padaliniu</w:t>
      </w:r>
      <w:r w:rsidR="00454A56" w:rsidRPr="00CE1E7A">
        <w:rPr>
          <w:rFonts w:ascii="Times New Roman" w:hAnsi="Times New Roman"/>
          <w:sz w:val="24"/>
          <w:szCs w:val="24"/>
        </w:rPr>
        <w:t>.</w:t>
      </w:r>
    </w:p>
    <w:p w14:paraId="7A9E734B" w14:textId="77777777" w:rsidR="00CE1E7A" w:rsidRDefault="009F564B"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sz w:val="24"/>
          <w:szCs w:val="24"/>
        </w:rPr>
        <w:t xml:space="preserve">2024 m. </w:t>
      </w:r>
      <w:r w:rsidR="00A07534" w:rsidRPr="00CE1E7A">
        <w:rPr>
          <w:rFonts w:ascii="Times New Roman" w:hAnsi="Times New Roman"/>
          <w:sz w:val="24"/>
          <w:szCs w:val="24"/>
        </w:rPr>
        <w:t>Debeikių savarankiško gyvenimo namų bendruomenė ir toliau tęsė bičiulystę bendradarbiaujant su vietos bendruomene: gyventojai palaikė ryšius su Debeikių biblioteka, mokykla ir bendruomene, dalyvavo bendrose veiklose ir šventėse, tokiose kaip Lietuvos valstybinių švenčių minėjimai ir atmintinos dienos. Taip pat dalyvavo kūrybinėse veiklose, iniciatyvose, mokymuose apie sveikatą, susitik</w:t>
      </w:r>
      <w:r w:rsidR="007B1106" w:rsidRPr="00CE1E7A">
        <w:rPr>
          <w:rFonts w:ascii="Times New Roman" w:hAnsi="Times New Roman"/>
          <w:sz w:val="24"/>
          <w:szCs w:val="24"/>
        </w:rPr>
        <w:t>imuose</w:t>
      </w:r>
      <w:r w:rsidR="00A07534" w:rsidRPr="00CE1E7A">
        <w:rPr>
          <w:rFonts w:ascii="Times New Roman" w:hAnsi="Times New Roman"/>
          <w:sz w:val="24"/>
          <w:szCs w:val="24"/>
        </w:rPr>
        <w:t>.</w:t>
      </w:r>
      <w:bookmarkEnd w:id="1"/>
    </w:p>
    <w:p w14:paraId="5303E937" w14:textId="6F015149" w:rsidR="00BC2691" w:rsidRPr="00CE1E7A" w:rsidRDefault="00BC2691" w:rsidP="00CE1E7A">
      <w:pPr>
        <w:pStyle w:val="Sraopastraipa"/>
        <w:numPr>
          <w:ilvl w:val="0"/>
          <w:numId w:val="24"/>
        </w:numPr>
        <w:tabs>
          <w:tab w:val="left" w:pos="0"/>
          <w:tab w:val="left" w:pos="284"/>
          <w:tab w:val="left" w:pos="1134"/>
        </w:tabs>
        <w:spacing w:line="360" w:lineRule="auto"/>
        <w:ind w:left="0" w:firstLine="851"/>
        <w:jc w:val="both"/>
        <w:rPr>
          <w:rFonts w:ascii="Times New Roman" w:hAnsi="Times New Roman"/>
          <w:sz w:val="24"/>
          <w:szCs w:val="24"/>
        </w:rPr>
      </w:pPr>
      <w:r w:rsidRPr="00CE1E7A">
        <w:rPr>
          <w:rFonts w:ascii="Times New Roman" w:hAnsi="Times New Roman"/>
          <w:iCs/>
          <w:sz w:val="24"/>
          <w:szCs w:val="24"/>
        </w:rPr>
        <w:t xml:space="preserve">Centras savo veiklą reprezentuoja interneto svetainėje </w:t>
      </w:r>
      <w:hyperlink r:id="rId8" w:history="1">
        <w:r w:rsidR="00F035FB" w:rsidRPr="00A8531E">
          <w:rPr>
            <w:rStyle w:val="Hipersaitas"/>
            <w:rFonts w:ascii="Times New Roman" w:hAnsi="Times New Roman"/>
            <w:iCs/>
            <w:sz w:val="24"/>
            <w:szCs w:val="24"/>
          </w:rPr>
          <w:t>www.socialinespaslaugos.lt</w:t>
        </w:r>
      </w:hyperlink>
      <w:r w:rsidRPr="00CE1E7A">
        <w:rPr>
          <w:rFonts w:ascii="Times New Roman" w:hAnsi="Times New Roman"/>
          <w:iCs/>
          <w:sz w:val="24"/>
          <w:szCs w:val="24"/>
        </w:rPr>
        <w:t>, socialinėse medijose. 2024 m. paskelbt</w:t>
      </w:r>
      <w:r w:rsidR="007B1106" w:rsidRPr="00CE1E7A">
        <w:rPr>
          <w:rFonts w:ascii="Times New Roman" w:hAnsi="Times New Roman"/>
          <w:iCs/>
          <w:sz w:val="24"/>
          <w:szCs w:val="24"/>
        </w:rPr>
        <w:t>os</w:t>
      </w:r>
      <w:r w:rsidRPr="00CE1E7A">
        <w:rPr>
          <w:rFonts w:ascii="Times New Roman" w:hAnsi="Times New Roman"/>
          <w:iCs/>
          <w:sz w:val="24"/>
          <w:szCs w:val="24"/>
        </w:rPr>
        <w:t xml:space="preserve"> 396 publikacijos.</w:t>
      </w:r>
    </w:p>
    <w:p w14:paraId="73BDAEBE" w14:textId="58503459" w:rsidR="0059121A" w:rsidRDefault="0059121A" w:rsidP="00A83F41">
      <w:pPr>
        <w:spacing w:line="360" w:lineRule="auto"/>
        <w:jc w:val="both"/>
        <w:rPr>
          <w:rFonts w:ascii="Times New Roman" w:eastAsia="Times New Roman" w:hAnsi="Times New Roman"/>
          <w:sz w:val="24"/>
          <w:szCs w:val="24"/>
        </w:rPr>
        <w:sectPr w:rsidR="0059121A" w:rsidSect="00A07907">
          <w:headerReference w:type="default" r:id="rId9"/>
          <w:footerReference w:type="even" r:id="rId10"/>
          <w:footerReference w:type="default" r:id="rId11"/>
          <w:pgSz w:w="11907" w:h="16840" w:code="9"/>
          <w:pgMar w:top="1134" w:right="567" w:bottom="567" w:left="1701" w:header="567" w:footer="567" w:gutter="0"/>
          <w:cols w:space="1296"/>
          <w:titlePg/>
          <w:docGrid w:linePitch="360"/>
        </w:sectPr>
      </w:pPr>
    </w:p>
    <w:p w14:paraId="269B9219" w14:textId="34086B9E" w:rsidR="008178A6" w:rsidRPr="00550FA1" w:rsidRDefault="00CE4870" w:rsidP="00552AB7">
      <w:pPr>
        <w:shd w:val="clear" w:color="auto" w:fill="FFFFFF"/>
        <w:spacing w:line="360" w:lineRule="auto"/>
        <w:jc w:val="center"/>
        <w:rPr>
          <w:rFonts w:ascii="Times New Roman" w:eastAsia="Times New Roman" w:hAnsi="Times New Roman"/>
          <w:b/>
          <w:bCs/>
          <w:sz w:val="24"/>
          <w:szCs w:val="24"/>
        </w:rPr>
      </w:pPr>
      <w:r w:rsidRPr="00550FA1">
        <w:rPr>
          <w:rFonts w:ascii="Times New Roman" w:eastAsia="Times New Roman" w:hAnsi="Times New Roman"/>
          <w:b/>
          <w:bCs/>
          <w:sz w:val="24"/>
          <w:szCs w:val="24"/>
        </w:rPr>
        <w:lastRenderedPageBreak/>
        <w:t>I</w:t>
      </w:r>
      <w:r w:rsidR="005F58E3" w:rsidRPr="00550FA1">
        <w:rPr>
          <w:rFonts w:ascii="Times New Roman" w:eastAsia="Times New Roman" w:hAnsi="Times New Roman"/>
          <w:b/>
          <w:bCs/>
          <w:sz w:val="24"/>
          <w:szCs w:val="24"/>
        </w:rPr>
        <w:t>I SKYRIUS</w:t>
      </w:r>
    </w:p>
    <w:p w14:paraId="7866AA0E" w14:textId="65A74138" w:rsidR="00872DD5" w:rsidRPr="003B6A49" w:rsidRDefault="008178A6" w:rsidP="003B6A49">
      <w:pPr>
        <w:shd w:val="clear" w:color="auto" w:fill="FFFFFF"/>
        <w:spacing w:line="360" w:lineRule="auto"/>
        <w:jc w:val="center"/>
        <w:rPr>
          <w:rFonts w:ascii="Times New Roman" w:eastAsia="Times New Roman" w:hAnsi="Times New Roman"/>
          <w:b/>
          <w:bCs/>
          <w:sz w:val="24"/>
          <w:szCs w:val="24"/>
        </w:rPr>
      </w:pPr>
      <w:r w:rsidRPr="00550FA1">
        <w:rPr>
          <w:rFonts w:ascii="Times New Roman" w:eastAsia="Times New Roman" w:hAnsi="Times New Roman"/>
          <w:b/>
          <w:bCs/>
          <w:sz w:val="24"/>
          <w:szCs w:val="24"/>
        </w:rPr>
        <w:t>ATASKAITINIO LAIKOTARPIO V</w:t>
      </w:r>
      <w:r w:rsidR="00B84024" w:rsidRPr="00550FA1">
        <w:rPr>
          <w:rFonts w:ascii="Times New Roman" w:eastAsia="Times New Roman" w:hAnsi="Times New Roman"/>
          <w:b/>
          <w:bCs/>
          <w:sz w:val="24"/>
          <w:szCs w:val="24"/>
        </w:rPr>
        <w:t>E</w:t>
      </w:r>
      <w:r w:rsidRPr="00550FA1">
        <w:rPr>
          <w:rFonts w:ascii="Times New Roman" w:eastAsia="Times New Roman" w:hAnsi="Times New Roman"/>
          <w:b/>
          <w:bCs/>
          <w:sz w:val="24"/>
          <w:szCs w:val="24"/>
        </w:rPr>
        <w:t>IKLOS TIKSLŲ ĮGYV</w:t>
      </w:r>
      <w:r w:rsidR="003B6A49">
        <w:rPr>
          <w:rFonts w:ascii="Times New Roman" w:eastAsia="Times New Roman" w:hAnsi="Times New Roman"/>
          <w:b/>
          <w:bCs/>
          <w:sz w:val="24"/>
          <w:szCs w:val="24"/>
        </w:rPr>
        <w:t>ENDINIMAS IR VEIKLOS REZULTATAI</w:t>
      </w:r>
    </w:p>
    <w:p w14:paraId="55175245" w14:textId="63EBE312" w:rsidR="00D04873" w:rsidRPr="005439F4" w:rsidRDefault="006D44A4" w:rsidP="005439F4">
      <w:pPr>
        <w:tabs>
          <w:tab w:val="left" w:pos="851"/>
        </w:tabs>
        <w:suppressAutoHyphens/>
        <w:spacing w:line="360" w:lineRule="auto"/>
        <w:jc w:val="right"/>
        <w:rPr>
          <w:rFonts w:ascii="Times New Roman" w:hAnsi="Times New Roman"/>
          <w:bCs/>
          <w:i/>
          <w:iCs/>
          <w:sz w:val="20"/>
          <w:szCs w:val="20"/>
          <w:shd w:val="clear" w:color="auto" w:fill="FFFFFF"/>
        </w:rPr>
      </w:pPr>
      <w:r w:rsidRPr="005439F4">
        <w:rPr>
          <w:rFonts w:ascii="Times New Roman" w:hAnsi="Times New Roman"/>
          <w:i/>
          <w:iCs/>
          <w:sz w:val="20"/>
          <w:szCs w:val="20"/>
          <w:shd w:val="clear" w:color="auto" w:fill="FFFFFF"/>
        </w:rPr>
        <w:t>1</w:t>
      </w:r>
      <w:r w:rsidR="00D04873" w:rsidRPr="005439F4">
        <w:rPr>
          <w:rFonts w:ascii="Times New Roman" w:hAnsi="Times New Roman"/>
          <w:i/>
          <w:iCs/>
          <w:sz w:val="20"/>
          <w:szCs w:val="20"/>
          <w:shd w:val="clear" w:color="auto" w:fill="FFFFFF"/>
        </w:rPr>
        <w:t xml:space="preserve"> lentelė. </w:t>
      </w:r>
      <w:r w:rsidR="008C1D44" w:rsidRPr="005439F4">
        <w:rPr>
          <w:rFonts w:ascii="Times New Roman" w:hAnsi="Times New Roman"/>
          <w:bCs/>
          <w:i/>
          <w:iCs/>
          <w:sz w:val="20"/>
          <w:szCs w:val="20"/>
          <w:shd w:val="clear" w:color="auto" w:fill="FFFFFF"/>
        </w:rPr>
        <w:t>Įstaigos 2024</w:t>
      </w:r>
      <w:r w:rsidRPr="005439F4">
        <w:rPr>
          <w:rFonts w:ascii="Times New Roman" w:hAnsi="Times New Roman"/>
          <w:bCs/>
          <w:i/>
          <w:iCs/>
          <w:sz w:val="20"/>
          <w:szCs w:val="20"/>
          <w:shd w:val="clear" w:color="auto" w:fill="FFFFFF"/>
        </w:rPr>
        <w:t xml:space="preserve"> metų veiklos tikslai, uždaviniai, suteiktų socialinių paslaugų rodikliai bei pasiekti rezultatai</w:t>
      </w:r>
    </w:p>
    <w:tbl>
      <w:tblPr>
        <w:tblW w:w="151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1275"/>
        <w:gridCol w:w="1843"/>
        <w:gridCol w:w="850"/>
        <w:gridCol w:w="851"/>
        <w:gridCol w:w="850"/>
        <w:gridCol w:w="1134"/>
        <w:gridCol w:w="992"/>
        <w:gridCol w:w="992"/>
        <w:gridCol w:w="992"/>
        <w:gridCol w:w="1134"/>
        <w:gridCol w:w="1985"/>
      </w:tblGrid>
      <w:tr w:rsidR="00F03F09" w:rsidRPr="008118D0" w14:paraId="527ADE8C" w14:textId="77777777" w:rsidTr="00525A55">
        <w:trPr>
          <w:trHeight w:val="367"/>
        </w:trPr>
        <w:tc>
          <w:tcPr>
            <w:tcW w:w="568" w:type="dxa"/>
            <w:vMerge w:val="restart"/>
            <w:shd w:val="clear" w:color="auto" w:fill="auto"/>
          </w:tcPr>
          <w:p w14:paraId="76F43956" w14:textId="77777777" w:rsidR="00F03F09" w:rsidRPr="00FE6345" w:rsidRDefault="00F03F09" w:rsidP="006F6386">
            <w:pPr>
              <w:ind w:right="-117"/>
              <w:jc w:val="center"/>
              <w:rPr>
                <w:rFonts w:ascii="Times New Roman" w:hAnsi="Times New Roman"/>
                <w:b/>
              </w:rPr>
            </w:pPr>
            <w:r w:rsidRPr="00FE6345">
              <w:rPr>
                <w:rFonts w:ascii="Times New Roman" w:hAnsi="Times New Roman"/>
                <w:b/>
              </w:rPr>
              <w:t>Eil.</w:t>
            </w:r>
          </w:p>
          <w:p w14:paraId="12488EB5" w14:textId="77777777" w:rsidR="00F03F09" w:rsidRPr="00FE6345" w:rsidRDefault="00F03F09" w:rsidP="006F6386">
            <w:pPr>
              <w:ind w:right="-117"/>
              <w:jc w:val="center"/>
              <w:rPr>
                <w:rFonts w:ascii="Times New Roman" w:hAnsi="Times New Roman"/>
                <w:b/>
              </w:rPr>
            </w:pPr>
            <w:r w:rsidRPr="00FE6345">
              <w:rPr>
                <w:rFonts w:ascii="Times New Roman" w:hAnsi="Times New Roman"/>
                <w:b/>
              </w:rPr>
              <w:t>Nr.</w:t>
            </w:r>
          </w:p>
        </w:tc>
        <w:tc>
          <w:tcPr>
            <w:tcW w:w="1701" w:type="dxa"/>
            <w:vMerge w:val="restart"/>
            <w:shd w:val="clear" w:color="auto" w:fill="auto"/>
          </w:tcPr>
          <w:p w14:paraId="04976FFA" w14:textId="77777777" w:rsidR="00F03F09" w:rsidRPr="00FE6345" w:rsidRDefault="00F03F09" w:rsidP="006F6386">
            <w:pPr>
              <w:jc w:val="center"/>
              <w:rPr>
                <w:rFonts w:ascii="Times New Roman" w:hAnsi="Times New Roman"/>
                <w:b/>
              </w:rPr>
            </w:pPr>
            <w:r w:rsidRPr="00FE6345">
              <w:rPr>
                <w:rFonts w:ascii="Times New Roman" w:hAnsi="Times New Roman"/>
                <w:b/>
              </w:rPr>
              <w:t>Paslaugų rūšys</w:t>
            </w:r>
          </w:p>
        </w:tc>
        <w:tc>
          <w:tcPr>
            <w:tcW w:w="1275" w:type="dxa"/>
            <w:vMerge w:val="restart"/>
          </w:tcPr>
          <w:p w14:paraId="40AF8277" w14:textId="77777777" w:rsidR="00F03F09" w:rsidRPr="00FE6345" w:rsidRDefault="00F03F09" w:rsidP="006F6386">
            <w:pPr>
              <w:jc w:val="center"/>
              <w:rPr>
                <w:rFonts w:ascii="Times New Roman" w:hAnsi="Times New Roman"/>
                <w:b/>
              </w:rPr>
            </w:pPr>
            <w:r w:rsidRPr="00FE6345">
              <w:rPr>
                <w:rFonts w:ascii="Times New Roman" w:hAnsi="Times New Roman"/>
                <w:b/>
              </w:rPr>
              <w:t>Tikslas</w:t>
            </w:r>
          </w:p>
        </w:tc>
        <w:tc>
          <w:tcPr>
            <w:tcW w:w="1843" w:type="dxa"/>
            <w:vMerge w:val="restart"/>
          </w:tcPr>
          <w:p w14:paraId="282CF55C" w14:textId="77777777" w:rsidR="00F03F09" w:rsidRPr="00FE6345" w:rsidRDefault="00F03F09" w:rsidP="006F6386">
            <w:pPr>
              <w:jc w:val="center"/>
              <w:rPr>
                <w:rFonts w:ascii="Times New Roman" w:hAnsi="Times New Roman"/>
                <w:b/>
              </w:rPr>
            </w:pPr>
            <w:r w:rsidRPr="00FE6345">
              <w:rPr>
                <w:rFonts w:ascii="Times New Roman" w:hAnsi="Times New Roman"/>
                <w:b/>
              </w:rPr>
              <w:t>Uždaviniai</w:t>
            </w:r>
          </w:p>
        </w:tc>
        <w:tc>
          <w:tcPr>
            <w:tcW w:w="2551" w:type="dxa"/>
            <w:gridSpan w:val="3"/>
            <w:shd w:val="clear" w:color="auto" w:fill="auto"/>
          </w:tcPr>
          <w:p w14:paraId="27FB846C" w14:textId="478CCB36" w:rsidR="00F03F09" w:rsidRPr="00FE6345" w:rsidRDefault="00F03F09" w:rsidP="00F03F09">
            <w:pPr>
              <w:ind w:left="-111" w:right="-104"/>
              <w:jc w:val="center"/>
              <w:rPr>
                <w:rFonts w:ascii="Times New Roman" w:hAnsi="Times New Roman"/>
                <w:b/>
              </w:rPr>
            </w:pPr>
            <w:r w:rsidRPr="00FE6345">
              <w:rPr>
                <w:rFonts w:ascii="Times New Roman" w:hAnsi="Times New Roman"/>
                <w:b/>
              </w:rPr>
              <w:t>Paslaugų gavėjai</w:t>
            </w:r>
          </w:p>
        </w:tc>
        <w:tc>
          <w:tcPr>
            <w:tcW w:w="1134" w:type="dxa"/>
            <w:vMerge w:val="restart"/>
          </w:tcPr>
          <w:p w14:paraId="769D774D" w14:textId="77777777" w:rsidR="008E1694" w:rsidRPr="00502D16" w:rsidRDefault="008E1694" w:rsidP="008E1694">
            <w:pPr>
              <w:ind w:right="-102"/>
              <w:rPr>
                <w:rFonts w:ascii="Times New Roman" w:hAnsi="Times New Roman"/>
                <w:b/>
              </w:rPr>
            </w:pPr>
          </w:p>
          <w:p w14:paraId="76AEEA45" w14:textId="634C0660" w:rsidR="00F03F09" w:rsidRPr="00502D16" w:rsidRDefault="00F03F09" w:rsidP="00525A55">
            <w:pPr>
              <w:ind w:right="-102"/>
              <w:jc w:val="center"/>
              <w:rPr>
                <w:rFonts w:ascii="Times New Roman" w:hAnsi="Times New Roman"/>
                <w:b/>
              </w:rPr>
            </w:pPr>
            <w:r w:rsidRPr="00502D16">
              <w:rPr>
                <w:rFonts w:ascii="Times New Roman" w:hAnsi="Times New Roman"/>
                <w:b/>
              </w:rPr>
              <w:t>Pokytis</w:t>
            </w:r>
          </w:p>
          <w:p w14:paraId="67D7CF53" w14:textId="1E9E8E66" w:rsidR="00F03F09" w:rsidRPr="00502D16" w:rsidRDefault="00F03F09" w:rsidP="00525A55">
            <w:pPr>
              <w:ind w:left="-14" w:right="-111" w:firstLine="14"/>
              <w:jc w:val="center"/>
              <w:rPr>
                <w:rFonts w:ascii="Times New Roman" w:hAnsi="Times New Roman"/>
              </w:rPr>
            </w:pPr>
            <w:r w:rsidRPr="00502D16">
              <w:rPr>
                <w:rFonts w:ascii="Times New Roman" w:hAnsi="Times New Roman"/>
                <w:b/>
              </w:rPr>
              <w:t>2023</w:t>
            </w:r>
            <w:r w:rsidR="00666CE6" w:rsidRPr="00502D16">
              <w:rPr>
                <w:rFonts w:ascii="Times New Roman" w:hAnsi="Times New Roman"/>
                <w:b/>
              </w:rPr>
              <w:t>–</w:t>
            </w:r>
            <w:r w:rsidRPr="00502D16">
              <w:rPr>
                <w:rFonts w:ascii="Times New Roman" w:hAnsi="Times New Roman"/>
                <w:b/>
              </w:rPr>
              <w:t>2024</w:t>
            </w:r>
            <w:r w:rsidRPr="00502D16">
              <w:rPr>
                <w:rFonts w:ascii="Times New Roman" w:hAnsi="Times New Roman"/>
              </w:rPr>
              <w:t xml:space="preserve"> </w:t>
            </w:r>
            <w:r w:rsidRPr="00502D16">
              <w:rPr>
                <w:rFonts w:ascii="Times New Roman" w:hAnsi="Times New Roman"/>
                <w:b/>
              </w:rPr>
              <w:t>m.</w:t>
            </w:r>
          </w:p>
        </w:tc>
        <w:tc>
          <w:tcPr>
            <w:tcW w:w="2976" w:type="dxa"/>
            <w:gridSpan w:val="3"/>
          </w:tcPr>
          <w:p w14:paraId="034C9A92" w14:textId="1EF560D9" w:rsidR="00F03F09" w:rsidRPr="00502D16" w:rsidRDefault="00825F92" w:rsidP="00825F92">
            <w:pPr>
              <w:ind w:left="-111" w:right="-112" w:hanging="107"/>
              <w:jc w:val="center"/>
              <w:rPr>
                <w:rFonts w:ascii="Times New Roman" w:hAnsi="Times New Roman"/>
                <w:b/>
              </w:rPr>
            </w:pPr>
            <w:r w:rsidRPr="00502D16">
              <w:rPr>
                <w:rFonts w:ascii="Times New Roman" w:hAnsi="Times New Roman"/>
                <w:b/>
              </w:rPr>
              <w:t>Suteiktų paslaugų skaičius</w:t>
            </w:r>
          </w:p>
        </w:tc>
        <w:tc>
          <w:tcPr>
            <w:tcW w:w="1134" w:type="dxa"/>
            <w:vMerge w:val="restart"/>
          </w:tcPr>
          <w:p w14:paraId="625842DD" w14:textId="77777777" w:rsidR="005A72D0" w:rsidRPr="00502D16" w:rsidRDefault="005A72D0" w:rsidP="005A72D0">
            <w:pPr>
              <w:ind w:right="-102"/>
              <w:jc w:val="center"/>
              <w:rPr>
                <w:rFonts w:ascii="Times New Roman" w:hAnsi="Times New Roman"/>
                <w:b/>
              </w:rPr>
            </w:pPr>
          </w:p>
          <w:p w14:paraId="5ADF83B4" w14:textId="4F96AC2E" w:rsidR="00F03F09" w:rsidRPr="00502D16" w:rsidRDefault="005A72D0" w:rsidP="00845E4C">
            <w:pPr>
              <w:ind w:right="-102"/>
              <w:rPr>
                <w:rFonts w:ascii="Times New Roman" w:hAnsi="Times New Roman"/>
                <w:b/>
              </w:rPr>
            </w:pPr>
            <w:r w:rsidRPr="00502D16">
              <w:rPr>
                <w:rFonts w:ascii="Times New Roman" w:hAnsi="Times New Roman"/>
                <w:b/>
              </w:rPr>
              <w:t>Pokytis</w:t>
            </w:r>
          </w:p>
          <w:p w14:paraId="55E0153B" w14:textId="2B206DE0" w:rsidR="00F03F09" w:rsidRPr="00502D16" w:rsidRDefault="00F03F09" w:rsidP="00666CE6">
            <w:pPr>
              <w:ind w:hanging="107"/>
              <w:jc w:val="center"/>
              <w:rPr>
                <w:rFonts w:ascii="Times New Roman" w:hAnsi="Times New Roman"/>
                <w:b/>
              </w:rPr>
            </w:pPr>
            <w:r w:rsidRPr="00502D16">
              <w:rPr>
                <w:rFonts w:ascii="Times New Roman" w:hAnsi="Times New Roman"/>
                <w:b/>
              </w:rPr>
              <w:t>2023</w:t>
            </w:r>
            <w:r w:rsidR="00666CE6" w:rsidRPr="00502D16">
              <w:rPr>
                <w:rFonts w:ascii="Times New Roman" w:hAnsi="Times New Roman"/>
                <w:b/>
              </w:rPr>
              <w:t>–</w:t>
            </w:r>
            <w:r w:rsidRPr="00502D16">
              <w:rPr>
                <w:rFonts w:ascii="Times New Roman" w:hAnsi="Times New Roman"/>
                <w:b/>
              </w:rPr>
              <w:t>2024 m.</w:t>
            </w:r>
          </w:p>
        </w:tc>
        <w:tc>
          <w:tcPr>
            <w:tcW w:w="1985" w:type="dxa"/>
            <w:vMerge w:val="restart"/>
          </w:tcPr>
          <w:p w14:paraId="2767499E" w14:textId="77777777" w:rsidR="00F03F09" w:rsidRPr="00FE6345" w:rsidRDefault="00F03F09" w:rsidP="006F6386">
            <w:pPr>
              <w:jc w:val="center"/>
              <w:rPr>
                <w:rFonts w:ascii="Times New Roman" w:hAnsi="Times New Roman"/>
                <w:b/>
              </w:rPr>
            </w:pPr>
            <w:r w:rsidRPr="00FE6345">
              <w:rPr>
                <w:rFonts w:ascii="Times New Roman" w:hAnsi="Times New Roman"/>
                <w:b/>
              </w:rPr>
              <w:t>Rezultatai</w:t>
            </w:r>
          </w:p>
          <w:p w14:paraId="0F372B0A" w14:textId="31B302EE" w:rsidR="00F03F09" w:rsidRPr="00FE6345" w:rsidRDefault="00F03F09" w:rsidP="00C75848">
            <w:pPr>
              <w:jc w:val="center"/>
              <w:rPr>
                <w:rFonts w:ascii="Times New Roman" w:hAnsi="Times New Roman"/>
              </w:rPr>
            </w:pPr>
          </w:p>
        </w:tc>
      </w:tr>
      <w:tr w:rsidR="005A72D0" w:rsidRPr="008118D0" w14:paraId="54DD61D2" w14:textId="77777777" w:rsidTr="00525A55">
        <w:trPr>
          <w:trHeight w:val="572"/>
        </w:trPr>
        <w:tc>
          <w:tcPr>
            <w:tcW w:w="568" w:type="dxa"/>
            <w:vMerge/>
            <w:tcBorders>
              <w:bottom w:val="single" w:sz="4" w:space="0" w:color="auto"/>
            </w:tcBorders>
            <w:shd w:val="clear" w:color="auto" w:fill="auto"/>
          </w:tcPr>
          <w:p w14:paraId="41755131" w14:textId="77777777" w:rsidR="00F03F09" w:rsidRPr="00FE6345" w:rsidRDefault="00F03F09" w:rsidP="006F6386">
            <w:pPr>
              <w:ind w:right="-117"/>
              <w:jc w:val="center"/>
              <w:rPr>
                <w:rFonts w:ascii="Times New Roman" w:hAnsi="Times New Roman"/>
                <w:b/>
              </w:rPr>
            </w:pPr>
          </w:p>
        </w:tc>
        <w:tc>
          <w:tcPr>
            <w:tcW w:w="1701" w:type="dxa"/>
            <w:vMerge/>
            <w:tcBorders>
              <w:bottom w:val="single" w:sz="4" w:space="0" w:color="auto"/>
            </w:tcBorders>
            <w:shd w:val="clear" w:color="auto" w:fill="auto"/>
          </w:tcPr>
          <w:p w14:paraId="4CB89DE4" w14:textId="77777777" w:rsidR="00F03F09" w:rsidRPr="00FE6345" w:rsidRDefault="00F03F09" w:rsidP="006F6386">
            <w:pPr>
              <w:jc w:val="center"/>
              <w:rPr>
                <w:rFonts w:ascii="Times New Roman" w:hAnsi="Times New Roman"/>
                <w:b/>
              </w:rPr>
            </w:pPr>
          </w:p>
        </w:tc>
        <w:tc>
          <w:tcPr>
            <w:tcW w:w="1275" w:type="dxa"/>
            <w:vMerge/>
            <w:tcBorders>
              <w:bottom w:val="single" w:sz="4" w:space="0" w:color="auto"/>
            </w:tcBorders>
          </w:tcPr>
          <w:p w14:paraId="618E0C8B" w14:textId="77777777" w:rsidR="00F03F09" w:rsidRPr="00FE6345" w:rsidRDefault="00F03F09" w:rsidP="006F6386">
            <w:pPr>
              <w:jc w:val="center"/>
              <w:rPr>
                <w:rFonts w:ascii="Times New Roman" w:hAnsi="Times New Roman"/>
                <w:b/>
              </w:rPr>
            </w:pPr>
          </w:p>
        </w:tc>
        <w:tc>
          <w:tcPr>
            <w:tcW w:w="1843" w:type="dxa"/>
            <w:vMerge/>
            <w:tcBorders>
              <w:bottom w:val="single" w:sz="4" w:space="0" w:color="auto"/>
            </w:tcBorders>
          </w:tcPr>
          <w:p w14:paraId="21840CBC" w14:textId="77777777" w:rsidR="00F03F09" w:rsidRPr="00FE6345" w:rsidRDefault="00F03F09" w:rsidP="006F6386">
            <w:pPr>
              <w:jc w:val="center"/>
              <w:rPr>
                <w:rFonts w:ascii="Times New Roman" w:hAnsi="Times New Roman"/>
                <w:b/>
              </w:rPr>
            </w:pPr>
          </w:p>
        </w:tc>
        <w:tc>
          <w:tcPr>
            <w:tcW w:w="850" w:type="dxa"/>
            <w:tcBorders>
              <w:bottom w:val="single" w:sz="4" w:space="0" w:color="auto"/>
            </w:tcBorders>
            <w:shd w:val="clear" w:color="auto" w:fill="auto"/>
          </w:tcPr>
          <w:p w14:paraId="61E952C6" w14:textId="559AAE02" w:rsidR="00F03F09" w:rsidRPr="00FE6345" w:rsidRDefault="00F03F09" w:rsidP="00F335DF">
            <w:pPr>
              <w:ind w:right="-104"/>
              <w:rPr>
                <w:rFonts w:ascii="Times New Roman" w:hAnsi="Times New Roman"/>
              </w:rPr>
            </w:pPr>
            <w:r w:rsidRPr="00FE6345">
              <w:rPr>
                <w:rFonts w:ascii="Times New Roman" w:hAnsi="Times New Roman"/>
                <w:b/>
              </w:rPr>
              <w:t>2022 m.</w:t>
            </w:r>
          </w:p>
        </w:tc>
        <w:tc>
          <w:tcPr>
            <w:tcW w:w="851" w:type="dxa"/>
            <w:tcBorders>
              <w:bottom w:val="single" w:sz="4" w:space="0" w:color="auto"/>
            </w:tcBorders>
          </w:tcPr>
          <w:p w14:paraId="4F1964E6" w14:textId="45A2F9F5" w:rsidR="00F03F09" w:rsidRPr="00FE6345" w:rsidRDefault="00F03F09" w:rsidP="006F6386">
            <w:pPr>
              <w:ind w:right="-102"/>
              <w:jc w:val="center"/>
              <w:rPr>
                <w:rFonts w:ascii="Times New Roman" w:hAnsi="Times New Roman"/>
                <w:b/>
              </w:rPr>
            </w:pPr>
            <w:r w:rsidRPr="00FE6345">
              <w:rPr>
                <w:rFonts w:ascii="Times New Roman" w:hAnsi="Times New Roman"/>
                <w:b/>
              </w:rPr>
              <w:t>2023 m.</w:t>
            </w:r>
          </w:p>
        </w:tc>
        <w:tc>
          <w:tcPr>
            <w:tcW w:w="850" w:type="dxa"/>
            <w:tcBorders>
              <w:bottom w:val="single" w:sz="4" w:space="0" w:color="auto"/>
            </w:tcBorders>
          </w:tcPr>
          <w:p w14:paraId="1C40A5C5" w14:textId="3ED0E1E5" w:rsidR="00F03F09" w:rsidRPr="00FE6345" w:rsidRDefault="00F03F09" w:rsidP="00845E4C">
            <w:pPr>
              <w:ind w:right="-102"/>
              <w:rPr>
                <w:rFonts w:ascii="Times New Roman" w:hAnsi="Times New Roman"/>
                <w:b/>
              </w:rPr>
            </w:pPr>
            <w:r w:rsidRPr="00FE6345">
              <w:rPr>
                <w:rFonts w:ascii="Times New Roman" w:hAnsi="Times New Roman"/>
                <w:b/>
              </w:rPr>
              <w:t>2024 m.</w:t>
            </w:r>
          </w:p>
        </w:tc>
        <w:tc>
          <w:tcPr>
            <w:tcW w:w="1134" w:type="dxa"/>
            <w:vMerge/>
            <w:tcBorders>
              <w:bottom w:val="single" w:sz="4" w:space="0" w:color="auto"/>
            </w:tcBorders>
          </w:tcPr>
          <w:p w14:paraId="772444B7" w14:textId="77777777" w:rsidR="00F03F09" w:rsidRPr="00FE6345" w:rsidRDefault="00F03F09" w:rsidP="006F6386">
            <w:pPr>
              <w:ind w:right="-102"/>
              <w:jc w:val="center"/>
              <w:rPr>
                <w:rFonts w:ascii="Times New Roman" w:hAnsi="Times New Roman"/>
                <w:b/>
              </w:rPr>
            </w:pPr>
          </w:p>
        </w:tc>
        <w:tc>
          <w:tcPr>
            <w:tcW w:w="992" w:type="dxa"/>
            <w:tcBorders>
              <w:bottom w:val="single" w:sz="4" w:space="0" w:color="auto"/>
            </w:tcBorders>
          </w:tcPr>
          <w:p w14:paraId="456D0BA1" w14:textId="7284CABB" w:rsidR="00F03F09" w:rsidRPr="00FE6345" w:rsidRDefault="00F03F09" w:rsidP="006F6386">
            <w:pPr>
              <w:ind w:left="-111" w:right="-112" w:hanging="107"/>
              <w:jc w:val="center"/>
              <w:rPr>
                <w:rFonts w:ascii="Times New Roman" w:hAnsi="Times New Roman"/>
                <w:b/>
              </w:rPr>
            </w:pPr>
            <w:r w:rsidRPr="00FE6345">
              <w:rPr>
                <w:rFonts w:ascii="Times New Roman" w:hAnsi="Times New Roman"/>
                <w:b/>
              </w:rPr>
              <w:t>2022 m.</w:t>
            </w:r>
          </w:p>
        </w:tc>
        <w:tc>
          <w:tcPr>
            <w:tcW w:w="992" w:type="dxa"/>
            <w:tcBorders>
              <w:bottom w:val="single" w:sz="4" w:space="0" w:color="auto"/>
            </w:tcBorders>
          </w:tcPr>
          <w:p w14:paraId="25C3ED81" w14:textId="652BDF34" w:rsidR="00F03F09" w:rsidRPr="00FE6345" w:rsidRDefault="00F03F09" w:rsidP="0065116B">
            <w:pPr>
              <w:ind w:right="-102"/>
              <w:rPr>
                <w:rFonts w:ascii="Times New Roman" w:hAnsi="Times New Roman"/>
                <w:b/>
              </w:rPr>
            </w:pPr>
            <w:r w:rsidRPr="00FE6345">
              <w:rPr>
                <w:rFonts w:ascii="Times New Roman" w:hAnsi="Times New Roman"/>
                <w:b/>
              </w:rPr>
              <w:t>2023 m.</w:t>
            </w:r>
          </w:p>
        </w:tc>
        <w:tc>
          <w:tcPr>
            <w:tcW w:w="992" w:type="dxa"/>
            <w:tcBorders>
              <w:bottom w:val="single" w:sz="4" w:space="0" w:color="auto"/>
            </w:tcBorders>
          </w:tcPr>
          <w:p w14:paraId="4652A84A" w14:textId="57C9B473" w:rsidR="00F03F09" w:rsidRPr="00FE6345" w:rsidRDefault="00825F92" w:rsidP="00F03F09">
            <w:pPr>
              <w:ind w:right="-102"/>
              <w:rPr>
                <w:rFonts w:ascii="Times New Roman" w:hAnsi="Times New Roman"/>
                <w:b/>
              </w:rPr>
            </w:pPr>
            <w:r w:rsidRPr="00FE6345">
              <w:rPr>
                <w:rFonts w:ascii="Times New Roman" w:hAnsi="Times New Roman"/>
                <w:b/>
              </w:rPr>
              <w:t>2024 m.</w:t>
            </w:r>
          </w:p>
        </w:tc>
        <w:tc>
          <w:tcPr>
            <w:tcW w:w="1134" w:type="dxa"/>
            <w:vMerge/>
            <w:tcBorders>
              <w:bottom w:val="single" w:sz="4" w:space="0" w:color="auto"/>
            </w:tcBorders>
          </w:tcPr>
          <w:p w14:paraId="0363EFBE" w14:textId="2450AEE7" w:rsidR="00F03F09" w:rsidRPr="00FE6345" w:rsidRDefault="00F03F09" w:rsidP="006F6386">
            <w:pPr>
              <w:ind w:right="-102"/>
              <w:jc w:val="center"/>
              <w:rPr>
                <w:rFonts w:ascii="Times New Roman" w:hAnsi="Times New Roman"/>
                <w:b/>
              </w:rPr>
            </w:pPr>
          </w:p>
        </w:tc>
        <w:tc>
          <w:tcPr>
            <w:tcW w:w="1985" w:type="dxa"/>
            <w:vMerge/>
            <w:tcBorders>
              <w:bottom w:val="single" w:sz="4" w:space="0" w:color="auto"/>
            </w:tcBorders>
          </w:tcPr>
          <w:p w14:paraId="2BF0EDBE" w14:textId="77777777" w:rsidR="00F03F09" w:rsidRPr="00FE6345" w:rsidRDefault="00F03F09" w:rsidP="006F6386">
            <w:pPr>
              <w:jc w:val="center"/>
              <w:rPr>
                <w:rFonts w:ascii="Times New Roman" w:hAnsi="Times New Roman"/>
                <w:b/>
              </w:rPr>
            </w:pPr>
          </w:p>
        </w:tc>
      </w:tr>
      <w:tr w:rsidR="005A72D0" w:rsidRPr="00B02702" w14:paraId="6D38EF54" w14:textId="77777777" w:rsidTr="00525A55">
        <w:tc>
          <w:tcPr>
            <w:tcW w:w="568" w:type="dxa"/>
            <w:tcBorders>
              <w:bottom w:val="single" w:sz="4" w:space="0" w:color="auto"/>
              <w:right w:val="single" w:sz="4" w:space="0" w:color="auto"/>
            </w:tcBorders>
            <w:shd w:val="clear" w:color="auto" w:fill="auto"/>
          </w:tcPr>
          <w:p w14:paraId="4EB87860" w14:textId="77777777" w:rsidR="00F03F09" w:rsidRPr="00FE6345" w:rsidRDefault="00F03F09" w:rsidP="00AD1A1A">
            <w:pPr>
              <w:ind w:right="-117"/>
              <w:rPr>
                <w:rFonts w:ascii="Times New Roman" w:hAnsi="Times New Roman"/>
                <w:b/>
              </w:rPr>
            </w:pPr>
            <w:r w:rsidRPr="00FE6345">
              <w:rPr>
                <w:rFonts w:ascii="Times New Roman" w:hAnsi="Times New Roman"/>
                <w:b/>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EEDAB6" w14:textId="3B88FB67" w:rsidR="00F03F09" w:rsidRPr="004F034D" w:rsidRDefault="00F03F09" w:rsidP="00AD1A1A">
            <w:pPr>
              <w:rPr>
                <w:rFonts w:ascii="Times New Roman" w:hAnsi="Times New Roman"/>
                <w:b/>
              </w:rPr>
            </w:pPr>
            <w:r w:rsidRPr="004F034D">
              <w:rPr>
                <w:rFonts w:ascii="Times New Roman" w:hAnsi="Times New Roman"/>
                <w:b/>
              </w:rPr>
              <w:t xml:space="preserve">Pagalbos į namus tarnyba </w:t>
            </w:r>
            <w:r w:rsidRPr="004F034D">
              <w:rPr>
                <w:rFonts w:ascii="Times New Roman" w:hAnsi="Times New Roman"/>
              </w:rPr>
              <w:t>teikia pagalbos į namus, dienos socialinės globos asmens namuose, laikino atokvėpio paslaugas</w:t>
            </w:r>
          </w:p>
        </w:tc>
        <w:tc>
          <w:tcPr>
            <w:tcW w:w="1275" w:type="dxa"/>
            <w:tcBorders>
              <w:top w:val="single" w:sz="4" w:space="0" w:color="auto"/>
              <w:left w:val="single" w:sz="4" w:space="0" w:color="auto"/>
              <w:bottom w:val="single" w:sz="4" w:space="0" w:color="auto"/>
              <w:right w:val="single" w:sz="4" w:space="0" w:color="auto"/>
            </w:tcBorders>
          </w:tcPr>
          <w:p w14:paraId="074937CF" w14:textId="593E225F" w:rsidR="00F03F09" w:rsidRPr="00FE6345" w:rsidRDefault="00F03F09" w:rsidP="00AD1A1A">
            <w:pPr>
              <w:rPr>
                <w:rFonts w:ascii="Times New Roman" w:hAnsi="Times New Roman"/>
              </w:rPr>
            </w:pPr>
            <w:r w:rsidRPr="00FE6345">
              <w:rPr>
                <w:rFonts w:ascii="Times New Roman" w:hAnsi="Times New Roman"/>
              </w:rPr>
              <w:t xml:space="preserve">Užtikrinti kokybišką socialinių paslaugų teikimą. </w:t>
            </w:r>
          </w:p>
          <w:p w14:paraId="06D32C3B" w14:textId="77777777" w:rsidR="00F03F09" w:rsidRPr="00FE6345" w:rsidRDefault="00F03F09" w:rsidP="00902554">
            <w:pPr>
              <w:rPr>
                <w:rFonts w:ascii="Times New Roman" w:hAnsi="Times New Roman"/>
              </w:rPr>
            </w:pPr>
          </w:p>
          <w:p w14:paraId="3AB7569A" w14:textId="77777777" w:rsidR="00F03F09" w:rsidRPr="00FE6345" w:rsidRDefault="00F03F09" w:rsidP="00902554">
            <w:pPr>
              <w:rPr>
                <w:rFonts w:ascii="Times New Roman" w:hAnsi="Times New Roman"/>
              </w:rPr>
            </w:pPr>
          </w:p>
          <w:p w14:paraId="6BF602C2" w14:textId="77777777" w:rsidR="00F03F09" w:rsidRPr="00FE6345" w:rsidRDefault="00F03F09" w:rsidP="00902554">
            <w:pPr>
              <w:rPr>
                <w:rFonts w:ascii="Times New Roman" w:hAnsi="Times New Roman"/>
              </w:rPr>
            </w:pPr>
          </w:p>
          <w:p w14:paraId="156772E1" w14:textId="77777777" w:rsidR="00F03F09" w:rsidRPr="00FE6345" w:rsidRDefault="00F03F09" w:rsidP="00902554">
            <w:pPr>
              <w:rPr>
                <w:rFonts w:ascii="Times New Roman" w:hAnsi="Times New Roman"/>
              </w:rPr>
            </w:pPr>
          </w:p>
          <w:p w14:paraId="1DDCA6A0" w14:textId="77777777" w:rsidR="00F03F09" w:rsidRPr="00FE6345" w:rsidRDefault="00F03F09" w:rsidP="00902554">
            <w:pPr>
              <w:rPr>
                <w:rFonts w:ascii="Times New Roman" w:hAnsi="Times New Roman"/>
              </w:rPr>
            </w:pPr>
          </w:p>
          <w:p w14:paraId="1C612F93" w14:textId="77777777" w:rsidR="00F03F09" w:rsidRPr="00FE6345" w:rsidRDefault="00F03F09" w:rsidP="00902554">
            <w:pPr>
              <w:rPr>
                <w:rFonts w:ascii="Times New Roman" w:hAnsi="Times New Roman"/>
              </w:rPr>
            </w:pPr>
          </w:p>
          <w:p w14:paraId="3C00AD84" w14:textId="77777777" w:rsidR="00F03F09" w:rsidRPr="00FE6345" w:rsidRDefault="00F03F09" w:rsidP="00902554">
            <w:pPr>
              <w:rPr>
                <w:rFonts w:ascii="Times New Roman" w:hAnsi="Times New Roman"/>
              </w:rPr>
            </w:pPr>
          </w:p>
          <w:p w14:paraId="3FB97140" w14:textId="38F3732F" w:rsidR="00F03F09" w:rsidRPr="00FE6345" w:rsidRDefault="00F03F09" w:rsidP="00902554">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14:paraId="785E3839" w14:textId="371C4952" w:rsidR="00F03F09" w:rsidRPr="00502D16" w:rsidRDefault="00F03F09" w:rsidP="00AD1A1A">
            <w:pPr>
              <w:rPr>
                <w:rFonts w:ascii="Times New Roman" w:hAnsi="Times New Roman"/>
              </w:rPr>
            </w:pPr>
            <w:r w:rsidRPr="00502D16">
              <w:rPr>
                <w:rFonts w:ascii="Times New Roman" w:hAnsi="Times New Roman"/>
              </w:rPr>
              <w:t>Teikti kokybiškas socialinės priežiūros</w:t>
            </w:r>
            <w:r w:rsidR="00C00735" w:rsidRPr="00502D16">
              <w:rPr>
                <w:rFonts w:ascii="Times New Roman" w:hAnsi="Times New Roman"/>
              </w:rPr>
              <w:t xml:space="preserve"> </w:t>
            </w:r>
            <w:r w:rsidRPr="00502D16">
              <w:rPr>
                <w:rFonts w:ascii="Times New Roman" w:hAnsi="Times New Roman"/>
              </w:rPr>
              <w:t>/</w:t>
            </w:r>
            <w:r w:rsidR="00C00735" w:rsidRPr="00502D16">
              <w:rPr>
                <w:rFonts w:ascii="Times New Roman" w:hAnsi="Times New Roman"/>
              </w:rPr>
              <w:t xml:space="preserve"> </w:t>
            </w:r>
            <w:r w:rsidRPr="00502D16">
              <w:rPr>
                <w:rFonts w:ascii="Times New Roman" w:hAnsi="Times New Roman"/>
              </w:rPr>
              <w:t>globos paslaugas asmens namuose, kuriems dėl paslaugos teikimo yra priimtas Socialini</w:t>
            </w:r>
            <w:r w:rsidR="00C00735" w:rsidRPr="00502D16">
              <w:rPr>
                <w:rFonts w:ascii="Times New Roman" w:hAnsi="Times New Roman"/>
              </w:rPr>
              <w:t>ų paslaugų komisijos sprendimas</w:t>
            </w:r>
          </w:p>
          <w:p w14:paraId="1EEEC2D0" w14:textId="77777777" w:rsidR="00F03F09" w:rsidRPr="00502D16" w:rsidRDefault="00F03F09" w:rsidP="00AD1A1A">
            <w:pPr>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B46B65" w14:textId="2167CC74" w:rsidR="00042D0A" w:rsidRPr="00FE6345" w:rsidRDefault="00F03F09" w:rsidP="00F335DF">
            <w:pPr>
              <w:rPr>
                <w:rFonts w:ascii="Times New Roman" w:hAnsi="Times New Roman"/>
                <w:highlight w:val="yellow"/>
              </w:rPr>
            </w:pPr>
            <w:r w:rsidRPr="00FE6345">
              <w:rPr>
                <w:rFonts w:ascii="Times New Roman" w:hAnsi="Times New Roman"/>
              </w:rPr>
              <w:t>349</w:t>
            </w:r>
          </w:p>
          <w:p w14:paraId="673CCBEC" w14:textId="77777777" w:rsidR="00042D0A" w:rsidRPr="00FE6345" w:rsidRDefault="00042D0A" w:rsidP="00042D0A">
            <w:pPr>
              <w:rPr>
                <w:rFonts w:ascii="Times New Roman" w:hAnsi="Times New Roman"/>
                <w:highlight w:val="yellow"/>
              </w:rPr>
            </w:pPr>
          </w:p>
          <w:p w14:paraId="0DA40673" w14:textId="77777777" w:rsidR="00042D0A" w:rsidRPr="00FE6345" w:rsidRDefault="00042D0A" w:rsidP="00042D0A">
            <w:pPr>
              <w:rPr>
                <w:rFonts w:ascii="Times New Roman" w:hAnsi="Times New Roman"/>
                <w:highlight w:val="yellow"/>
              </w:rPr>
            </w:pPr>
          </w:p>
          <w:p w14:paraId="3216B0B6" w14:textId="77777777" w:rsidR="00042D0A" w:rsidRPr="00FE6345" w:rsidRDefault="00042D0A" w:rsidP="00042D0A">
            <w:pPr>
              <w:rPr>
                <w:rFonts w:ascii="Times New Roman" w:hAnsi="Times New Roman"/>
                <w:highlight w:val="yellow"/>
              </w:rPr>
            </w:pPr>
          </w:p>
          <w:p w14:paraId="51CB73EA" w14:textId="77777777" w:rsidR="00042D0A" w:rsidRPr="00FE6345" w:rsidRDefault="00042D0A" w:rsidP="00042D0A">
            <w:pPr>
              <w:rPr>
                <w:rFonts w:ascii="Times New Roman" w:hAnsi="Times New Roman"/>
                <w:highlight w:val="yellow"/>
              </w:rPr>
            </w:pPr>
          </w:p>
          <w:p w14:paraId="5514BF8D" w14:textId="77777777" w:rsidR="00042D0A" w:rsidRPr="00FE6345" w:rsidRDefault="00042D0A" w:rsidP="00042D0A">
            <w:pPr>
              <w:rPr>
                <w:rFonts w:ascii="Times New Roman" w:hAnsi="Times New Roman"/>
                <w:highlight w:val="yellow"/>
              </w:rPr>
            </w:pPr>
          </w:p>
          <w:p w14:paraId="21AE5536" w14:textId="77777777" w:rsidR="00042D0A" w:rsidRPr="00FE6345" w:rsidRDefault="00042D0A" w:rsidP="00042D0A">
            <w:pPr>
              <w:rPr>
                <w:rFonts w:ascii="Times New Roman" w:hAnsi="Times New Roman"/>
                <w:highlight w:val="yellow"/>
              </w:rPr>
            </w:pPr>
          </w:p>
          <w:p w14:paraId="1A089EE4" w14:textId="77777777" w:rsidR="00042D0A" w:rsidRPr="00FE6345" w:rsidRDefault="00042D0A" w:rsidP="00042D0A">
            <w:pPr>
              <w:rPr>
                <w:rFonts w:ascii="Times New Roman" w:hAnsi="Times New Roman"/>
                <w:highlight w:val="yellow"/>
              </w:rPr>
            </w:pPr>
          </w:p>
          <w:p w14:paraId="23D883D5" w14:textId="77777777" w:rsidR="00042D0A" w:rsidRPr="00FE6345" w:rsidRDefault="00042D0A" w:rsidP="00042D0A">
            <w:pPr>
              <w:rPr>
                <w:rFonts w:ascii="Times New Roman" w:hAnsi="Times New Roman"/>
                <w:highlight w:val="yellow"/>
              </w:rPr>
            </w:pPr>
          </w:p>
          <w:p w14:paraId="56530FCC" w14:textId="77777777" w:rsidR="00042D0A" w:rsidRPr="00FE6345" w:rsidRDefault="00042D0A" w:rsidP="00042D0A">
            <w:pPr>
              <w:rPr>
                <w:rFonts w:ascii="Times New Roman" w:hAnsi="Times New Roman"/>
                <w:highlight w:val="yellow"/>
              </w:rPr>
            </w:pPr>
          </w:p>
          <w:p w14:paraId="3639E0EA" w14:textId="77777777" w:rsidR="00042D0A" w:rsidRPr="00FE6345" w:rsidRDefault="00042D0A" w:rsidP="00042D0A">
            <w:pPr>
              <w:rPr>
                <w:rFonts w:ascii="Times New Roman" w:hAnsi="Times New Roman"/>
                <w:highlight w:val="yellow"/>
              </w:rPr>
            </w:pPr>
          </w:p>
          <w:p w14:paraId="06DFEFF9" w14:textId="77777777" w:rsidR="00042D0A" w:rsidRPr="00FE6345" w:rsidRDefault="00042D0A" w:rsidP="00042D0A">
            <w:pPr>
              <w:rPr>
                <w:rFonts w:ascii="Times New Roman" w:hAnsi="Times New Roman"/>
                <w:highlight w:val="yellow"/>
              </w:rPr>
            </w:pPr>
          </w:p>
          <w:p w14:paraId="727DE738" w14:textId="77777777" w:rsidR="00042D0A" w:rsidRPr="00FE6345" w:rsidRDefault="00042D0A" w:rsidP="00042D0A">
            <w:pPr>
              <w:rPr>
                <w:rFonts w:ascii="Times New Roman" w:hAnsi="Times New Roman"/>
                <w:highlight w:val="yellow"/>
              </w:rPr>
            </w:pPr>
          </w:p>
          <w:p w14:paraId="4DB1DBCC" w14:textId="77777777" w:rsidR="00042D0A" w:rsidRPr="00FE6345" w:rsidRDefault="00042D0A" w:rsidP="00042D0A">
            <w:pPr>
              <w:rPr>
                <w:rFonts w:ascii="Times New Roman" w:hAnsi="Times New Roman"/>
                <w:highlight w:val="yellow"/>
              </w:rPr>
            </w:pPr>
          </w:p>
          <w:p w14:paraId="238E4706" w14:textId="77777777" w:rsidR="00042D0A" w:rsidRPr="00FE6345" w:rsidRDefault="00042D0A" w:rsidP="00042D0A">
            <w:pPr>
              <w:rPr>
                <w:rFonts w:ascii="Times New Roman" w:hAnsi="Times New Roman"/>
                <w:highlight w:val="yellow"/>
              </w:rPr>
            </w:pPr>
          </w:p>
          <w:p w14:paraId="261B48EC" w14:textId="4D96E878" w:rsidR="00042D0A" w:rsidRPr="00FE6345" w:rsidRDefault="00042D0A" w:rsidP="00042D0A">
            <w:pPr>
              <w:rPr>
                <w:rFonts w:ascii="Times New Roman" w:hAnsi="Times New Roman"/>
                <w:highlight w:val="yellow"/>
              </w:rPr>
            </w:pPr>
          </w:p>
          <w:p w14:paraId="00315182" w14:textId="0481A0D1" w:rsidR="00F03F09" w:rsidRPr="00FE6345" w:rsidRDefault="00F03F09" w:rsidP="00042D0A">
            <w:pPr>
              <w:rPr>
                <w:rFonts w:ascii="Times New Roman" w:hAnsi="Times New Roman"/>
                <w:highlight w:val="yellow"/>
              </w:rPr>
            </w:pPr>
          </w:p>
        </w:tc>
        <w:tc>
          <w:tcPr>
            <w:tcW w:w="851" w:type="dxa"/>
            <w:tcBorders>
              <w:top w:val="single" w:sz="4" w:space="0" w:color="auto"/>
              <w:left w:val="single" w:sz="4" w:space="0" w:color="auto"/>
              <w:bottom w:val="single" w:sz="4" w:space="0" w:color="auto"/>
              <w:right w:val="single" w:sz="4" w:space="0" w:color="auto"/>
            </w:tcBorders>
          </w:tcPr>
          <w:p w14:paraId="43D67E78" w14:textId="3DF8C449" w:rsidR="00042D0A" w:rsidRPr="00FE6345" w:rsidRDefault="00F03F09" w:rsidP="00FC6EF2">
            <w:pPr>
              <w:rPr>
                <w:rFonts w:ascii="Times New Roman" w:hAnsi="Times New Roman"/>
              </w:rPr>
            </w:pPr>
            <w:r w:rsidRPr="00FE6345">
              <w:rPr>
                <w:rFonts w:ascii="Times New Roman" w:hAnsi="Times New Roman"/>
              </w:rPr>
              <w:t>337</w:t>
            </w:r>
          </w:p>
          <w:p w14:paraId="0BA14B0C" w14:textId="77777777" w:rsidR="00042D0A" w:rsidRPr="00FE6345" w:rsidRDefault="00042D0A" w:rsidP="00042D0A">
            <w:pPr>
              <w:rPr>
                <w:rFonts w:ascii="Times New Roman" w:hAnsi="Times New Roman"/>
              </w:rPr>
            </w:pPr>
          </w:p>
          <w:p w14:paraId="434AB286" w14:textId="77777777" w:rsidR="00042D0A" w:rsidRPr="00FE6345" w:rsidRDefault="00042D0A" w:rsidP="00042D0A">
            <w:pPr>
              <w:rPr>
                <w:rFonts w:ascii="Times New Roman" w:hAnsi="Times New Roman"/>
              </w:rPr>
            </w:pPr>
          </w:p>
          <w:p w14:paraId="225599AC" w14:textId="77777777" w:rsidR="00042D0A" w:rsidRPr="00FE6345" w:rsidRDefault="00042D0A" w:rsidP="00042D0A">
            <w:pPr>
              <w:rPr>
                <w:rFonts w:ascii="Times New Roman" w:hAnsi="Times New Roman"/>
              </w:rPr>
            </w:pPr>
          </w:p>
          <w:p w14:paraId="7E820B8F" w14:textId="77777777" w:rsidR="00042D0A" w:rsidRPr="00FE6345" w:rsidRDefault="00042D0A" w:rsidP="00042D0A">
            <w:pPr>
              <w:rPr>
                <w:rFonts w:ascii="Times New Roman" w:hAnsi="Times New Roman"/>
              </w:rPr>
            </w:pPr>
          </w:p>
          <w:p w14:paraId="1D226E81" w14:textId="77777777" w:rsidR="00042D0A" w:rsidRPr="00FE6345" w:rsidRDefault="00042D0A" w:rsidP="00042D0A">
            <w:pPr>
              <w:rPr>
                <w:rFonts w:ascii="Times New Roman" w:hAnsi="Times New Roman"/>
              </w:rPr>
            </w:pPr>
          </w:p>
          <w:p w14:paraId="13A9C71A" w14:textId="77777777" w:rsidR="00042D0A" w:rsidRPr="00FE6345" w:rsidRDefault="00042D0A" w:rsidP="00042D0A">
            <w:pPr>
              <w:rPr>
                <w:rFonts w:ascii="Times New Roman" w:hAnsi="Times New Roman"/>
              </w:rPr>
            </w:pPr>
          </w:p>
          <w:p w14:paraId="26FA122D" w14:textId="77777777" w:rsidR="00042D0A" w:rsidRPr="00FE6345" w:rsidRDefault="00042D0A" w:rsidP="00042D0A">
            <w:pPr>
              <w:rPr>
                <w:rFonts w:ascii="Times New Roman" w:hAnsi="Times New Roman"/>
              </w:rPr>
            </w:pPr>
          </w:p>
          <w:p w14:paraId="000B6CA2" w14:textId="77777777" w:rsidR="00042D0A" w:rsidRPr="00FE6345" w:rsidRDefault="00042D0A" w:rsidP="00042D0A">
            <w:pPr>
              <w:rPr>
                <w:rFonts w:ascii="Times New Roman" w:hAnsi="Times New Roman"/>
              </w:rPr>
            </w:pPr>
          </w:p>
          <w:p w14:paraId="7FA5CE34" w14:textId="77777777" w:rsidR="00042D0A" w:rsidRPr="00FE6345" w:rsidRDefault="00042D0A" w:rsidP="00042D0A">
            <w:pPr>
              <w:rPr>
                <w:rFonts w:ascii="Times New Roman" w:hAnsi="Times New Roman"/>
              </w:rPr>
            </w:pPr>
          </w:p>
          <w:p w14:paraId="5C0AA735" w14:textId="77777777" w:rsidR="00042D0A" w:rsidRPr="00FE6345" w:rsidRDefault="00042D0A" w:rsidP="00042D0A">
            <w:pPr>
              <w:rPr>
                <w:rFonts w:ascii="Times New Roman" w:hAnsi="Times New Roman"/>
              </w:rPr>
            </w:pPr>
          </w:p>
          <w:p w14:paraId="42262B5E" w14:textId="77777777" w:rsidR="00042D0A" w:rsidRPr="00FE6345" w:rsidRDefault="00042D0A" w:rsidP="00042D0A">
            <w:pPr>
              <w:rPr>
                <w:rFonts w:ascii="Times New Roman" w:hAnsi="Times New Roman"/>
              </w:rPr>
            </w:pPr>
          </w:p>
          <w:p w14:paraId="23101568" w14:textId="77777777" w:rsidR="00042D0A" w:rsidRPr="00FE6345" w:rsidRDefault="00042D0A" w:rsidP="00042D0A">
            <w:pPr>
              <w:rPr>
                <w:rFonts w:ascii="Times New Roman" w:hAnsi="Times New Roman"/>
              </w:rPr>
            </w:pPr>
          </w:p>
          <w:p w14:paraId="3D9BE660" w14:textId="77777777" w:rsidR="00042D0A" w:rsidRPr="00FE6345" w:rsidRDefault="00042D0A" w:rsidP="00042D0A">
            <w:pPr>
              <w:rPr>
                <w:rFonts w:ascii="Times New Roman" w:hAnsi="Times New Roman"/>
              </w:rPr>
            </w:pPr>
          </w:p>
          <w:p w14:paraId="1183BC25" w14:textId="77777777" w:rsidR="00042D0A" w:rsidRPr="00FE6345" w:rsidRDefault="00042D0A" w:rsidP="00042D0A">
            <w:pPr>
              <w:rPr>
                <w:rFonts w:ascii="Times New Roman" w:hAnsi="Times New Roman"/>
              </w:rPr>
            </w:pPr>
          </w:p>
          <w:p w14:paraId="0B8EFBAA" w14:textId="633088B8" w:rsidR="00042D0A" w:rsidRPr="00FE6345" w:rsidRDefault="00042D0A" w:rsidP="00042D0A">
            <w:pPr>
              <w:rPr>
                <w:rFonts w:ascii="Times New Roman" w:hAnsi="Times New Roman"/>
              </w:rPr>
            </w:pPr>
          </w:p>
          <w:p w14:paraId="4CD46CC1" w14:textId="3D887FB3" w:rsidR="00F03F09" w:rsidRPr="00FE6345" w:rsidRDefault="00F03F09" w:rsidP="00042D0A">
            <w:pP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14:paraId="51D5969F" w14:textId="21E0DE65" w:rsidR="00042D0A" w:rsidRPr="00FE6345" w:rsidRDefault="003845C6" w:rsidP="00FC6EF2">
            <w:pPr>
              <w:rPr>
                <w:rFonts w:ascii="Times New Roman" w:hAnsi="Times New Roman"/>
              </w:rPr>
            </w:pPr>
            <w:r w:rsidRPr="00FE6345">
              <w:rPr>
                <w:rFonts w:ascii="Times New Roman" w:hAnsi="Times New Roman"/>
              </w:rPr>
              <w:t>371</w:t>
            </w:r>
          </w:p>
          <w:p w14:paraId="581C5C38" w14:textId="77777777" w:rsidR="00042D0A" w:rsidRPr="00FE6345" w:rsidRDefault="00042D0A" w:rsidP="00042D0A">
            <w:pPr>
              <w:rPr>
                <w:rFonts w:ascii="Times New Roman" w:hAnsi="Times New Roman"/>
              </w:rPr>
            </w:pPr>
          </w:p>
          <w:p w14:paraId="5BCAD7C3" w14:textId="77777777" w:rsidR="00042D0A" w:rsidRPr="00FE6345" w:rsidRDefault="00042D0A" w:rsidP="00042D0A">
            <w:pPr>
              <w:rPr>
                <w:rFonts w:ascii="Times New Roman" w:hAnsi="Times New Roman"/>
              </w:rPr>
            </w:pPr>
          </w:p>
          <w:p w14:paraId="752D3177" w14:textId="77777777" w:rsidR="00042D0A" w:rsidRPr="00FE6345" w:rsidRDefault="00042D0A" w:rsidP="00042D0A">
            <w:pPr>
              <w:rPr>
                <w:rFonts w:ascii="Times New Roman" w:hAnsi="Times New Roman"/>
              </w:rPr>
            </w:pPr>
          </w:p>
          <w:p w14:paraId="73BA2389" w14:textId="77777777" w:rsidR="00042D0A" w:rsidRPr="00FE6345" w:rsidRDefault="00042D0A" w:rsidP="00042D0A">
            <w:pPr>
              <w:rPr>
                <w:rFonts w:ascii="Times New Roman" w:hAnsi="Times New Roman"/>
              </w:rPr>
            </w:pPr>
          </w:p>
          <w:p w14:paraId="56698800" w14:textId="77777777" w:rsidR="00042D0A" w:rsidRPr="00FE6345" w:rsidRDefault="00042D0A" w:rsidP="00042D0A">
            <w:pPr>
              <w:rPr>
                <w:rFonts w:ascii="Times New Roman" w:hAnsi="Times New Roman"/>
              </w:rPr>
            </w:pPr>
          </w:p>
          <w:p w14:paraId="10A24EAB" w14:textId="77777777" w:rsidR="00042D0A" w:rsidRPr="00FE6345" w:rsidRDefault="00042D0A" w:rsidP="00042D0A">
            <w:pPr>
              <w:rPr>
                <w:rFonts w:ascii="Times New Roman" w:hAnsi="Times New Roman"/>
              </w:rPr>
            </w:pPr>
          </w:p>
          <w:p w14:paraId="4083606E" w14:textId="77777777" w:rsidR="00042D0A" w:rsidRPr="00FE6345" w:rsidRDefault="00042D0A" w:rsidP="00042D0A">
            <w:pPr>
              <w:rPr>
                <w:rFonts w:ascii="Times New Roman" w:hAnsi="Times New Roman"/>
              </w:rPr>
            </w:pPr>
          </w:p>
          <w:p w14:paraId="15CDDBC2" w14:textId="77777777" w:rsidR="00042D0A" w:rsidRPr="00FE6345" w:rsidRDefault="00042D0A" w:rsidP="00042D0A">
            <w:pPr>
              <w:rPr>
                <w:rFonts w:ascii="Times New Roman" w:hAnsi="Times New Roman"/>
              </w:rPr>
            </w:pPr>
          </w:p>
          <w:p w14:paraId="2C19B8BC" w14:textId="77777777" w:rsidR="00042D0A" w:rsidRPr="00FE6345" w:rsidRDefault="00042D0A" w:rsidP="00042D0A">
            <w:pPr>
              <w:rPr>
                <w:rFonts w:ascii="Times New Roman" w:hAnsi="Times New Roman"/>
              </w:rPr>
            </w:pPr>
          </w:p>
          <w:p w14:paraId="733A69A7" w14:textId="77777777" w:rsidR="00042D0A" w:rsidRPr="00FE6345" w:rsidRDefault="00042D0A" w:rsidP="00042D0A">
            <w:pPr>
              <w:rPr>
                <w:rFonts w:ascii="Times New Roman" w:hAnsi="Times New Roman"/>
              </w:rPr>
            </w:pPr>
          </w:p>
          <w:p w14:paraId="0C3E1C05" w14:textId="77777777" w:rsidR="00042D0A" w:rsidRPr="00FE6345" w:rsidRDefault="00042D0A" w:rsidP="00042D0A">
            <w:pPr>
              <w:rPr>
                <w:rFonts w:ascii="Times New Roman" w:hAnsi="Times New Roman"/>
              </w:rPr>
            </w:pPr>
          </w:p>
          <w:p w14:paraId="4BB31871" w14:textId="77777777" w:rsidR="00042D0A" w:rsidRPr="00FE6345" w:rsidRDefault="00042D0A" w:rsidP="00042D0A">
            <w:pPr>
              <w:rPr>
                <w:rFonts w:ascii="Times New Roman" w:hAnsi="Times New Roman"/>
              </w:rPr>
            </w:pPr>
          </w:p>
          <w:p w14:paraId="7006A802" w14:textId="77777777" w:rsidR="00042D0A" w:rsidRPr="00FE6345" w:rsidRDefault="00042D0A" w:rsidP="00042D0A">
            <w:pPr>
              <w:rPr>
                <w:rFonts w:ascii="Times New Roman" w:hAnsi="Times New Roman"/>
              </w:rPr>
            </w:pPr>
          </w:p>
          <w:p w14:paraId="1CF6FE02" w14:textId="77777777" w:rsidR="00042D0A" w:rsidRPr="00FE6345" w:rsidRDefault="00042D0A" w:rsidP="00042D0A">
            <w:pPr>
              <w:rPr>
                <w:rFonts w:ascii="Times New Roman" w:hAnsi="Times New Roman"/>
              </w:rPr>
            </w:pPr>
          </w:p>
          <w:p w14:paraId="274C9E20" w14:textId="6CF14FCE" w:rsidR="00042D0A" w:rsidRPr="00FE6345" w:rsidRDefault="00042D0A" w:rsidP="00042D0A">
            <w:pPr>
              <w:rPr>
                <w:rFonts w:ascii="Times New Roman" w:hAnsi="Times New Roman"/>
              </w:rPr>
            </w:pPr>
          </w:p>
          <w:p w14:paraId="7D10DB21" w14:textId="1C651716" w:rsidR="00F03F09" w:rsidRPr="00FE6345" w:rsidRDefault="00F03F09" w:rsidP="00042D0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14:paraId="3F293728" w14:textId="6911673A" w:rsidR="00042D0A" w:rsidRPr="00FE6345" w:rsidRDefault="003845C6" w:rsidP="00042D0A">
            <w:pPr>
              <w:rPr>
                <w:rFonts w:ascii="Times New Roman" w:hAnsi="Times New Roman"/>
              </w:rPr>
            </w:pPr>
            <w:r w:rsidRPr="00FE6345">
              <w:rPr>
                <w:rFonts w:ascii="Times New Roman" w:hAnsi="Times New Roman"/>
              </w:rPr>
              <w:t>+34</w:t>
            </w:r>
          </w:p>
          <w:p w14:paraId="4ABB7807" w14:textId="77777777" w:rsidR="00042D0A" w:rsidRPr="00FE6345" w:rsidRDefault="00042D0A" w:rsidP="00042D0A">
            <w:pPr>
              <w:rPr>
                <w:rFonts w:ascii="Times New Roman" w:hAnsi="Times New Roman"/>
              </w:rPr>
            </w:pPr>
          </w:p>
          <w:p w14:paraId="1E1AAFFF" w14:textId="77777777" w:rsidR="00042D0A" w:rsidRPr="00FE6345" w:rsidRDefault="00042D0A" w:rsidP="00042D0A">
            <w:pPr>
              <w:rPr>
                <w:rFonts w:ascii="Times New Roman" w:hAnsi="Times New Roman"/>
              </w:rPr>
            </w:pPr>
          </w:p>
          <w:p w14:paraId="7632A802" w14:textId="77777777" w:rsidR="00042D0A" w:rsidRPr="00FE6345" w:rsidRDefault="00042D0A" w:rsidP="00042D0A">
            <w:pPr>
              <w:rPr>
                <w:rFonts w:ascii="Times New Roman" w:hAnsi="Times New Roman"/>
              </w:rPr>
            </w:pPr>
          </w:p>
          <w:p w14:paraId="74BC0480" w14:textId="77777777" w:rsidR="00042D0A" w:rsidRPr="00FE6345" w:rsidRDefault="00042D0A" w:rsidP="00042D0A">
            <w:pPr>
              <w:rPr>
                <w:rFonts w:ascii="Times New Roman" w:hAnsi="Times New Roman"/>
              </w:rPr>
            </w:pPr>
          </w:p>
          <w:p w14:paraId="2FFA7CA8" w14:textId="77777777" w:rsidR="00042D0A" w:rsidRPr="00FE6345" w:rsidRDefault="00042D0A" w:rsidP="00042D0A">
            <w:pPr>
              <w:rPr>
                <w:rFonts w:ascii="Times New Roman" w:hAnsi="Times New Roman"/>
              </w:rPr>
            </w:pPr>
          </w:p>
          <w:p w14:paraId="3A25462B" w14:textId="77777777" w:rsidR="00042D0A" w:rsidRPr="00FE6345" w:rsidRDefault="00042D0A" w:rsidP="00042D0A">
            <w:pPr>
              <w:rPr>
                <w:rFonts w:ascii="Times New Roman" w:hAnsi="Times New Roman"/>
              </w:rPr>
            </w:pPr>
          </w:p>
          <w:p w14:paraId="31AB12C5" w14:textId="77777777" w:rsidR="00042D0A" w:rsidRPr="00FE6345" w:rsidRDefault="00042D0A" w:rsidP="00042D0A">
            <w:pPr>
              <w:rPr>
                <w:rFonts w:ascii="Times New Roman" w:hAnsi="Times New Roman"/>
              </w:rPr>
            </w:pPr>
          </w:p>
          <w:p w14:paraId="78FD3D14" w14:textId="77777777" w:rsidR="00042D0A" w:rsidRPr="00FE6345" w:rsidRDefault="00042D0A" w:rsidP="00042D0A">
            <w:pPr>
              <w:rPr>
                <w:rFonts w:ascii="Times New Roman" w:hAnsi="Times New Roman"/>
              </w:rPr>
            </w:pPr>
          </w:p>
          <w:p w14:paraId="44143E77" w14:textId="77777777" w:rsidR="00042D0A" w:rsidRPr="00FE6345" w:rsidRDefault="00042D0A" w:rsidP="00042D0A">
            <w:pPr>
              <w:rPr>
                <w:rFonts w:ascii="Times New Roman" w:hAnsi="Times New Roman"/>
              </w:rPr>
            </w:pPr>
          </w:p>
          <w:p w14:paraId="2CBF8F5B" w14:textId="77777777" w:rsidR="00042D0A" w:rsidRPr="00FE6345" w:rsidRDefault="00042D0A" w:rsidP="00042D0A">
            <w:pPr>
              <w:rPr>
                <w:rFonts w:ascii="Times New Roman" w:hAnsi="Times New Roman"/>
              </w:rPr>
            </w:pPr>
          </w:p>
          <w:p w14:paraId="213C4739" w14:textId="77777777" w:rsidR="00042D0A" w:rsidRPr="00FE6345" w:rsidRDefault="00042D0A" w:rsidP="00042D0A">
            <w:pPr>
              <w:rPr>
                <w:rFonts w:ascii="Times New Roman" w:hAnsi="Times New Roman"/>
              </w:rPr>
            </w:pPr>
          </w:p>
          <w:p w14:paraId="2B6D79DC" w14:textId="77777777" w:rsidR="00042D0A" w:rsidRPr="00FE6345" w:rsidRDefault="00042D0A" w:rsidP="00042D0A">
            <w:pPr>
              <w:rPr>
                <w:rFonts w:ascii="Times New Roman" w:hAnsi="Times New Roman"/>
              </w:rPr>
            </w:pPr>
          </w:p>
          <w:p w14:paraId="76DF3DE2" w14:textId="77777777" w:rsidR="00042D0A" w:rsidRPr="00FE6345" w:rsidRDefault="00042D0A" w:rsidP="00042D0A">
            <w:pPr>
              <w:rPr>
                <w:rFonts w:ascii="Times New Roman" w:hAnsi="Times New Roman"/>
              </w:rPr>
            </w:pPr>
          </w:p>
          <w:p w14:paraId="00C0B3E0" w14:textId="40355EB1" w:rsidR="00042D0A" w:rsidRPr="00FE6345" w:rsidRDefault="00042D0A" w:rsidP="00042D0A">
            <w:pPr>
              <w:rPr>
                <w:rFonts w:ascii="Times New Roman" w:hAnsi="Times New Roman"/>
              </w:rPr>
            </w:pPr>
          </w:p>
          <w:p w14:paraId="5A7E8191" w14:textId="1F1AA30B" w:rsidR="00042D0A" w:rsidRPr="00FE6345" w:rsidRDefault="00042D0A" w:rsidP="00042D0A">
            <w:pPr>
              <w:rPr>
                <w:rFonts w:ascii="Times New Roman" w:hAnsi="Times New Roman"/>
              </w:rPr>
            </w:pPr>
          </w:p>
          <w:p w14:paraId="5BED9857" w14:textId="22E39038" w:rsidR="00F03F09" w:rsidRPr="00FE6345" w:rsidRDefault="00F03F09" w:rsidP="00042D0A">
            <w:pPr>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3B042EF0" w14:textId="73E1867C" w:rsidR="00042D0A" w:rsidRPr="00FE6345" w:rsidRDefault="00F03F09" w:rsidP="00FC6EF2">
            <w:pPr>
              <w:rPr>
                <w:rFonts w:ascii="Times New Roman" w:hAnsi="Times New Roman"/>
                <w:highlight w:val="yellow"/>
              </w:rPr>
            </w:pPr>
            <w:r w:rsidRPr="00FE6345">
              <w:rPr>
                <w:rFonts w:ascii="Times New Roman" w:hAnsi="Times New Roman"/>
              </w:rPr>
              <w:t>182920</w:t>
            </w:r>
          </w:p>
          <w:p w14:paraId="3CA64410" w14:textId="77777777" w:rsidR="00042D0A" w:rsidRPr="00FE6345" w:rsidRDefault="00042D0A" w:rsidP="00042D0A">
            <w:pPr>
              <w:rPr>
                <w:rFonts w:ascii="Times New Roman" w:hAnsi="Times New Roman"/>
                <w:highlight w:val="yellow"/>
              </w:rPr>
            </w:pPr>
          </w:p>
          <w:p w14:paraId="4F24EFB1" w14:textId="77777777" w:rsidR="00042D0A" w:rsidRPr="00FE6345" w:rsidRDefault="00042D0A" w:rsidP="00042D0A">
            <w:pPr>
              <w:rPr>
                <w:rFonts w:ascii="Times New Roman" w:hAnsi="Times New Roman"/>
                <w:highlight w:val="yellow"/>
              </w:rPr>
            </w:pPr>
          </w:p>
          <w:p w14:paraId="0A045E66" w14:textId="77777777" w:rsidR="00042D0A" w:rsidRPr="00FE6345" w:rsidRDefault="00042D0A" w:rsidP="00042D0A">
            <w:pPr>
              <w:rPr>
                <w:rFonts w:ascii="Times New Roman" w:hAnsi="Times New Roman"/>
                <w:highlight w:val="yellow"/>
              </w:rPr>
            </w:pPr>
          </w:p>
          <w:p w14:paraId="578CCA4A" w14:textId="77777777" w:rsidR="00042D0A" w:rsidRPr="00FE6345" w:rsidRDefault="00042D0A" w:rsidP="00042D0A">
            <w:pPr>
              <w:rPr>
                <w:rFonts w:ascii="Times New Roman" w:hAnsi="Times New Roman"/>
                <w:highlight w:val="yellow"/>
              </w:rPr>
            </w:pPr>
          </w:p>
          <w:p w14:paraId="65AE6ECC" w14:textId="77777777" w:rsidR="00042D0A" w:rsidRPr="00FE6345" w:rsidRDefault="00042D0A" w:rsidP="00042D0A">
            <w:pPr>
              <w:rPr>
                <w:rFonts w:ascii="Times New Roman" w:hAnsi="Times New Roman"/>
                <w:highlight w:val="yellow"/>
              </w:rPr>
            </w:pPr>
          </w:p>
          <w:p w14:paraId="206A1ABF" w14:textId="77777777" w:rsidR="00042D0A" w:rsidRPr="00FE6345" w:rsidRDefault="00042D0A" w:rsidP="00042D0A">
            <w:pPr>
              <w:rPr>
                <w:rFonts w:ascii="Times New Roman" w:hAnsi="Times New Roman"/>
                <w:highlight w:val="yellow"/>
              </w:rPr>
            </w:pPr>
          </w:p>
          <w:p w14:paraId="4BB48EBF" w14:textId="77777777" w:rsidR="00042D0A" w:rsidRPr="00FE6345" w:rsidRDefault="00042D0A" w:rsidP="00042D0A">
            <w:pPr>
              <w:rPr>
                <w:rFonts w:ascii="Times New Roman" w:hAnsi="Times New Roman"/>
                <w:highlight w:val="yellow"/>
              </w:rPr>
            </w:pPr>
          </w:p>
          <w:p w14:paraId="52D81D2B" w14:textId="77777777" w:rsidR="00042D0A" w:rsidRPr="00FE6345" w:rsidRDefault="00042D0A" w:rsidP="00042D0A">
            <w:pPr>
              <w:rPr>
                <w:rFonts w:ascii="Times New Roman" w:hAnsi="Times New Roman"/>
                <w:highlight w:val="yellow"/>
              </w:rPr>
            </w:pPr>
          </w:p>
          <w:p w14:paraId="0DAD5E43" w14:textId="77777777" w:rsidR="00042D0A" w:rsidRPr="00FE6345" w:rsidRDefault="00042D0A" w:rsidP="00042D0A">
            <w:pPr>
              <w:rPr>
                <w:rFonts w:ascii="Times New Roman" w:hAnsi="Times New Roman"/>
                <w:highlight w:val="yellow"/>
              </w:rPr>
            </w:pPr>
          </w:p>
          <w:p w14:paraId="311B4DED" w14:textId="77777777" w:rsidR="00042D0A" w:rsidRPr="00FE6345" w:rsidRDefault="00042D0A" w:rsidP="00042D0A">
            <w:pPr>
              <w:rPr>
                <w:rFonts w:ascii="Times New Roman" w:hAnsi="Times New Roman"/>
                <w:highlight w:val="yellow"/>
              </w:rPr>
            </w:pPr>
          </w:p>
          <w:p w14:paraId="4FBFAA8D" w14:textId="77777777" w:rsidR="00042D0A" w:rsidRPr="00FE6345" w:rsidRDefault="00042D0A" w:rsidP="00042D0A">
            <w:pPr>
              <w:rPr>
                <w:rFonts w:ascii="Times New Roman" w:hAnsi="Times New Roman"/>
                <w:highlight w:val="yellow"/>
              </w:rPr>
            </w:pPr>
          </w:p>
          <w:p w14:paraId="7956B610" w14:textId="77777777" w:rsidR="00042D0A" w:rsidRPr="00FE6345" w:rsidRDefault="00042D0A" w:rsidP="00042D0A">
            <w:pPr>
              <w:rPr>
                <w:rFonts w:ascii="Times New Roman" w:hAnsi="Times New Roman"/>
                <w:highlight w:val="yellow"/>
              </w:rPr>
            </w:pPr>
          </w:p>
          <w:p w14:paraId="4AD22F7F" w14:textId="77777777" w:rsidR="00042D0A" w:rsidRPr="00FE6345" w:rsidRDefault="00042D0A" w:rsidP="00042D0A">
            <w:pPr>
              <w:rPr>
                <w:rFonts w:ascii="Times New Roman" w:hAnsi="Times New Roman"/>
                <w:highlight w:val="yellow"/>
              </w:rPr>
            </w:pPr>
          </w:p>
          <w:p w14:paraId="2C34E006" w14:textId="77777777" w:rsidR="00042D0A" w:rsidRPr="00FE6345" w:rsidRDefault="00042D0A" w:rsidP="00042D0A">
            <w:pPr>
              <w:rPr>
                <w:rFonts w:ascii="Times New Roman" w:hAnsi="Times New Roman"/>
                <w:highlight w:val="yellow"/>
              </w:rPr>
            </w:pPr>
          </w:p>
          <w:p w14:paraId="53E6E5BC" w14:textId="77777777" w:rsidR="00042D0A" w:rsidRPr="00FE6345" w:rsidRDefault="00042D0A" w:rsidP="00042D0A">
            <w:pPr>
              <w:rPr>
                <w:rFonts w:ascii="Times New Roman" w:hAnsi="Times New Roman"/>
                <w:highlight w:val="yellow"/>
              </w:rPr>
            </w:pPr>
          </w:p>
          <w:p w14:paraId="2434592A" w14:textId="6F7EFA55" w:rsidR="00042D0A" w:rsidRPr="00FE6345" w:rsidRDefault="00042D0A" w:rsidP="00042D0A">
            <w:pPr>
              <w:rPr>
                <w:rFonts w:ascii="Times New Roman" w:hAnsi="Times New Roman"/>
                <w:highlight w:val="yellow"/>
              </w:rPr>
            </w:pPr>
          </w:p>
          <w:p w14:paraId="755673E1" w14:textId="7F2348AF" w:rsidR="00042D0A" w:rsidRPr="00FE6345" w:rsidRDefault="00042D0A" w:rsidP="00042D0A">
            <w:pPr>
              <w:rPr>
                <w:rFonts w:ascii="Times New Roman" w:hAnsi="Times New Roman"/>
                <w:highlight w:val="yellow"/>
              </w:rPr>
            </w:pPr>
          </w:p>
          <w:p w14:paraId="07A85079" w14:textId="150AEC37" w:rsidR="00F03F09" w:rsidRPr="00FE6345" w:rsidRDefault="00F03F09" w:rsidP="00042D0A">
            <w:pPr>
              <w:rPr>
                <w:rFonts w:ascii="Times New Roman" w:hAnsi="Times New Roman"/>
                <w:highlight w:val="yellow"/>
              </w:rPr>
            </w:pPr>
          </w:p>
        </w:tc>
        <w:tc>
          <w:tcPr>
            <w:tcW w:w="992" w:type="dxa"/>
            <w:tcBorders>
              <w:top w:val="single" w:sz="4" w:space="0" w:color="auto"/>
              <w:left w:val="single" w:sz="4" w:space="0" w:color="auto"/>
              <w:bottom w:val="single" w:sz="4" w:space="0" w:color="auto"/>
              <w:right w:val="single" w:sz="4" w:space="0" w:color="auto"/>
            </w:tcBorders>
          </w:tcPr>
          <w:p w14:paraId="5BD6BD6F" w14:textId="2DF1292D" w:rsidR="00042D0A" w:rsidRPr="00FE6345" w:rsidRDefault="00F03F09" w:rsidP="00082C3C">
            <w:pPr>
              <w:rPr>
                <w:rFonts w:ascii="Times New Roman" w:hAnsi="Times New Roman"/>
              </w:rPr>
            </w:pPr>
            <w:r w:rsidRPr="00FE6345">
              <w:rPr>
                <w:rFonts w:ascii="Times New Roman" w:hAnsi="Times New Roman"/>
              </w:rPr>
              <w:t>179906</w:t>
            </w:r>
          </w:p>
          <w:p w14:paraId="37F0CA78" w14:textId="77777777" w:rsidR="00042D0A" w:rsidRPr="00FE6345" w:rsidRDefault="00042D0A" w:rsidP="00042D0A">
            <w:pPr>
              <w:rPr>
                <w:rFonts w:ascii="Times New Roman" w:hAnsi="Times New Roman"/>
              </w:rPr>
            </w:pPr>
          </w:p>
          <w:p w14:paraId="6F9E14D0" w14:textId="77777777" w:rsidR="00042D0A" w:rsidRPr="00FE6345" w:rsidRDefault="00042D0A" w:rsidP="00042D0A">
            <w:pPr>
              <w:rPr>
                <w:rFonts w:ascii="Times New Roman" w:hAnsi="Times New Roman"/>
              </w:rPr>
            </w:pPr>
          </w:p>
          <w:p w14:paraId="4B73EFA5" w14:textId="77777777" w:rsidR="00042D0A" w:rsidRPr="00FE6345" w:rsidRDefault="00042D0A" w:rsidP="00042D0A">
            <w:pPr>
              <w:rPr>
                <w:rFonts w:ascii="Times New Roman" w:hAnsi="Times New Roman"/>
              </w:rPr>
            </w:pPr>
          </w:p>
          <w:p w14:paraId="30C107FA" w14:textId="77777777" w:rsidR="00042D0A" w:rsidRPr="00FE6345" w:rsidRDefault="00042D0A" w:rsidP="00042D0A">
            <w:pPr>
              <w:rPr>
                <w:rFonts w:ascii="Times New Roman" w:hAnsi="Times New Roman"/>
              </w:rPr>
            </w:pPr>
          </w:p>
          <w:p w14:paraId="76F294F8" w14:textId="77777777" w:rsidR="00042D0A" w:rsidRPr="00FE6345" w:rsidRDefault="00042D0A" w:rsidP="00042D0A">
            <w:pPr>
              <w:rPr>
                <w:rFonts w:ascii="Times New Roman" w:hAnsi="Times New Roman"/>
              </w:rPr>
            </w:pPr>
          </w:p>
          <w:p w14:paraId="54CC3C6D" w14:textId="77777777" w:rsidR="00042D0A" w:rsidRPr="00FE6345" w:rsidRDefault="00042D0A" w:rsidP="00042D0A">
            <w:pPr>
              <w:rPr>
                <w:rFonts w:ascii="Times New Roman" w:hAnsi="Times New Roman"/>
              </w:rPr>
            </w:pPr>
          </w:p>
          <w:p w14:paraId="6C5B5235" w14:textId="77777777" w:rsidR="00042D0A" w:rsidRPr="00FE6345" w:rsidRDefault="00042D0A" w:rsidP="00042D0A">
            <w:pPr>
              <w:rPr>
                <w:rFonts w:ascii="Times New Roman" w:hAnsi="Times New Roman"/>
              </w:rPr>
            </w:pPr>
          </w:p>
          <w:p w14:paraId="395BB915" w14:textId="77777777" w:rsidR="00042D0A" w:rsidRPr="00FE6345" w:rsidRDefault="00042D0A" w:rsidP="00042D0A">
            <w:pPr>
              <w:rPr>
                <w:rFonts w:ascii="Times New Roman" w:hAnsi="Times New Roman"/>
              </w:rPr>
            </w:pPr>
          </w:p>
          <w:p w14:paraId="1889C3F3" w14:textId="77777777" w:rsidR="00042D0A" w:rsidRPr="00FE6345" w:rsidRDefault="00042D0A" w:rsidP="00042D0A">
            <w:pPr>
              <w:rPr>
                <w:rFonts w:ascii="Times New Roman" w:hAnsi="Times New Roman"/>
              </w:rPr>
            </w:pPr>
          </w:p>
          <w:p w14:paraId="3C0046D4" w14:textId="77777777" w:rsidR="00042D0A" w:rsidRPr="00FE6345" w:rsidRDefault="00042D0A" w:rsidP="00042D0A">
            <w:pPr>
              <w:rPr>
                <w:rFonts w:ascii="Times New Roman" w:hAnsi="Times New Roman"/>
              </w:rPr>
            </w:pPr>
          </w:p>
          <w:p w14:paraId="24C47356" w14:textId="77777777" w:rsidR="00042D0A" w:rsidRPr="00FE6345" w:rsidRDefault="00042D0A" w:rsidP="00042D0A">
            <w:pPr>
              <w:rPr>
                <w:rFonts w:ascii="Times New Roman" w:hAnsi="Times New Roman"/>
              </w:rPr>
            </w:pPr>
          </w:p>
          <w:p w14:paraId="747E2645" w14:textId="77777777" w:rsidR="00042D0A" w:rsidRPr="00FE6345" w:rsidRDefault="00042D0A" w:rsidP="00042D0A">
            <w:pPr>
              <w:rPr>
                <w:rFonts w:ascii="Times New Roman" w:hAnsi="Times New Roman"/>
              </w:rPr>
            </w:pPr>
          </w:p>
          <w:p w14:paraId="5C6D5B9F" w14:textId="77777777" w:rsidR="00042D0A" w:rsidRPr="00FE6345" w:rsidRDefault="00042D0A" w:rsidP="00042D0A">
            <w:pPr>
              <w:rPr>
                <w:rFonts w:ascii="Times New Roman" w:hAnsi="Times New Roman"/>
              </w:rPr>
            </w:pPr>
          </w:p>
          <w:p w14:paraId="200FE501" w14:textId="77777777" w:rsidR="00042D0A" w:rsidRPr="00FE6345" w:rsidRDefault="00042D0A" w:rsidP="00042D0A">
            <w:pPr>
              <w:rPr>
                <w:rFonts w:ascii="Times New Roman" w:hAnsi="Times New Roman"/>
              </w:rPr>
            </w:pPr>
          </w:p>
          <w:p w14:paraId="1A2F5091" w14:textId="77777777" w:rsidR="00042D0A" w:rsidRPr="00FE6345" w:rsidRDefault="00042D0A" w:rsidP="00042D0A">
            <w:pPr>
              <w:rPr>
                <w:rFonts w:ascii="Times New Roman" w:hAnsi="Times New Roman"/>
              </w:rPr>
            </w:pPr>
          </w:p>
          <w:p w14:paraId="4C5805A6" w14:textId="00BF0188" w:rsidR="00042D0A" w:rsidRPr="00FE6345" w:rsidRDefault="00042D0A" w:rsidP="00042D0A">
            <w:pPr>
              <w:rPr>
                <w:rFonts w:ascii="Times New Roman" w:hAnsi="Times New Roman"/>
              </w:rPr>
            </w:pPr>
          </w:p>
          <w:p w14:paraId="3AAA6BE3" w14:textId="7B0C61BC" w:rsidR="00042D0A" w:rsidRPr="00FE6345" w:rsidRDefault="00042D0A" w:rsidP="00042D0A">
            <w:pPr>
              <w:rPr>
                <w:rFonts w:ascii="Times New Roman" w:hAnsi="Times New Roman"/>
              </w:rPr>
            </w:pPr>
          </w:p>
          <w:p w14:paraId="250E726B" w14:textId="585C1638" w:rsidR="00F03F09" w:rsidRPr="00FE6345" w:rsidRDefault="00F03F09" w:rsidP="00042D0A">
            <w:pPr>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310679E8" w14:textId="17C56D01" w:rsidR="00042D0A" w:rsidRPr="00FE6345" w:rsidRDefault="003E0C64" w:rsidP="00F03F09">
            <w:pPr>
              <w:rPr>
                <w:rFonts w:ascii="Times New Roman" w:hAnsi="Times New Roman"/>
              </w:rPr>
            </w:pPr>
            <w:r>
              <w:rPr>
                <w:rFonts w:ascii="Times New Roman" w:hAnsi="Times New Roman"/>
              </w:rPr>
              <w:t>210725</w:t>
            </w:r>
          </w:p>
          <w:p w14:paraId="5A698ECF" w14:textId="77777777" w:rsidR="00042D0A" w:rsidRPr="00FE6345" w:rsidRDefault="00042D0A" w:rsidP="00042D0A">
            <w:pPr>
              <w:rPr>
                <w:rFonts w:ascii="Times New Roman" w:hAnsi="Times New Roman"/>
              </w:rPr>
            </w:pPr>
          </w:p>
          <w:p w14:paraId="5913FAB6" w14:textId="77777777" w:rsidR="00042D0A" w:rsidRPr="00FE6345" w:rsidRDefault="00042D0A" w:rsidP="00042D0A">
            <w:pPr>
              <w:rPr>
                <w:rFonts w:ascii="Times New Roman" w:hAnsi="Times New Roman"/>
              </w:rPr>
            </w:pPr>
          </w:p>
          <w:p w14:paraId="2374F79E" w14:textId="77777777" w:rsidR="00042D0A" w:rsidRPr="00FE6345" w:rsidRDefault="00042D0A" w:rsidP="00042D0A">
            <w:pPr>
              <w:rPr>
                <w:rFonts w:ascii="Times New Roman" w:hAnsi="Times New Roman"/>
              </w:rPr>
            </w:pPr>
          </w:p>
          <w:p w14:paraId="5B4B8A37" w14:textId="77777777" w:rsidR="00042D0A" w:rsidRPr="00FE6345" w:rsidRDefault="00042D0A" w:rsidP="00042D0A">
            <w:pPr>
              <w:rPr>
                <w:rFonts w:ascii="Times New Roman" w:hAnsi="Times New Roman"/>
              </w:rPr>
            </w:pPr>
          </w:p>
          <w:p w14:paraId="7BE1456D" w14:textId="77777777" w:rsidR="00042D0A" w:rsidRPr="00FE6345" w:rsidRDefault="00042D0A" w:rsidP="00042D0A">
            <w:pPr>
              <w:rPr>
                <w:rFonts w:ascii="Times New Roman" w:hAnsi="Times New Roman"/>
              </w:rPr>
            </w:pPr>
          </w:p>
          <w:p w14:paraId="5A92C2A3" w14:textId="77777777" w:rsidR="00042D0A" w:rsidRPr="00FE6345" w:rsidRDefault="00042D0A" w:rsidP="00042D0A">
            <w:pPr>
              <w:rPr>
                <w:rFonts w:ascii="Times New Roman" w:hAnsi="Times New Roman"/>
              </w:rPr>
            </w:pPr>
          </w:p>
          <w:p w14:paraId="36EB0CFD" w14:textId="77777777" w:rsidR="00042D0A" w:rsidRPr="00FE6345" w:rsidRDefault="00042D0A" w:rsidP="00042D0A">
            <w:pPr>
              <w:rPr>
                <w:rFonts w:ascii="Times New Roman" w:hAnsi="Times New Roman"/>
              </w:rPr>
            </w:pPr>
          </w:p>
          <w:p w14:paraId="1E87CAD9" w14:textId="77777777" w:rsidR="00042D0A" w:rsidRPr="00FE6345" w:rsidRDefault="00042D0A" w:rsidP="00042D0A">
            <w:pPr>
              <w:rPr>
                <w:rFonts w:ascii="Times New Roman" w:hAnsi="Times New Roman"/>
              </w:rPr>
            </w:pPr>
          </w:p>
          <w:p w14:paraId="2338F079" w14:textId="77777777" w:rsidR="00042D0A" w:rsidRPr="00FE6345" w:rsidRDefault="00042D0A" w:rsidP="00042D0A">
            <w:pPr>
              <w:rPr>
                <w:rFonts w:ascii="Times New Roman" w:hAnsi="Times New Roman"/>
              </w:rPr>
            </w:pPr>
          </w:p>
          <w:p w14:paraId="4AE178D7" w14:textId="77777777" w:rsidR="00042D0A" w:rsidRPr="00FE6345" w:rsidRDefault="00042D0A" w:rsidP="00042D0A">
            <w:pPr>
              <w:rPr>
                <w:rFonts w:ascii="Times New Roman" w:hAnsi="Times New Roman"/>
              </w:rPr>
            </w:pPr>
          </w:p>
          <w:p w14:paraId="731481D3" w14:textId="77777777" w:rsidR="00042D0A" w:rsidRPr="00FE6345" w:rsidRDefault="00042D0A" w:rsidP="00042D0A">
            <w:pPr>
              <w:rPr>
                <w:rFonts w:ascii="Times New Roman" w:hAnsi="Times New Roman"/>
              </w:rPr>
            </w:pPr>
          </w:p>
          <w:p w14:paraId="5733120C" w14:textId="77777777" w:rsidR="00042D0A" w:rsidRPr="00FE6345" w:rsidRDefault="00042D0A" w:rsidP="00042D0A">
            <w:pPr>
              <w:rPr>
                <w:rFonts w:ascii="Times New Roman" w:hAnsi="Times New Roman"/>
              </w:rPr>
            </w:pPr>
          </w:p>
          <w:p w14:paraId="352EA90C" w14:textId="77777777" w:rsidR="00042D0A" w:rsidRPr="00FE6345" w:rsidRDefault="00042D0A" w:rsidP="00042D0A">
            <w:pPr>
              <w:rPr>
                <w:rFonts w:ascii="Times New Roman" w:hAnsi="Times New Roman"/>
              </w:rPr>
            </w:pPr>
          </w:p>
          <w:p w14:paraId="63B82022" w14:textId="77777777" w:rsidR="00042D0A" w:rsidRPr="00FE6345" w:rsidRDefault="00042D0A" w:rsidP="00042D0A">
            <w:pPr>
              <w:rPr>
                <w:rFonts w:ascii="Times New Roman" w:hAnsi="Times New Roman"/>
              </w:rPr>
            </w:pPr>
          </w:p>
          <w:p w14:paraId="39764847" w14:textId="77777777" w:rsidR="00042D0A" w:rsidRPr="00FE6345" w:rsidRDefault="00042D0A" w:rsidP="00042D0A">
            <w:pPr>
              <w:rPr>
                <w:rFonts w:ascii="Times New Roman" w:hAnsi="Times New Roman"/>
              </w:rPr>
            </w:pPr>
          </w:p>
          <w:p w14:paraId="73520898" w14:textId="59DDD29E" w:rsidR="00042D0A" w:rsidRPr="00FE6345" w:rsidRDefault="00042D0A" w:rsidP="00042D0A">
            <w:pPr>
              <w:rPr>
                <w:rFonts w:ascii="Times New Roman" w:hAnsi="Times New Roman"/>
              </w:rPr>
            </w:pPr>
          </w:p>
          <w:p w14:paraId="2DE5E6BE" w14:textId="7FE5587E" w:rsidR="00042D0A" w:rsidRPr="00FE6345" w:rsidRDefault="00042D0A" w:rsidP="00042D0A">
            <w:pPr>
              <w:rPr>
                <w:rFonts w:ascii="Times New Roman" w:hAnsi="Times New Roman"/>
              </w:rPr>
            </w:pPr>
          </w:p>
          <w:p w14:paraId="1C80DD93" w14:textId="1C72BC55" w:rsidR="00042D0A" w:rsidRPr="00FE6345" w:rsidRDefault="00042D0A" w:rsidP="00042D0A">
            <w:pPr>
              <w:rPr>
                <w:rFonts w:ascii="Times New Roman" w:hAnsi="Times New Roman"/>
              </w:rPr>
            </w:pPr>
          </w:p>
          <w:p w14:paraId="78AFBBFA" w14:textId="6590E142" w:rsidR="00F03F09" w:rsidRPr="00FE6345" w:rsidRDefault="00F03F09" w:rsidP="00042D0A">
            <w:pPr>
              <w:rPr>
                <w:rFonts w:ascii="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898A7A" w14:textId="0BF3880C" w:rsidR="00042D0A" w:rsidRPr="004F034D" w:rsidRDefault="00505AEE" w:rsidP="00560915">
            <w:pPr>
              <w:rPr>
                <w:rFonts w:ascii="Times New Roman" w:hAnsi="Times New Roman"/>
              </w:rPr>
            </w:pPr>
            <w:r w:rsidRPr="004F034D">
              <w:rPr>
                <w:rFonts w:ascii="Times New Roman" w:hAnsi="Times New Roman"/>
              </w:rPr>
              <w:t>+</w:t>
            </w:r>
            <w:r w:rsidR="003E0C64">
              <w:rPr>
                <w:rFonts w:ascii="Times New Roman" w:hAnsi="Times New Roman"/>
              </w:rPr>
              <w:t>30819</w:t>
            </w:r>
          </w:p>
          <w:p w14:paraId="33754139" w14:textId="77777777" w:rsidR="00042D0A" w:rsidRPr="00FE6345" w:rsidRDefault="00042D0A" w:rsidP="00042D0A">
            <w:pPr>
              <w:rPr>
                <w:rFonts w:ascii="Times New Roman" w:hAnsi="Times New Roman"/>
                <w:highlight w:val="yellow"/>
              </w:rPr>
            </w:pPr>
          </w:p>
          <w:p w14:paraId="13ACE1FA" w14:textId="77777777" w:rsidR="00042D0A" w:rsidRPr="00FE6345" w:rsidRDefault="00042D0A" w:rsidP="00042D0A">
            <w:pPr>
              <w:rPr>
                <w:rFonts w:ascii="Times New Roman" w:hAnsi="Times New Roman"/>
                <w:highlight w:val="yellow"/>
              </w:rPr>
            </w:pPr>
          </w:p>
          <w:p w14:paraId="64136D03" w14:textId="77777777" w:rsidR="00042D0A" w:rsidRPr="00FE6345" w:rsidRDefault="00042D0A" w:rsidP="00042D0A">
            <w:pPr>
              <w:rPr>
                <w:rFonts w:ascii="Times New Roman" w:hAnsi="Times New Roman"/>
                <w:highlight w:val="yellow"/>
              </w:rPr>
            </w:pPr>
          </w:p>
          <w:p w14:paraId="25ECCE4C" w14:textId="77777777" w:rsidR="00042D0A" w:rsidRPr="00FE6345" w:rsidRDefault="00042D0A" w:rsidP="00042D0A">
            <w:pPr>
              <w:rPr>
                <w:rFonts w:ascii="Times New Roman" w:hAnsi="Times New Roman"/>
                <w:highlight w:val="yellow"/>
              </w:rPr>
            </w:pPr>
          </w:p>
          <w:p w14:paraId="58BBD76C" w14:textId="77777777" w:rsidR="00042D0A" w:rsidRPr="00FE6345" w:rsidRDefault="00042D0A" w:rsidP="00042D0A">
            <w:pPr>
              <w:rPr>
                <w:rFonts w:ascii="Times New Roman" w:hAnsi="Times New Roman"/>
                <w:highlight w:val="yellow"/>
              </w:rPr>
            </w:pPr>
          </w:p>
          <w:p w14:paraId="08CC4030" w14:textId="77777777" w:rsidR="00042D0A" w:rsidRPr="00FE6345" w:rsidRDefault="00042D0A" w:rsidP="00042D0A">
            <w:pPr>
              <w:rPr>
                <w:rFonts w:ascii="Times New Roman" w:hAnsi="Times New Roman"/>
                <w:highlight w:val="yellow"/>
              </w:rPr>
            </w:pPr>
          </w:p>
          <w:p w14:paraId="5767679F" w14:textId="77777777" w:rsidR="00042D0A" w:rsidRPr="00FE6345" w:rsidRDefault="00042D0A" w:rsidP="00042D0A">
            <w:pPr>
              <w:rPr>
                <w:rFonts w:ascii="Times New Roman" w:hAnsi="Times New Roman"/>
                <w:highlight w:val="yellow"/>
              </w:rPr>
            </w:pPr>
          </w:p>
          <w:p w14:paraId="39B8B99C" w14:textId="77777777" w:rsidR="00042D0A" w:rsidRPr="00FE6345" w:rsidRDefault="00042D0A" w:rsidP="00042D0A">
            <w:pPr>
              <w:rPr>
                <w:rFonts w:ascii="Times New Roman" w:hAnsi="Times New Roman"/>
                <w:highlight w:val="yellow"/>
              </w:rPr>
            </w:pPr>
          </w:p>
          <w:p w14:paraId="0F8CBCE6" w14:textId="77777777" w:rsidR="00042D0A" w:rsidRPr="00FE6345" w:rsidRDefault="00042D0A" w:rsidP="00042D0A">
            <w:pPr>
              <w:rPr>
                <w:rFonts w:ascii="Times New Roman" w:hAnsi="Times New Roman"/>
                <w:highlight w:val="yellow"/>
              </w:rPr>
            </w:pPr>
          </w:p>
          <w:p w14:paraId="5AA7CD8B" w14:textId="77777777" w:rsidR="00042D0A" w:rsidRPr="00FE6345" w:rsidRDefault="00042D0A" w:rsidP="00042D0A">
            <w:pPr>
              <w:rPr>
                <w:rFonts w:ascii="Times New Roman" w:hAnsi="Times New Roman"/>
                <w:highlight w:val="yellow"/>
              </w:rPr>
            </w:pPr>
          </w:p>
          <w:p w14:paraId="7CA6F8DB" w14:textId="77777777" w:rsidR="00042D0A" w:rsidRPr="00FE6345" w:rsidRDefault="00042D0A" w:rsidP="00042D0A">
            <w:pPr>
              <w:rPr>
                <w:rFonts w:ascii="Times New Roman" w:hAnsi="Times New Roman"/>
                <w:highlight w:val="yellow"/>
              </w:rPr>
            </w:pPr>
          </w:p>
          <w:p w14:paraId="716ACD96" w14:textId="77777777" w:rsidR="00042D0A" w:rsidRPr="00FE6345" w:rsidRDefault="00042D0A" w:rsidP="00042D0A">
            <w:pPr>
              <w:rPr>
                <w:rFonts w:ascii="Times New Roman" w:hAnsi="Times New Roman"/>
                <w:highlight w:val="yellow"/>
              </w:rPr>
            </w:pPr>
          </w:p>
          <w:p w14:paraId="14E1DF69" w14:textId="77777777" w:rsidR="00042D0A" w:rsidRPr="00FE6345" w:rsidRDefault="00042D0A" w:rsidP="00042D0A">
            <w:pPr>
              <w:rPr>
                <w:rFonts w:ascii="Times New Roman" w:hAnsi="Times New Roman"/>
                <w:highlight w:val="yellow"/>
              </w:rPr>
            </w:pPr>
          </w:p>
          <w:p w14:paraId="36AB9B64" w14:textId="77777777" w:rsidR="00042D0A" w:rsidRPr="00FE6345" w:rsidRDefault="00042D0A" w:rsidP="00042D0A">
            <w:pPr>
              <w:rPr>
                <w:rFonts w:ascii="Times New Roman" w:hAnsi="Times New Roman"/>
                <w:highlight w:val="yellow"/>
              </w:rPr>
            </w:pPr>
          </w:p>
          <w:p w14:paraId="55514022" w14:textId="77777777" w:rsidR="00042D0A" w:rsidRPr="00FE6345" w:rsidRDefault="00042D0A" w:rsidP="00042D0A">
            <w:pPr>
              <w:rPr>
                <w:rFonts w:ascii="Times New Roman" w:hAnsi="Times New Roman"/>
                <w:highlight w:val="yellow"/>
              </w:rPr>
            </w:pPr>
          </w:p>
          <w:p w14:paraId="2A08805D" w14:textId="72F3FC73" w:rsidR="00042D0A" w:rsidRPr="00FE6345" w:rsidRDefault="00042D0A" w:rsidP="00042D0A">
            <w:pPr>
              <w:rPr>
                <w:rFonts w:ascii="Times New Roman" w:hAnsi="Times New Roman"/>
                <w:highlight w:val="yellow"/>
              </w:rPr>
            </w:pPr>
          </w:p>
          <w:p w14:paraId="1528C4E9" w14:textId="03746F75" w:rsidR="00042D0A" w:rsidRPr="00FE6345" w:rsidRDefault="00042D0A" w:rsidP="00042D0A">
            <w:pPr>
              <w:rPr>
                <w:rFonts w:ascii="Times New Roman" w:hAnsi="Times New Roman"/>
                <w:highlight w:val="yellow"/>
              </w:rPr>
            </w:pPr>
          </w:p>
          <w:p w14:paraId="24E47B6D" w14:textId="282E5CFF" w:rsidR="00F03F09" w:rsidRPr="00FE6345" w:rsidRDefault="00F03F09" w:rsidP="00042D0A">
            <w:pPr>
              <w:rPr>
                <w:rFonts w:ascii="Times New Roman" w:hAnsi="Times New Roman"/>
                <w:highlight w:val="yellow"/>
              </w:rPr>
            </w:pPr>
          </w:p>
        </w:tc>
        <w:tc>
          <w:tcPr>
            <w:tcW w:w="1985" w:type="dxa"/>
            <w:tcBorders>
              <w:top w:val="single" w:sz="4" w:space="0" w:color="auto"/>
              <w:left w:val="single" w:sz="4" w:space="0" w:color="auto"/>
              <w:bottom w:val="single" w:sz="4" w:space="0" w:color="auto"/>
              <w:right w:val="single" w:sz="4" w:space="0" w:color="auto"/>
            </w:tcBorders>
          </w:tcPr>
          <w:p w14:paraId="721F1DBE" w14:textId="09F001B7" w:rsidR="0008057D" w:rsidRPr="00FE6345" w:rsidRDefault="0008057D" w:rsidP="0008057D">
            <w:pPr>
              <w:rPr>
                <w:rFonts w:ascii="Times New Roman" w:hAnsi="Times New Roman"/>
              </w:rPr>
            </w:pPr>
            <w:r w:rsidRPr="00FE6345">
              <w:rPr>
                <w:rFonts w:ascii="Times New Roman" w:hAnsi="Times New Roman"/>
              </w:rPr>
              <w:t>2024 m.</w:t>
            </w:r>
            <w:r w:rsidR="004B1561">
              <w:rPr>
                <w:rFonts w:ascii="Times New Roman" w:hAnsi="Times New Roman"/>
              </w:rPr>
              <w:t xml:space="preserve"> pabaig</w:t>
            </w:r>
            <w:r w:rsidR="00C00735" w:rsidRPr="00502D16">
              <w:rPr>
                <w:rFonts w:ascii="Times New Roman" w:hAnsi="Times New Roman"/>
              </w:rPr>
              <w:t xml:space="preserve">oje </w:t>
            </w:r>
            <w:r w:rsidRPr="00FE6345">
              <w:rPr>
                <w:rFonts w:ascii="Times New Roman" w:hAnsi="Times New Roman"/>
              </w:rPr>
              <w:t>Pagalbos į namus paslaugos</w:t>
            </w:r>
          </w:p>
          <w:p w14:paraId="565803CD" w14:textId="2B38D419" w:rsidR="0008057D" w:rsidRPr="00FE6345" w:rsidRDefault="000929D1" w:rsidP="0008057D">
            <w:pPr>
              <w:rPr>
                <w:rFonts w:ascii="Times New Roman" w:hAnsi="Times New Roman"/>
              </w:rPr>
            </w:pPr>
            <w:r w:rsidRPr="00FE6345">
              <w:rPr>
                <w:rFonts w:ascii="Times New Roman" w:hAnsi="Times New Roman"/>
              </w:rPr>
              <w:t xml:space="preserve">teikimo </w:t>
            </w:r>
            <w:r w:rsidR="0008057D" w:rsidRPr="00FE6345">
              <w:rPr>
                <w:rFonts w:ascii="Times New Roman" w:hAnsi="Times New Roman"/>
              </w:rPr>
              <w:t>organizavimo laukė</w:t>
            </w:r>
          </w:p>
          <w:p w14:paraId="55DC5745" w14:textId="42D576D7" w:rsidR="0008057D" w:rsidRPr="00FE6345" w:rsidRDefault="000929D1" w:rsidP="0008057D">
            <w:pPr>
              <w:rPr>
                <w:rFonts w:ascii="Times New Roman" w:hAnsi="Times New Roman"/>
              </w:rPr>
            </w:pPr>
            <w:r w:rsidRPr="00FE6345">
              <w:rPr>
                <w:rFonts w:ascii="Times New Roman" w:hAnsi="Times New Roman"/>
              </w:rPr>
              <w:t xml:space="preserve">11 asmenų (poreikis </w:t>
            </w:r>
            <w:r w:rsidR="0008057D" w:rsidRPr="00FE6345">
              <w:rPr>
                <w:rFonts w:ascii="Times New Roman" w:hAnsi="Times New Roman"/>
              </w:rPr>
              <w:t>patenkinta</w:t>
            </w:r>
            <w:r w:rsidR="00464A6C" w:rsidRPr="00FE6345">
              <w:rPr>
                <w:rFonts w:ascii="Times New Roman" w:hAnsi="Times New Roman"/>
              </w:rPr>
              <w:t>s 85 proc.</w:t>
            </w:r>
            <w:r w:rsidR="00F069DE" w:rsidRPr="00FE6345">
              <w:rPr>
                <w:rFonts w:ascii="Times New Roman" w:hAnsi="Times New Roman"/>
              </w:rPr>
              <w:t xml:space="preserve">). </w:t>
            </w:r>
            <w:r w:rsidR="004B1561">
              <w:rPr>
                <w:rFonts w:ascii="Times New Roman" w:hAnsi="Times New Roman"/>
              </w:rPr>
              <w:t>Per metus g</w:t>
            </w:r>
            <w:r w:rsidR="0008057D" w:rsidRPr="00FE6345">
              <w:rPr>
                <w:rFonts w:ascii="Times New Roman" w:hAnsi="Times New Roman"/>
              </w:rPr>
              <w:t xml:space="preserve">auti nauji </w:t>
            </w:r>
            <w:r w:rsidR="00F05742" w:rsidRPr="00FE6345">
              <w:rPr>
                <w:rFonts w:ascii="Times New Roman" w:hAnsi="Times New Roman"/>
              </w:rPr>
              <w:t>72</w:t>
            </w:r>
            <w:r w:rsidR="00F069DE" w:rsidRPr="00FE6345">
              <w:rPr>
                <w:rFonts w:ascii="Times New Roman" w:hAnsi="Times New Roman"/>
              </w:rPr>
              <w:t xml:space="preserve"> </w:t>
            </w:r>
            <w:r w:rsidR="0008057D" w:rsidRPr="00FE6345">
              <w:rPr>
                <w:rFonts w:ascii="Times New Roman" w:hAnsi="Times New Roman"/>
              </w:rPr>
              <w:t>sprendimai dėl</w:t>
            </w:r>
          </w:p>
          <w:p w14:paraId="010CDA39" w14:textId="77777777" w:rsidR="0008057D" w:rsidRPr="00FE6345" w:rsidRDefault="0008057D" w:rsidP="0008057D">
            <w:pPr>
              <w:rPr>
                <w:rFonts w:ascii="Times New Roman" w:hAnsi="Times New Roman"/>
              </w:rPr>
            </w:pPr>
            <w:r w:rsidRPr="00FE6345">
              <w:rPr>
                <w:rFonts w:ascii="Times New Roman" w:hAnsi="Times New Roman"/>
              </w:rPr>
              <w:t>pagalbos į namus</w:t>
            </w:r>
          </w:p>
          <w:p w14:paraId="28044F30" w14:textId="6604435F" w:rsidR="0008057D" w:rsidRPr="00FE6345" w:rsidRDefault="0008057D" w:rsidP="0008057D">
            <w:pPr>
              <w:rPr>
                <w:rFonts w:ascii="Times New Roman" w:hAnsi="Times New Roman"/>
              </w:rPr>
            </w:pPr>
            <w:r w:rsidRPr="00FE6345">
              <w:rPr>
                <w:rFonts w:ascii="Times New Roman" w:hAnsi="Times New Roman"/>
              </w:rPr>
              <w:t>paslaug</w:t>
            </w:r>
            <w:r w:rsidR="000929D1" w:rsidRPr="00FE6345">
              <w:rPr>
                <w:rFonts w:ascii="Times New Roman" w:hAnsi="Times New Roman"/>
              </w:rPr>
              <w:t xml:space="preserve">ų teikimo, su 45 asmenimis buvo sudarytos pagalbos į </w:t>
            </w:r>
            <w:r w:rsidR="00F069DE" w:rsidRPr="00FE6345">
              <w:rPr>
                <w:rFonts w:ascii="Times New Roman" w:hAnsi="Times New Roman"/>
              </w:rPr>
              <w:t xml:space="preserve">namus paslaugų </w:t>
            </w:r>
            <w:r w:rsidRPr="00FE6345">
              <w:rPr>
                <w:rFonts w:ascii="Times New Roman" w:hAnsi="Times New Roman"/>
              </w:rPr>
              <w:t>teikimo sutartys.</w:t>
            </w:r>
          </w:p>
          <w:p w14:paraId="52D5C023" w14:textId="2C10A338" w:rsidR="00F03F09" w:rsidRPr="00FE6345" w:rsidRDefault="00B66330" w:rsidP="00B331E9">
            <w:pPr>
              <w:rPr>
                <w:rFonts w:ascii="Times New Roman" w:hAnsi="Times New Roman"/>
              </w:rPr>
            </w:pPr>
            <w:r w:rsidRPr="00FE6345">
              <w:rPr>
                <w:rFonts w:ascii="Times New Roman" w:hAnsi="Times New Roman"/>
              </w:rPr>
              <w:t>2024</w:t>
            </w:r>
            <w:r w:rsidR="00F03F09" w:rsidRPr="00FE6345">
              <w:rPr>
                <w:rFonts w:ascii="Times New Roman" w:hAnsi="Times New Roman"/>
              </w:rPr>
              <w:t>-12-31 Dienos socialinė globos asmens namuose paslau</w:t>
            </w:r>
            <w:r w:rsidR="00B571D4" w:rsidRPr="00FE6345">
              <w:rPr>
                <w:rFonts w:ascii="Times New Roman" w:hAnsi="Times New Roman"/>
              </w:rPr>
              <w:t>gos teikimo organizavimo laukė 4</w:t>
            </w:r>
            <w:r w:rsidR="00F03F09" w:rsidRPr="00FE6345">
              <w:rPr>
                <w:rFonts w:ascii="Times New Roman" w:hAnsi="Times New Roman"/>
              </w:rPr>
              <w:t xml:space="preserve"> asmenys (poreikis p</w:t>
            </w:r>
            <w:r w:rsidR="00B571D4" w:rsidRPr="00FE6345">
              <w:rPr>
                <w:rFonts w:ascii="Times New Roman" w:hAnsi="Times New Roman"/>
              </w:rPr>
              <w:t>ate</w:t>
            </w:r>
            <w:r w:rsidR="00C00735">
              <w:rPr>
                <w:rFonts w:ascii="Times New Roman" w:hAnsi="Times New Roman"/>
              </w:rPr>
              <w:t>nkintas, pas</w:t>
            </w:r>
            <w:r w:rsidR="00C44541" w:rsidRPr="00FE6345">
              <w:rPr>
                <w:rFonts w:ascii="Times New Roman" w:hAnsi="Times New Roman"/>
              </w:rPr>
              <w:t>lauga suteikta 95 proc.</w:t>
            </w:r>
            <w:r w:rsidR="00B571D4" w:rsidRPr="00FE6345">
              <w:rPr>
                <w:rFonts w:ascii="Times New Roman" w:hAnsi="Times New Roman"/>
              </w:rPr>
              <w:t>). Buvo gauti 25</w:t>
            </w:r>
            <w:r w:rsidR="00F03F09" w:rsidRPr="00FE6345">
              <w:rPr>
                <w:rFonts w:ascii="Times New Roman" w:hAnsi="Times New Roman"/>
              </w:rPr>
              <w:t xml:space="preserve"> </w:t>
            </w:r>
            <w:r w:rsidR="00F935C7" w:rsidRPr="00FE6345">
              <w:rPr>
                <w:rFonts w:ascii="Times New Roman" w:hAnsi="Times New Roman"/>
              </w:rPr>
              <w:t>nauji sprendimai</w:t>
            </w:r>
            <w:r w:rsidR="00F03F09" w:rsidRPr="00FE6345">
              <w:rPr>
                <w:rFonts w:ascii="Times New Roman" w:hAnsi="Times New Roman"/>
              </w:rPr>
              <w:t xml:space="preserve"> dėl dienos globos paslaugos as</w:t>
            </w:r>
            <w:r w:rsidR="004264E9" w:rsidRPr="00FE6345">
              <w:rPr>
                <w:rFonts w:ascii="Times New Roman" w:hAnsi="Times New Roman"/>
              </w:rPr>
              <w:t xml:space="preserve">mens </w:t>
            </w:r>
            <w:r w:rsidR="004264E9" w:rsidRPr="00FE6345">
              <w:rPr>
                <w:rFonts w:ascii="Times New Roman" w:hAnsi="Times New Roman"/>
              </w:rPr>
              <w:lastRenderedPageBreak/>
              <w:t>namuose organizavimo, su 14</w:t>
            </w:r>
            <w:r w:rsidR="00F03F09" w:rsidRPr="00FE6345">
              <w:rPr>
                <w:rFonts w:ascii="Times New Roman" w:hAnsi="Times New Roman"/>
              </w:rPr>
              <w:t xml:space="preserve"> pasirašytos paslaugų teikimo sutartys. Laikino atokvėpio paslaugai teikti </w:t>
            </w:r>
            <w:r w:rsidR="00C845C9" w:rsidRPr="00FE6345">
              <w:rPr>
                <w:rFonts w:ascii="Times New Roman" w:hAnsi="Times New Roman"/>
              </w:rPr>
              <w:t>per 2024 m.</w:t>
            </w:r>
            <w:r w:rsidR="004B1561">
              <w:rPr>
                <w:rFonts w:ascii="Times New Roman" w:hAnsi="Times New Roman"/>
              </w:rPr>
              <w:t xml:space="preserve"> naujų sprendimų</w:t>
            </w:r>
            <w:r w:rsidR="00C845C9" w:rsidRPr="00FE6345">
              <w:rPr>
                <w:rFonts w:ascii="Times New Roman" w:hAnsi="Times New Roman"/>
              </w:rPr>
              <w:t xml:space="preserve"> ne</w:t>
            </w:r>
            <w:r w:rsidR="00F03F09" w:rsidRPr="00FE6345">
              <w:rPr>
                <w:rFonts w:ascii="Times New Roman" w:hAnsi="Times New Roman"/>
              </w:rPr>
              <w:t xml:space="preserve">buvo </w:t>
            </w:r>
            <w:r w:rsidR="00B331E9" w:rsidRPr="00FE6345">
              <w:rPr>
                <w:rFonts w:ascii="Times New Roman" w:hAnsi="Times New Roman"/>
              </w:rPr>
              <w:t>gauta</w:t>
            </w:r>
            <w:r w:rsidR="004B1561">
              <w:rPr>
                <w:rFonts w:ascii="Times New Roman" w:hAnsi="Times New Roman"/>
              </w:rPr>
              <w:t>.</w:t>
            </w:r>
          </w:p>
        </w:tc>
      </w:tr>
      <w:tr w:rsidR="005A72D0" w:rsidRPr="00B02702" w14:paraId="42F272E2" w14:textId="77777777" w:rsidTr="00525A55">
        <w:tc>
          <w:tcPr>
            <w:tcW w:w="568" w:type="dxa"/>
            <w:tcBorders>
              <w:top w:val="single" w:sz="4" w:space="0" w:color="auto"/>
            </w:tcBorders>
            <w:shd w:val="clear" w:color="auto" w:fill="auto"/>
          </w:tcPr>
          <w:p w14:paraId="3C4269F1" w14:textId="77777777" w:rsidR="00F03F09" w:rsidRPr="004F034D" w:rsidRDefault="00F03F09" w:rsidP="00AD1A1A">
            <w:pPr>
              <w:ind w:right="-117"/>
              <w:rPr>
                <w:rFonts w:ascii="Times New Roman" w:hAnsi="Times New Roman"/>
              </w:rPr>
            </w:pPr>
            <w:r w:rsidRPr="004F034D">
              <w:rPr>
                <w:rFonts w:ascii="Times New Roman" w:hAnsi="Times New Roman"/>
              </w:rPr>
              <w:lastRenderedPageBreak/>
              <w:t>1.1.</w:t>
            </w:r>
          </w:p>
        </w:tc>
        <w:tc>
          <w:tcPr>
            <w:tcW w:w="1701" w:type="dxa"/>
            <w:tcBorders>
              <w:top w:val="single" w:sz="4" w:space="0" w:color="auto"/>
            </w:tcBorders>
            <w:shd w:val="clear" w:color="auto" w:fill="auto"/>
          </w:tcPr>
          <w:p w14:paraId="5AE72947" w14:textId="0B5E9F13" w:rsidR="00F03F09" w:rsidRPr="004F034D" w:rsidRDefault="00F03F09" w:rsidP="00AD1A1A">
            <w:pPr>
              <w:jc w:val="both"/>
              <w:rPr>
                <w:rFonts w:ascii="Times New Roman" w:hAnsi="Times New Roman"/>
                <w:b/>
                <w:bCs/>
              </w:rPr>
            </w:pPr>
            <w:r w:rsidRPr="004F034D">
              <w:rPr>
                <w:rFonts w:ascii="Times New Roman" w:hAnsi="Times New Roman"/>
                <w:b/>
                <w:bCs/>
              </w:rPr>
              <w:t>Integralios paslaugos</w:t>
            </w:r>
          </w:p>
        </w:tc>
        <w:tc>
          <w:tcPr>
            <w:tcW w:w="1275" w:type="dxa"/>
            <w:tcBorders>
              <w:top w:val="single" w:sz="4" w:space="0" w:color="auto"/>
            </w:tcBorders>
          </w:tcPr>
          <w:p w14:paraId="48096435" w14:textId="77777777" w:rsidR="00F03F09" w:rsidRPr="00FE6345" w:rsidRDefault="00F03F09" w:rsidP="00AD1A1A">
            <w:pPr>
              <w:jc w:val="both"/>
              <w:rPr>
                <w:rFonts w:ascii="Times New Roman" w:eastAsia="Times New Roman" w:hAnsi="Times New Roman"/>
              </w:rPr>
            </w:pPr>
            <w:r w:rsidRPr="00FE6345">
              <w:rPr>
                <w:rFonts w:ascii="Times New Roman" w:eastAsia="Times New Roman" w:hAnsi="Times New Roman"/>
              </w:rPr>
              <w:t>Teikti integralią pagalbą sunkią negalią</w:t>
            </w:r>
          </w:p>
          <w:p w14:paraId="2B5629F6" w14:textId="77777777" w:rsidR="00F03F09" w:rsidRPr="00FE6345" w:rsidRDefault="00F03F09" w:rsidP="00AD1A1A">
            <w:pPr>
              <w:jc w:val="both"/>
              <w:rPr>
                <w:rFonts w:ascii="Times New Roman" w:eastAsia="Times New Roman" w:hAnsi="Times New Roman"/>
              </w:rPr>
            </w:pPr>
            <w:r w:rsidRPr="00FE6345">
              <w:rPr>
                <w:rFonts w:ascii="Times New Roman" w:eastAsia="Times New Roman" w:hAnsi="Times New Roman"/>
              </w:rPr>
              <w:t>turintiems vaikams, suaugusiems ir senyvo amžiaus asmenims, ir konsultacinę pagalbą jų</w:t>
            </w:r>
          </w:p>
          <w:p w14:paraId="712763C1" w14:textId="23947AA4" w:rsidR="00F03F09" w:rsidRPr="00FE6345" w:rsidRDefault="00F03F09" w:rsidP="00AD1A1A">
            <w:pPr>
              <w:jc w:val="both"/>
              <w:rPr>
                <w:rFonts w:ascii="Times New Roman" w:hAnsi="Times New Roman"/>
              </w:rPr>
            </w:pPr>
            <w:r w:rsidRPr="00FE6345">
              <w:rPr>
                <w:rFonts w:ascii="Times New Roman" w:eastAsia="Times New Roman" w:hAnsi="Times New Roman"/>
              </w:rPr>
              <w:t>šeimoms bei gerinti šių paslaugų prieinamumą</w:t>
            </w:r>
          </w:p>
        </w:tc>
        <w:tc>
          <w:tcPr>
            <w:tcW w:w="1843" w:type="dxa"/>
            <w:tcBorders>
              <w:top w:val="single" w:sz="4" w:space="0" w:color="auto"/>
            </w:tcBorders>
          </w:tcPr>
          <w:p w14:paraId="0F2AD096" w14:textId="14725FC3" w:rsidR="00F03F09" w:rsidRPr="00FE6345" w:rsidRDefault="00F03F09" w:rsidP="00AD1A1A">
            <w:pPr>
              <w:jc w:val="both"/>
              <w:rPr>
                <w:rFonts w:ascii="Times New Roman" w:eastAsia="Times New Roman" w:hAnsi="Times New Roman"/>
              </w:rPr>
            </w:pPr>
            <w:r w:rsidRPr="00FE6345">
              <w:rPr>
                <w:rFonts w:ascii="Times New Roman" w:eastAsia="Times New Roman" w:hAnsi="Times New Roman"/>
              </w:rPr>
              <w:t>Stiprinti asmens gebėjimus ir savarankiškumą, užtikrinti jo socialinius ir slaugos poreikius, atitinkančių paslaugų teikimą, šeimos nari</w:t>
            </w:r>
            <w:r w:rsidR="00C00735">
              <w:rPr>
                <w:rFonts w:ascii="Times New Roman" w:eastAsia="Times New Roman" w:hAnsi="Times New Roman"/>
              </w:rPr>
              <w:t>ams palengvinti artimojo slaugą</w:t>
            </w:r>
          </w:p>
        </w:tc>
        <w:tc>
          <w:tcPr>
            <w:tcW w:w="850" w:type="dxa"/>
            <w:tcBorders>
              <w:top w:val="single" w:sz="4" w:space="0" w:color="auto"/>
            </w:tcBorders>
            <w:shd w:val="clear" w:color="auto" w:fill="auto"/>
          </w:tcPr>
          <w:p w14:paraId="7890CC80" w14:textId="612E9BC6" w:rsidR="00F03F09" w:rsidRPr="00FE6345" w:rsidRDefault="00F03F09" w:rsidP="00AD1A1A">
            <w:pPr>
              <w:jc w:val="center"/>
              <w:rPr>
                <w:rFonts w:ascii="Times New Roman" w:eastAsia="Times New Roman" w:hAnsi="Times New Roman"/>
              </w:rPr>
            </w:pPr>
            <w:r w:rsidRPr="00FE6345">
              <w:rPr>
                <w:rFonts w:ascii="Times New Roman" w:hAnsi="Times New Roman"/>
              </w:rPr>
              <w:t>57</w:t>
            </w:r>
          </w:p>
        </w:tc>
        <w:tc>
          <w:tcPr>
            <w:tcW w:w="851" w:type="dxa"/>
            <w:tcBorders>
              <w:top w:val="single" w:sz="4" w:space="0" w:color="auto"/>
            </w:tcBorders>
          </w:tcPr>
          <w:p w14:paraId="2A88B58C" w14:textId="6652C734" w:rsidR="00F03F09" w:rsidRPr="00FE6345" w:rsidRDefault="00F03F09" w:rsidP="00AD1A1A">
            <w:pPr>
              <w:jc w:val="center"/>
              <w:rPr>
                <w:rFonts w:ascii="Times New Roman" w:eastAsia="Times New Roman" w:hAnsi="Times New Roman"/>
              </w:rPr>
            </w:pPr>
            <w:r w:rsidRPr="00FE6345">
              <w:rPr>
                <w:rFonts w:ascii="Times New Roman" w:eastAsia="Times New Roman" w:hAnsi="Times New Roman"/>
              </w:rPr>
              <w:t>54</w:t>
            </w:r>
          </w:p>
        </w:tc>
        <w:tc>
          <w:tcPr>
            <w:tcW w:w="850" w:type="dxa"/>
            <w:tcBorders>
              <w:top w:val="single" w:sz="4" w:space="0" w:color="auto"/>
            </w:tcBorders>
          </w:tcPr>
          <w:p w14:paraId="442AFDE4" w14:textId="721943D9" w:rsidR="00F03F09" w:rsidRPr="00FE6345" w:rsidRDefault="006019D5" w:rsidP="00AD1A1A">
            <w:pPr>
              <w:jc w:val="center"/>
              <w:rPr>
                <w:rFonts w:ascii="Times New Roman" w:eastAsia="Times New Roman" w:hAnsi="Times New Roman"/>
              </w:rPr>
            </w:pPr>
            <w:r w:rsidRPr="00FE6345">
              <w:rPr>
                <w:rFonts w:ascii="Times New Roman" w:eastAsia="Times New Roman" w:hAnsi="Times New Roman"/>
              </w:rPr>
              <w:t>49</w:t>
            </w:r>
          </w:p>
        </w:tc>
        <w:tc>
          <w:tcPr>
            <w:tcW w:w="1134" w:type="dxa"/>
            <w:tcBorders>
              <w:top w:val="single" w:sz="4" w:space="0" w:color="auto"/>
            </w:tcBorders>
          </w:tcPr>
          <w:p w14:paraId="66024BAD" w14:textId="5DCE5FED" w:rsidR="00F03F09" w:rsidRPr="00FE6345" w:rsidRDefault="006019D5" w:rsidP="00AD1A1A">
            <w:pPr>
              <w:jc w:val="center"/>
              <w:rPr>
                <w:rFonts w:ascii="Times New Roman" w:eastAsia="Times New Roman" w:hAnsi="Times New Roman"/>
              </w:rPr>
            </w:pPr>
            <w:r w:rsidRPr="00FE6345">
              <w:rPr>
                <w:rFonts w:ascii="Times New Roman" w:eastAsia="Times New Roman" w:hAnsi="Times New Roman"/>
              </w:rPr>
              <w:t>-5</w:t>
            </w:r>
          </w:p>
        </w:tc>
        <w:tc>
          <w:tcPr>
            <w:tcW w:w="992" w:type="dxa"/>
            <w:tcBorders>
              <w:top w:val="single" w:sz="4" w:space="0" w:color="auto"/>
            </w:tcBorders>
          </w:tcPr>
          <w:p w14:paraId="011E0B63" w14:textId="18B6EF2E" w:rsidR="00F03F09" w:rsidRPr="00FE6345" w:rsidRDefault="00F03F09" w:rsidP="00AD1A1A">
            <w:pPr>
              <w:jc w:val="center"/>
              <w:rPr>
                <w:rFonts w:ascii="Times New Roman" w:eastAsia="Times New Roman" w:hAnsi="Times New Roman"/>
              </w:rPr>
            </w:pPr>
            <w:r w:rsidRPr="00FE6345">
              <w:rPr>
                <w:rFonts w:ascii="Times New Roman" w:hAnsi="Times New Roman"/>
              </w:rPr>
              <w:t>107806</w:t>
            </w:r>
          </w:p>
        </w:tc>
        <w:tc>
          <w:tcPr>
            <w:tcW w:w="992" w:type="dxa"/>
            <w:tcBorders>
              <w:top w:val="single" w:sz="4" w:space="0" w:color="auto"/>
            </w:tcBorders>
          </w:tcPr>
          <w:p w14:paraId="7DF8668E" w14:textId="3D0281BE" w:rsidR="00F03F09" w:rsidRPr="00FE6345" w:rsidRDefault="00F03F09" w:rsidP="00A60FEF">
            <w:pPr>
              <w:rPr>
                <w:rFonts w:ascii="Times New Roman" w:eastAsia="Times New Roman" w:hAnsi="Times New Roman"/>
              </w:rPr>
            </w:pPr>
            <w:r w:rsidRPr="00FE6345">
              <w:rPr>
                <w:rFonts w:ascii="Times New Roman" w:eastAsia="Times New Roman" w:hAnsi="Times New Roman"/>
              </w:rPr>
              <w:t>107938</w:t>
            </w:r>
          </w:p>
        </w:tc>
        <w:tc>
          <w:tcPr>
            <w:tcW w:w="992" w:type="dxa"/>
            <w:tcBorders>
              <w:top w:val="single" w:sz="4" w:space="0" w:color="auto"/>
            </w:tcBorders>
          </w:tcPr>
          <w:p w14:paraId="268D37B1" w14:textId="24381B2F" w:rsidR="00F03F09" w:rsidRPr="00FE6345" w:rsidRDefault="006019D5" w:rsidP="00F03F09">
            <w:pPr>
              <w:rPr>
                <w:rFonts w:ascii="Times New Roman" w:eastAsia="Times New Roman" w:hAnsi="Times New Roman"/>
              </w:rPr>
            </w:pPr>
            <w:r w:rsidRPr="00FE6345">
              <w:rPr>
                <w:rFonts w:ascii="Times New Roman" w:eastAsia="Times New Roman" w:hAnsi="Times New Roman"/>
              </w:rPr>
              <w:t>9</w:t>
            </w:r>
            <w:r w:rsidR="005526EC">
              <w:rPr>
                <w:rFonts w:ascii="Times New Roman" w:eastAsia="Times New Roman" w:hAnsi="Times New Roman"/>
              </w:rPr>
              <w:t>9262</w:t>
            </w:r>
          </w:p>
        </w:tc>
        <w:tc>
          <w:tcPr>
            <w:tcW w:w="1134" w:type="dxa"/>
            <w:tcBorders>
              <w:top w:val="single" w:sz="4" w:space="0" w:color="auto"/>
            </w:tcBorders>
            <w:shd w:val="clear" w:color="auto" w:fill="auto"/>
          </w:tcPr>
          <w:p w14:paraId="78A778C7" w14:textId="1777A6A7" w:rsidR="00F03F09" w:rsidRPr="00FE6345" w:rsidRDefault="006019D5" w:rsidP="00AD1A1A">
            <w:pPr>
              <w:jc w:val="center"/>
              <w:rPr>
                <w:rFonts w:ascii="Times New Roman" w:eastAsia="Times New Roman" w:hAnsi="Times New Roman"/>
              </w:rPr>
            </w:pPr>
            <w:r w:rsidRPr="00FE6345">
              <w:rPr>
                <w:rFonts w:ascii="Times New Roman" w:eastAsia="Times New Roman" w:hAnsi="Times New Roman"/>
              </w:rPr>
              <w:t>-</w:t>
            </w:r>
            <w:r w:rsidR="00566FC7">
              <w:rPr>
                <w:rFonts w:ascii="Times New Roman" w:eastAsia="Times New Roman" w:hAnsi="Times New Roman"/>
              </w:rPr>
              <w:t>8</w:t>
            </w:r>
            <w:r w:rsidR="00434CA4">
              <w:rPr>
                <w:rFonts w:ascii="Times New Roman" w:eastAsia="Times New Roman" w:hAnsi="Times New Roman"/>
              </w:rPr>
              <w:t>676</w:t>
            </w:r>
          </w:p>
        </w:tc>
        <w:tc>
          <w:tcPr>
            <w:tcW w:w="1985" w:type="dxa"/>
            <w:tcBorders>
              <w:top w:val="single" w:sz="4" w:space="0" w:color="auto"/>
            </w:tcBorders>
          </w:tcPr>
          <w:p w14:paraId="20FFD209" w14:textId="666BEE26" w:rsidR="00F03F09" w:rsidRPr="00FE6345" w:rsidRDefault="00F03F09" w:rsidP="00AD1A1A">
            <w:pPr>
              <w:jc w:val="both"/>
              <w:rPr>
                <w:rFonts w:ascii="Times New Roman" w:hAnsi="Times New Roman"/>
              </w:rPr>
            </w:pPr>
            <w:r w:rsidRPr="00FE6345">
              <w:rPr>
                <w:rFonts w:ascii="Times New Roman" w:hAnsi="Times New Roman"/>
              </w:rPr>
              <w:t xml:space="preserve">Paslaugos poreikis patenkintas 100 </w:t>
            </w:r>
            <w:r w:rsidR="0028720C" w:rsidRPr="00502D16">
              <w:rPr>
                <w:rFonts w:ascii="Times New Roman" w:hAnsi="Times New Roman"/>
              </w:rPr>
              <w:t>proc</w:t>
            </w:r>
            <w:r w:rsidRPr="00502D16">
              <w:rPr>
                <w:rFonts w:ascii="Times New Roman" w:hAnsi="Times New Roman"/>
              </w:rPr>
              <w:t>.</w:t>
            </w:r>
          </w:p>
          <w:p w14:paraId="259E3F63" w14:textId="400DA58B" w:rsidR="00F03F09" w:rsidRPr="00FE6345" w:rsidRDefault="00F03F09" w:rsidP="006019D5">
            <w:pPr>
              <w:jc w:val="both"/>
              <w:rPr>
                <w:rFonts w:ascii="Times New Roman" w:eastAsia="Times New Roman" w:hAnsi="Times New Roman"/>
              </w:rPr>
            </w:pPr>
            <w:r w:rsidRPr="00FE6345">
              <w:rPr>
                <w:rFonts w:ascii="Times New Roman" w:eastAsia="Times New Roman" w:hAnsi="Times New Roman"/>
              </w:rPr>
              <w:t>Paslaugų gavėjų skaičius metų eigoje sumažėjo,</w:t>
            </w:r>
            <w:r w:rsidR="00972AEA">
              <w:rPr>
                <w:rFonts w:ascii="Times New Roman" w:eastAsia="Times New Roman" w:hAnsi="Times New Roman"/>
              </w:rPr>
              <w:t xml:space="preserve"> nes dėl sveikatos pokyčių,</w:t>
            </w:r>
            <w:r w:rsidRPr="00FE6345">
              <w:rPr>
                <w:rFonts w:ascii="Times New Roman" w:eastAsia="Times New Roman" w:hAnsi="Times New Roman"/>
              </w:rPr>
              <w:t xml:space="preserve"> asmenys</w:t>
            </w:r>
            <w:r w:rsidR="00972AEA">
              <w:rPr>
                <w:rFonts w:ascii="Times New Roman" w:eastAsia="Times New Roman" w:hAnsi="Times New Roman"/>
              </w:rPr>
              <w:t xml:space="preserve"> pageidavo paslaugoms </w:t>
            </w:r>
            <w:r w:rsidRPr="00FE6345">
              <w:rPr>
                <w:rFonts w:ascii="Times New Roman" w:eastAsia="Times New Roman" w:hAnsi="Times New Roman"/>
              </w:rPr>
              <w:t>ilges</w:t>
            </w:r>
            <w:r w:rsidR="006019D5" w:rsidRPr="00FE6345">
              <w:rPr>
                <w:rFonts w:ascii="Times New Roman" w:eastAsia="Times New Roman" w:hAnsi="Times New Roman"/>
              </w:rPr>
              <w:t>n</w:t>
            </w:r>
            <w:r w:rsidR="00972AEA">
              <w:rPr>
                <w:rFonts w:ascii="Times New Roman" w:eastAsia="Times New Roman" w:hAnsi="Times New Roman"/>
              </w:rPr>
              <w:t>ių valandų</w:t>
            </w:r>
            <w:r w:rsidR="006019D5" w:rsidRPr="00FE6345">
              <w:rPr>
                <w:rFonts w:ascii="Times New Roman" w:eastAsia="Times New Roman" w:hAnsi="Times New Roman"/>
              </w:rPr>
              <w:t>.</w:t>
            </w:r>
          </w:p>
        </w:tc>
      </w:tr>
      <w:tr w:rsidR="00143050" w:rsidRPr="00B02702" w14:paraId="6775159B" w14:textId="77777777" w:rsidTr="00525A55">
        <w:tc>
          <w:tcPr>
            <w:tcW w:w="568" w:type="dxa"/>
            <w:shd w:val="clear" w:color="auto" w:fill="auto"/>
          </w:tcPr>
          <w:p w14:paraId="54677FF5" w14:textId="28D1E0C0" w:rsidR="00143050" w:rsidRPr="004F034D" w:rsidRDefault="00143050" w:rsidP="00143050">
            <w:pPr>
              <w:ind w:right="-117"/>
              <w:rPr>
                <w:rFonts w:ascii="Times New Roman" w:hAnsi="Times New Roman"/>
              </w:rPr>
            </w:pPr>
            <w:r>
              <w:rPr>
                <w:rFonts w:ascii="Times New Roman" w:hAnsi="Times New Roman"/>
              </w:rPr>
              <w:t>1.2.</w:t>
            </w:r>
          </w:p>
        </w:tc>
        <w:tc>
          <w:tcPr>
            <w:tcW w:w="1701" w:type="dxa"/>
            <w:shd w:val="clear" w:color="auto" w:fill="auto"/>
          </w:tcPr>
          <w:p w14:paraId="21A4B7BE" w14:textId="7AA05F37" w:rsidR="00143050" w:rsidRPr="004F034D" w:rsidRDefault="00143050" w:rsidP="00143050">
            <w:pPr>
              <w:jc w:val="both"/>
              <w:rPr>
                <w:rFonts w:ascii="Times New Roman" w:hAnsi="Times New Roman"/>
                <w:b/>
                <w:bCs/>
              </w:rPr>
            </w:pPr>
            <w:r w:rsidRPr="00FE6345">
              <w:rPr>
                <w:rFonts w:ascii="Times New Roman" w:hAnsi="Times New Roman"/>
                <w:b/>
              </w:rPr>
              <w:t>A</w:t>
            </w:r>
            <w:r w:rsidRPr="009D3C7F">
              <w:rPr>
                <w:rFonts w:ascii="Times New Roman" w:hAnsi="Times New Roman"/>
                <w:b/>
              </w:rPr>
              <w:t>smens</w:t>
            </w:r>
            <w:r w:rsidRPr="00FE6345">
              <w:rPr>
                <w:rFonts w:ascii="Times New Roman" w:hAnsi="Times New Roman"/>
                <w:b/>
              </w:rPr>
              <w:t xml:space="preserve"> gebėjimo pasirūpinti savimi ir priimti kasdienius sprendimus išvadų rengimas</w:t>
            </w:r>
          </w:p>
        </w:tc>
        <w:tc>
          <w:tcPr>
            <w:tcW w:w="1275" w:type="dxa"/>
          </w:tcPr>
          <w:p w14:paraId="4729B06A" w14:textId="7571B292" w:rsidR="00143050" w:rsidRPr="00FE6345" w:rsidRDefault="00143050" w:rsidP="00143050">
            <w:pPr>
              <w:jc w:val="both"/>
              <w:rPr>
                <w:rFonts w:ascii="Times New Roman" w:eastAsia="Times New Roman" w:hAnsi="Times New Roman"/>
              </w:rPr>
            </w:pPr>
            <w:r w:rsidRPr="00FE6345">
              <w:rPr>
                <w:rFonts w:ascii="Times New Roman" w:hAnsi="Times New Roman"/>
                <w:bCs/>
              </w:rPr>
              <w:t>Asmens gebėjimo pasirūpinti savimi ir priimti kasdienius sprendimus išvadų rengimas</w:t>
            </w:r>
          </w:p>
        </w:tc>
        <w:tc>
          <w:tcPr>
            <w:tcW w:w="1843" w:type="dxa"/>
          </w:tcPr>
          <w:p w14:paraId="2561BBC9" w14:textId="218DD98A" w:rsidR="00143050" w:rsidRPr="00FE6345" w:rsidRDefault="00143050" w:rsidP="00143050">
            <w:pPr>
              <w:jc w:val="both"/>
              <w:rPr>
                <w:rFonts w:ascii="Times New Roman" w:eastAsia="Times New Roman" w:hAnsi="Times New Roman"/>
              </w:rPr>
            </w:pPr>
            <w:r w:rsidRPr="00FE6345">
              <w:rPr>
                <w:rFonts w:ascii="Times New Roman" w:hAnsi="Times New Roman"/>
              </w:rPr>
              <w:t xml:space="preserve">Įgyvendinti </w:t>
            </w:r>
            <w:r w:rsidRPr="00FE6345">
              <w:rPr>
                <w:rFonts w:ascii="Times New Roman" w:hAnsi="Times New Roman"/>
                <w:bCs/>
                <w:shd w:val="clear" w:color="auto" w:fill="FFFFFF"/>
              </w:rPr>
              <w:t>Neveiksnių asmenų būklės peržiūrėjimo komisijos gautus prašymu</w:t>
            </w:r>
            <w:r w:rsidR="00CE1E7A">
              <w:rPr>
                <w:rFonts w:ascii="Times New Roman" w:hAnsi="Times New Roman"/>
                <w:bCs/>
                <w:shd w:val="clear" w:color="auto" w:fill="FFFFFF"/>
              </w:rPr>
              <w:t>s</w:t>
            </w:r>
            <w:r w:rsidRPr="00FE6345">
              <w:rPr>
                <w:rFonts w:ascii="Times New Roman" w:hAnsi="Times New Roman"/>
                <w:bCs/>
                <w:shd w:val="clear" w:color="auto" w:fill="FFFFFF"/>
              </w:rPr>
              <w:t xml:space="preserve"> ir pateikti išvadas</w:t>
            </w:r>
          </w:p>
        </w:tc>
        <w:tc>
          <w:tcPr>
            <w:tcW w:w="850" w:type="dxa"/>
            <w:tcBorders>
              <w:top w:val="single" w:sz="4" w:space="0" w:color="auto"/>
            </w:tcBorders>
            <w:shd w:val="clear" w:color="auto" w:fill="auto"/>
          </w:tcPr>
          <w:p w14:paraId="316DC95D" w14:textId="1533452D" w:rsidR="00143050" w:rsidRPr="00FE6345" w:rsidRDefault="00143050" w:rsidP="00CE468B">
            <w:pPr>
              <w:jc w:val="center"/>
              <w:rPr>
                <w:rFonts w:ascii="Times New Roman" w:hAnsi="Times New Roman"/>
              </w:rPr>
            </w:pPr>
            <w:r w:rsidRPr="00FE6345">
              <w:rPr>
                <w:rFonts w:ascii="Times New Roman" w:hAnsi="Times New Roman"/>
              </w:rPr>
              <w:t>52</w:t>
            </w:r>
          </w:p>
        </w:tc>
        <w:tc>
          <w:tcPr>
            <w:tcW w:w="851" w:type="dxa"/>
            <w:tcBorders>
              <w:top w:val="single" w:sz="4" w:space="0" w:color="auto"/>
            </w:tcBorders>
          </w:tcPr>
          <w:p w14:paraId="5BD2C93A" w14:textId="6AF181D9" w:rsidR="00143050" w:rsidRPr="00FE6345" w:rsidRDefault="00143050" w:rsidP="00CE468B">
            <w:pPr>
              <w:jc w:val="center"/>
              <w:rPr>
                <w:rFonts w:ascii="Times New Roman" w:eastAsia="Times New Roman" w:hAnsi="Times New Roman"/>
              </w:rPr>
            </w:pPr>
            <w:r w:rsidRPr="00FE6345">
              <w:rPr>
                <w:rFonts w:ascii="Times New Roman" w:hAnsi="Times New Roman"/>
              </w:rPr>
              <w:t>53</w:t>
            </w:r>
          </w:p>
        </w:tc>
        <w:tc>
          <w:tcPr>
            <w:tcW w:w="850" w:type="dxa"/>
            <w:tcBorders>
              <w:top w:val="single" w:sz="4" w:space="0" w:color="auto"/>
            </w:tcBorders>
          </w:tcPr>
          <w:p w14:paraId="407EAB1C" w14:textId="4E0F4C01" w:rsidR="00143050" w:rsidRPr="00FE6345" w:rsidRDefault="00143050" w:rsidP="00CE468B">
            <w:pPr>
              <w:jc w:val="center"/>
              <w:rPr>
                <w:rFonts w:ascii="Times New Roman" w:eastAsia="Times New Roman" w:hAnsi="Times New Roman"/>
              </w:rPr>
            </w:pPr>
            <w:r w:rsidRPr="00FE6345">
              <w:rPr>
                <w:rFonts w:ascii="Times New Roman" w:hAnsi="Times New Roman"/>
              </w:rPr>
              <w:t>55</w:t>
            </w:r>
          </w:p>
        </w:tc>
        <w:tc>
          <w:tcPr>
            <w:tcW w:w="1134" w:type="dxa"/>
            <w:tcBorders>
              <w:top w:val="single" w:sz="4" w:space="0" w:color="auto"/>
            </w:tcBorders>
            <w:shd w:val="clear" w:color="auto" w:fill="auto"/>
          </w:tcPr>
          <w:p w14:paraId="5677205F" w14:textId="3BE3AB0A" w:rsidR="00143050" w:rsidRPr="00FE6345" w:rsidRDefault="00143050" w:rsidP="00CE468B">
            <w:pPr>
              <w:jc w:val="center"/>
              <w:rPr>
                <w:rFonts w:ascii="Times New Roman" w:eastAsia="Times New Roman" w:hAnsi="Times New Roman"/>
              </w:rPr>
            </w:pPr>
            <w:r w:rsidRPr="00FE6345">
              <w:rPr>
                <w:rFonts w:ascii="Times New Roman" w:hAnsi="Times New Roman"/>
              </w:rPr>
              <w:t>+2</w:t>
            </w:r>
          </w:p>
        </w:tc>
        <w:tc>
          <w:tcPr>
            <w:tcW w:w="992" w:type="dxa"/>
            <w:tcBorders>
              <w:top w:val="single" w:sz="4" w:space="0" w:color="auto"/>
            </w:tcBorders>
          </w:tcPr>
          <w:p w14:paraId="3321B621" w14:textId="28256EF5" w:rsidR="00143050" w:rsidRPr="00FE6345" w:rsidRDefault="00143050" w:rsidP="00CE468B">
            <w:pPr>
              <w:jc w:val="center"/>
              <w:rPr>
                <w:rFonts w:ascii="Times New Roman" w:hAnsi="Times New Roman"/>
              </w:rPr>
            </w:pPr>
            <w:r w:rsidRPr="00FE6345">
              <w:rPr>
                <w:rFonts w:ascii="Times New Roman" w:hAnsi="Times New Roman"/>
              </w:rPr>
              <w:t>52</w:t>
            </w:r>
          </w:p>
        </w:tc>
        <w:tc>
          <w:tcPr>
            <w:tcW w:w="992" w:type="dxa"/>
            <w:tcBorders>
              <w:top w:val="single" w:sz="4" w:space="0" w:color="auto"/>
            </w:tcBorders>
          </w:tcPr>
          <w:p w14:paraId="2F54CCC2" w14:textId="3F1E7C0E" w:rsidR="00143050" w:rsidRPr="00FE6345" w:rsidRDefault="00143050" w:rsidP="00CE468B">
            <w:pPr>
              <w:jc w:val="center"/>
              <w:rPr>
                <w:rFonts w:ascii="Times New Roman" w:eastAsia="Times New Roman" w:hAnsi="Times New Roman"/>
              </w:rPr>
            </w:pPr>
            <w:r w:rsidRPr="00FE6345">
              <w:rPr>
                <w:rFonts w:ascii="Times New Roman" w:hAnsi="Times New Roman"/>
              </w:rPr>
              <w:t>53</w:t>
            </w:r>
          </w:p>
        </w:tc>
        <w:tc>
          <w:tcPr>
            <w:tcW w:w="992" w:type="dxa"/>
            <w:tcBorders>
              <w:top w:val="single" w:sz="4" w:space="0" w:color="auto"/>
            </w:tcBorders>
          </w:tcPr>
          <w:p w14:paraId="633FEDDD" w14:textId="0F89F0C4" w:rsidR="00143050" w:rsidRPr="00FE6345" w:rsidRDefault="00143050" w:rsidP="00CE468B">
            <w:pPr>
              <w:jc w:val="center"/>
              <w:rPr>
                <w:rFonts w:ascii="Times New Roman" w:eastAsia="Times New Roman" w:hAnsi="Times New Roman"/>
              </w:rPr>
            </w:pPr>
            <w:r w:rsidRPr="00FE6345">
              <w:rPr>
                <w:rFonts w:ascii="Times New Roman" w:hAnsi="Times New Roman"/>
              </w:rPr>
              <w:t>55</w:t>
            </w:r>
          </w:p>
        </w:tc>
        <w:tc>
          <w:tcPr>
            <w:tcW w:w="1134" w:type="dxa"/>
            <w:tcBorders>
              <w:top w:val="single" w:sz="4" w:space="0" w:color="auto"/>
            </w:tcBorders>
            <w:shd w:val="clear" w:color="auto" w:fill="auto"/>
          </w:tcPr>
          <w:p w14:paraId="26952AC0" w14:textId="39E65436" w:rsidR="00143050" w:rsidRPr="00FE6345" w:rsidRDefault="00143050" w:rsidP="00CE468B">
            <w:pPr>
              <w:jc w:val="center"/>
              <w:rPr>
                <w:rFonts w:ascii="Times New Roman" w:eastAsia="Times New Roman" w:hAnsi="Times New Roman"/>
              </w:rPr>
            </w:pPr>
            <w:r w:rsidRPr="00FE6345">
              <w:rPr>
                <w:rFonts w:ascii="Times New Roman" w:hAnsi="Times New Roman"/>
                <w:bCs/>
              </w:rPr>
              <w:t>+2</w:t>
            </w:r>
          </w:p>
        </w:tc>
        <w:tc>
          <w:tcPr>
            <w:tcW w:w="1985" w:type="dxa"/>
          </w:tcPr>
          <w:p w14:paraId="4395DE11" w14:textId="0DA0ED04" w:rsidR="00143050" w:rsidRPr="00FE6345" w:rsidRDefault="00143050" w:rsidP="0028720C">
            <w:pPr>
              <w:jc w:val="both"/>
              <w:rPr>
                <w:rFonts w:ascii="Times New Roman" w:hAnsi="Times New Roman"/>
              </w:rPr>
            </w:pPr>
            <w:r w:rsidRPr="00FE6345">
              <w:rPr>
                <w:rFonts w:ascii="Times New Roman" w:hAnsi="Times New Roman"/>
                <w:bCs/>
              </w:rPr>
              <w:t xml:space="preserve">Paslaugos suteiktos </w:t>
            </w:r>
            <w:r w:rsidRPr="00502D16">
              <w:rPr>
                <w:rFonts w:ascii="Times New Roman" w:hAnsi="Times New Roman"/>
                <w:bCs/>
              </w:rPr>
              <w:t>100</w:t>
            </w:r>
            <w:r w:rsidR="0028720C" w:rsidRPr="00502D16">
              <w:rPr>
                <w:rFonts w:ascii="Times New Roman" w:hAnsi="Times New Roman"/>
                <w:bCs/>
              </w:rPr>
              <w:t xml:space="preserve"> proc.</w:t>
            </w:r>
            <w:r w:rsidRPr="00502D16">
              <w:rPr>
                <w:rFonts w:ascii="Times New Roman" w:hAnsi="Times New Roman"/>
                <w:bCs/>
              </w:rPr>
              <w:t xml:space="preserve"> </w:t>
            </w:r>
            <w:r w:rsidRPr="00FE6345">
              <w:rPr>
                <w:rFonts w:ascii="Times New Roman" w:hAnsi="Times New Roman"/>
                <w:bCs/>
              </w:rPr>
              <w:t xml:space="preserve">pagal gautus </w:t>
            </w:r>
            <w:r w:rsidRPr="00FE6345">
              <w:rPr>
                <w:rFonts w:ascii="Times New Roman" w:hAnsi="Times New Roman"/>
                <w:bCs/>
                <w:shd w:val="clear" w:color="auto" w:fill="FFFFFF"/>
              </w:rPr>
              <w:t xml:space="preserve">prašymus. Pateiktos </w:t>
            </w:r>
            <w:r w:rsidR="00CA1177">
              <w:rPr>
                <w:rFonts w:ascii="Times New Roman" w:hAnsi="Times New Roman"/>
                <w:bCs/>
                <w:shd w:val="clear" w:color="auto" w:fill="FFFFFF"/>
              </w:rPr>
              <w:t>4</w:t>
            </w:r>
            <w:r w:rsidRPr="00FE6345">
              <w:rPr>
                <w:rFonts w:ascii="Times New Roman" w:hAnsi="Times New Roman"/>
                <w:bCs/>
                <w:shd w:val="clear" w:color="auto" w:fill="FFFFFF"/>
              </w:rPr>
              <w:t xml:space="preserve"> pirminio vertinimo</w:t>
            </w:r>
            <w:r w:rsidR="00CA1177">
              <w:rPr>
                <w:rFonts w:ascii="Times New Roman" w:hAnsi="Times New Roman"/>
                <w:bCs/>
                <w:shd w:val="clear" w:color="auto" w:fill="FFFFFF"/>
              </w:rPr>
              <w:t xml:space="preserve"> ir 51 pakartotinio vertinimo </w:t>
            </w:r>
            <w:r w:rsidRPr="00FE6345">
              <w:rPr>
                <w:rFonts w:ascii="Times New Roman" w:hAnsi="Times New Roman"/>
                <w:bCs/>
                <w:shd w:val="clear" w:color="auto" w:fill="FFFFFF"/>
              </w:rPr>
              <w:t>išvados.</w:t>
            </w:r>
          </w:p>
        </w:tc>
      </w:tr>
      <w:tr w:rsidR="00143050" w:rsidRPr="00B02702" w14:paraId="190B652F" w14:textId="77777777" w:rsidTr="00525A55">
        <w:tc>
          <w:tcPr>
            <w:tcW w:w="568" w:type="dxa"/>
            <w:shd w:val="clear" w:color="auto" w:fill="auto"/>
          </w:tcPr>
          <w:p w14:paraId="1A417845" w14:textId="299B9981" w:rsidR="00143050" w:rsidRDefault="00143050" w:rsidP="00143050">
            <w:pPr>
              <w:ind w:right="-117"/>
              <w:rPr>
                <w:rFonts w:ascii="Times New Roman" w:hAnsi="Times New Roman"/>
              </w:rPr>
            </w:pPr>
            <w:r>
              <w:rPr>
                <w:rFonts w:ascii="Times New Roman" w:hAnsi="Times New Roman"/>
              </w:rPr>
              <w:lastRenderedPageBreak/>
              <w:t>1.3.</w:t>
            </w:r>
          </w:p>
        </w:tc>
        <w:tc>
          <w:tcPr>
            <w:tcW w:w="1701" w:type="dxa"/>
            <w:shd w:val="clear" w:color="auto" w:fill="auto"/>
          </w:tcPr>
          <w:p w14:paraId="5CAFA4CA" w14:textId="10736422" w:rsidR="00143050" w:rsidRPr="00FE6345" w:rsidRDefault="00143050" w:rsidP="00143050">
            <w:pPr>
              <w:jc w:val="both"/>
              <w:rPr>
                <w:rFonts w:ascii="Times New Roman" w:hAnsi="Times New Roman"/>
                <w:b/>
              </w:rPr>
            </w:pPr>
            <w:bookmarkStart w:id="2" w:name="_Hlk188515901"/>
            <w:r>
              <w:rPr>
                <w:rFonts w:ascii="Times New Roman" w:hAnsi="Times New Roman"/>
                <w:b/>
              </w:rPr>
              <w:t>Asmens (šeimos) socialinių paslaugų poreikio vertinimas</w:t>
            </w:r>
            <w:bookmarkEnd w:id="2"/>
          </w:p>
        </w:tc>
        <w:tc>
          <w:tcPr>
            <w:tcW w:w="1275" w:type="dxa"/>
          </w:tcPr>
          <w:p w14:paraId="5951BC49" w14:textId="5D0ECCE1" w:rsidR="00143050" w:rsidRPr="00581AB9" w:rsidRDefault="00581AB9" w:rsidP="00143050">
            <w:pPr>
              <w:jc w:val="both"/>
              <w:rPr>
                <w:rFonts w:ascii="Times New Roman" w:hAnsi="Times New Roman"/>
                <w:bCs/>
              </w:rPr>
            </w:pPr>
            <w:r w:rsidRPr="00581AB9">
              <w:rPr>
                <w:rFonts w:ascii="Times New Roman" w:hAnsi="Times New Roman"/>
                <w:bCs/>
              </w:rPr>
              <w:t>Asmens (šeimos) socialinių paslaugų poreikio vertinimas</w:t>
            </w:r>
            <w:r w:rsidR="00854E1F">
              <w:rPr>
                <w:rFonts w:ascii="Times New Roman" w:hAnsi="Times New Roman"/>
                <w:bCs/>
              </w:rPr>
              <w:t>.</w:t>
            </w:r>
          </w:p>
        </w:tc>
        <w:tc>
          <w:tcPr>
            <w:tcW w:w="1843" w:type="dxa"/>
          </w:tcPr>
          <w:p w14:paraId="0D857CE3" w14:textId="77777777" w:rsidR="0028720C" w:rsidRDefault="00581AB9" w:rsidP="00143050">
            <w:pPr>
              <w:jc w:val="both"/>
              <w:rPr>
                <w:rFonts w:ascii="Times New Roman" w:hAnsi="Times New Roman"/>
              </w:rPr>
            </w:pPr>
            <w:r w:rsidRPr="00FE6345">
              <w:rPr>
                <w:rFonts w:ascii="Times New Roman" w:hAnsi="Times New Roman"/>
              </w:rPr>
              <w:t xml:space="preserve">Įgyvendinti </w:t>
            </w:r>
          </w:p>
          <w:p w14:paraId="2FB133BB" w14:textId="5514D5FF" w:rsidR="00143050" w:rsidRPr="00FE6345" w:rsidRDefault="00854E1F" w:rsidP="00143050">
            <w:pPr>
              <w:jc w:val="both"/>
              <w:rPr>
                <w:rFonts w:ascii="Times New Roman" w:hAnsi="Times New Roman"/>
              </w:rPr>
            </w:pPr>
            <w:r w:rsidRPr="00F602F4">
              <w:rPr>
                <w:rFonts w:ascii="Times New Roman" w:hAnsi="Times New Roman"/>
              </w:rPr>
              <w:t xml:space="preserve">Anykščių rajono </w:t>
            </w:r>
            <w:r w:rsidR="00CE1E7A" w:rsidRPr="00F602F4">
              <w:rPr>
                <w:rFonts w:ascii="Times New Roman" w:hAnsi="Times New Roman"/>
              </w:rPr>
              <w:t xml:space="preserve">savivaldybės </w:t>
            </w:r>
            <w:r w:rsidRPr="00F602F4">
              <w:rPr>
                <w:rFonts w:ascii="Times New Roman" w:hAnsi="Times New Roman"/>
              </w:rPr>
              <w:t xml:space="preserve">gyventojų </w:t>
            </w:r>
            <w:r>
              <w:rPr>
                <w:rFonts w:ascii="Times New Roman" w:hAnsi="Times New Roman"/>
              </w:rPr>
              <w:t>gautus prašymus dėl socialinių paslaugų skyrimo, paslaugų pervertinimo ar nutraukimo. Parengtus dokumentus teikti Socialinių paslaugų komisijai dėl sprendimo priėmimo</w:t>
            </w:r>
          </w:p>
        </w:tc>
        <w:tc>
          <w:tcPr>
            <w:tcW w:w="850" w:type="dxa"/>
            <w:tcBorders>
              <w:top w:val="single" w:sz="4" w:space="0" w:color="auto"/>
            </w:tcBorders>
            <w:shd w:val="clear" w:color="auto" w:fill="auto"/>
          </w:tcPr>
          <w:p w14:paraId="3C1A6666" w14:textId="1BD6BF6A" w:rsidR="00143050" w:rsidRPr="00FE6345" w:rsidRDefault="00854E1F" w:rsidP="00CE468B">
            <w:pPr>
              <w:jc w:val="center"/>
              <w:rPr>
                <w:rFonts w:ascii="Times New Roman" w:hAnsi="Times New Roman"/>
              </w:rPr>
            </w:pPr>
            <w:r>
              <w:rPr>
                <w:rFonts w:ascii="Times New Roman" w:hAnsi="Times New Roman"/>
              </w:rPr>
              <w:t>-</w:t>
            </w:r>
          </w:p>
        </w:tc>
        <w:tc>
          <w:tcPr>
            <w:tcW w:w="851" w:type="dxa"/>
            <w:tcBorders>
              <w:top w:val="single" w:sz="4" w:space="0" w:color="auto"/>
            </w:tcBorders>
          </w:tcPr>
          <w:p w14:paraId="5BD72C3F" w14:textId="1879F9A9" w:rsidR="00143050" w:rsidRPr="00FE6345" w:rsidRDefault="00854E1F" w:rsidP="00CE468B">
            <w:pPr>
              <w:jc w:val="center"/>
              <w:rPr>
                <w:rFonts w:ascii="Times New Roman" w:hAnsi="Times New Roman"/>
              </w:rPr>
            </w:pPr>
            <w:r>
              <w:rPr>
                <w:rFonts w:ascii="Times New Roman" w:hAnsi="Times New Roman"/>
              </w:rPr>
              <w:t>-</w:t>
            </w:r>
          </w:p>
        </w:tc>
        <w:tc>
          <w:tcPr>
            <w:tcW w:w="850" w:type="dxa"/>
            <w:tcBorders>
              <w:top w:val="single" w:sz="4" w:space="0" w:color="auto"/>
            </w:tcBorders>
          </w:tcPr>
          <w:p w14:paraId="68C95AE1" w14:textId="4076CA59" w:rsidR="00143050" w:rsidRPr="00FE6345" w:rsidRDefault="00854E1F" w:rsidP="00CE468B">
            <w:pPr>
              <w:jc w:val="center"/>
              <w:rPr>
                <w:rFonts w:ascii="Times New Roman" w:hAnsi="Times New Roman"/>
              </w:rPr>
            </w:pPr>
            <w:r>
              <w:rPr>
                <w:rFonts w:ascii="Times New Roman" w:hAnsi="Times New Roman"/>
              </w:rPr>
              <w:t>234</w:t>
            </w:r>
          </w:p>
        </w:tc>
        <w:tc>
          <w:tcPr>
            <w:tcW w:w="1134" w:type="dxa"/>
            <w:tcBorders>
              <w:top w:val="single" w:sz="4" w:space="0" w:color="auto"/>
            </w:tcBorders>
            <w:shd w:val="clear" w:color="auto" w:fill="auto"/>
          </w:tcPr>
          <w:p w14:paraId="0FB05C75" w14:textId="4208DFA1" w:rsidR="00143050" w:rsidRPr="00FE6345" w:rsidRDefault="00854E1F" w:rsidP="00CE468B">
            <w:pPr>
              <w:jc w:val="center"/>
              <w:rPr>
                <w:rFonts w:ascii="Times New Roman" w:hAnsi="Times New Roman"/>
              </w:rPr>
            </w:pPr>
            <w:r>
              <w:rPr>
                <w:rFonts w:ascii="Times New Roman" w:hAnsi="Times New Roman"/>
              </w:rPr>
              <w:t>+234</w:t>
            </w:r>
          </w:p>
        </w:tc>
        <w:tc>
          <w:tcPr>
            <w:tcW w:w="992" w:type="dxa"/>
            <w:tcBorders>
              <w:top w:val="single" w:sz="4" w:space="0" w:color="auto"/>
            </w:tcBorders>
          </w:tcPr>
          <w:p w14:paraId="7BD7AB7F" w14:textId="5C00E075" w:rsidR="00143050" w:rsidRPr="00FE6345" w:rsidRDefault="00854E1F" w:rsidP="00CE468B">
            <w:pPr>
              <w:jc w:val="center"/>
              <w:rPr>
                <w:rFonts w:ascii="Times New Roman" w:hAnsi="Times New Roman"/>
              </w:rPr>
            </w:pPr>
            <w:r>
              <w:rPr>
                <w:rFonts w:ascii="Times New Roman" w:hAnsi="Times New Roman"/>
              </w:rPr>
              <w:t>-</w:t>
            </w:r>
          </w:p>
        </w:tc>
        <w:tc>
          <w:tcPr>
            <w:tcW w:w="992" w:type="dxa"/>
            <w:tcBorders>
              <w:top w:val="single" w:sz="4" w:space="0" w:color="auto"/>
            </w:tcBorders>
          </w:tcPr>
          <w:p w14:paraId="1BDB33C8" w14:textId="28AFDA3F" w:rsidR="00143050" w:rsidRPr="00FE6345" w:rsidRDefault="00854E1F" w:rsidP="00CE468B">
            <w:pPr>
              <w:jc w:val="center"/>
              <w:rPr>
                <w:rFonts w:ascii="Times New Roman" w:hAnsi="Times New Roman"/>
              </w:rPr>
            </w:pPr>
            <w:r>
              <w:rPr>
                <w:rFonts w:ascii="Times New Roman" w:hAnsi="Times New Roman"/>
              </w:rPr>
              <w:t>-</w:t>
            </w:r>
          </w:p>
        </w:tc>
        <w:tc>
          <w:tcPr>
            <w:tcW w:w="992" w:type="dxa"/>
            <w:tcBorders>
              <w:top w:val="single" w:sz="4" w:space="0" w:color="auto"/>
            </w:tcBorders>
          </w:tcPr>
          <w:p w14:paraId="435E30E2" w14:textId="1D41992E" w:rsidR="00143050" w:rsidRPr="00FE6345" w:rsidRDefault="003E0C64" w:rsidP="00CE468B">
            <w:pPr>
              <w:jc w:val="center"/>
              <w:rPr>
                <w:rFonts w:ascii="Times New Roman" w:hAnsi="Times New Roman"/>
              </w:rPr>
            </w:pPr>
            <w:r>
              <w:rPr>
                <w:rFonts w:ascii="Times New Roman" w:hAnsi="Times New Roman"/>
              </w:rPr>
              <w:t>402</w:t>
            </w:r>
          </w:p>
        </w:tc>
        <w:tc>
          <w:tcPr>
            <w:tcW w:w="1134" w:type="dxa"/>
            <w:tcBorders>
              <w:top w:val="single" w:sz="4" w:space="0" w:color="auto"/>
            </w:tcBorders>
            <w:shd w:val="clear" w:color="auto" w:fill="auto"/>
          </w:tcPr>
          <w:p w14:paraId="0F8634E8" w14:textId="4BF08B4C" w:rsidR="00143050" w:rsidRPr="00FE6345" w:rsidRDefault="00854E1F" w:rsidP="00CE468B">
            <w:pPr>
              <w:jc w:val="center"/>
              <w:rPr>
                <w:rFonts w:ascii="Times New Roman" w:hAnsi="Times New Roman"/>
                <w:bCs/>
              </w:rPr>
            </w:pPr>
            <w:r>
              <w:rPr>
                <w:rFonts w:ascii="Times New Roman" w:hAnsi="Times New Roman"/>
                <w:bCs/>
              </w:rPr>
              <w:t>+</w:t>
            </w:r>
            <w:r w:rsidR="003E0C64">
              <w:rPr>
                <w:rFonts w:ascii="Times New Roman" w:hAnsi="Times New Roman"/>
                <w:bCs/>
              </w:rPr>
              <w:t>402</w:t>
            </w:r>
          </w:p>
        </w:tc>
        <w:tc>
          <w:tcPr>
            <w:tcW w:w="1985" w:type="dxa"/>
          </w:tcPr>
          <w:p w14:paraId="2AA863DA" w14:textId="3F7D57AA" w:rsidR="00143050" w:rsidRPr="00FE6345" w:rsidRDefault="00854E1F" w:rsidP="0028720C">
            <w:pPr>
              <w:jc w:val="both"/>
              <w:rPr>
                <w:rFonts w:ascii="Times New Roman" w:hAnsi="Times New Roman"/>
                <w:bCs/>
              </w:rPr>
            </w:pPr>
            <w:r w:rsidRPr="00FE6345">
              <w:rPr>
                <w:rFonts w:ascii="Times New Roman" w:hAnsi="Times New Roman"/>
                <w:bCs/>
              </w:rPr>
              <w:t xml:space="preserve">Paslaugos suteiktos </w:t>
            </w:r>
            <w:r w:rsidRPr="00502D16">
              <w:rPr>
                <w:rFonts w:ascii="Times New Roman" w:hAnsi="Times New Roman"/>
                <w:bCs/>
              </w:rPr>
              <w:t xml:space="preserve">100 </w:t>
            </w:r>
            <w:r w:rsidR="0028720C" w:rsidRPr="00502D16">
              <w:rPr>
                <w:rFonts w:ascii="Times New Roman" w:hAnsi="Times New Roman"/>
                <w:bCs/>
              </w:rPr>
              <w:t>proc.</w:t>
            </w:r>
            <w:r w:rsidRPr="00502D16">
              <w:rPr>
                <w:rFonts w:ascii="Times New Roman" w:hAnsi="Times New Roman"/>
                <w:bCs/>
              </w:rPr>
              <w:t xml:space="preserve"> </w:t>
            </w:r>
            <w:r w:rsidRPr="00FE6345">
              <w:rPr>
                <w:rFonts w:ascii="Times New Roman" w:hAnsi="Times New Roman"/>
                <w:bCs/>
              </w:rPr>
              <w:t xml:space="preserve">pagal gautus </w:t>
            </w:r>
            <w:r w:rsidRPr="00FE6345">
              <w:rPr>
                <w:rFonts w:ascii="Times New Roman" w:hAnsi="Times New Roman"/>
                <w:bCs/>
                <w:shd w:val="clear" w:color="auto" w:fill="FFFFFF"/>
              </w:rPr>
              <w:t>prašymus.</w:t>
            </w:r>
            <w:r>
              <w:rPr>
                <w:rFonts w:ascii="Times New Roman" w:hAnsi="Times New Roman"/>
                <w:bCs/>
                <w:shd w:val="clear" w:color="auto" w:fill="FFFFFF"/>
              </w:rPr>
              <w:t xml:space="preserve"> Per 2024 m.</w:t>
            </w:r>
            <w:r w:rsidRPr="004251FC">
              <w:rPr>
                <w:rFonts w:ascii="Times New Roman" w:eastAsia="Times New Roman" w:hAnsi="Times New Roman"/>
                <w:bCs/>
                <w:sz w:val="24"/>
                <w:szCs w:val="24"/>
              </w:rPr>
              <w:t xml:space="preserve"> atlikti 234 poreikio vertinimai: 112 Anykščių mieste, 122 </w:t>
            </w:r>
            <w:r>
              <w:rPr>
                <w:rFonts w:ascii="Times New Roman" w:eastAsia="Times New Roman" w:hAnsi="Times New Roman"/>
                <w:bCs/>
                <w:sz w:val="24"/>
                <w:szCs w:val="24"/>
              </w:rPr>
              <w:t>–</w:t>
            </w:r>
            <w:r w:rsidRPr="004251FC">
              <w:rPr>
                <w:rFonts w:ascii="Times New Roman" w:eastAsia="Times New Roman" w:hAnsi="Times New Roman"/>
                <w:bCs/>
                <w:sz w:val="24"/>
                <w:szCs w:val="24"/>
              </w:rPr>
              <w:t xml:space="preserve"> rajone</w:t>
            </w:r>
            <w:r>
              <w:rPr>
                <w:rFonts w:ascii="Times New Roman" w:eastAsia="Times New Roman" w:hAnsi="Times New Roman"/>
                <w:bCs/>
                <w:sz w:val="24"/>
                <w:szCs w:val="24"/>
              </w:rPr>
              <w:t>.</w:t>
            </w:r>
          </w:p>
        </w:tc>
      </w:tr>
      <w:tr w:rsidR="00143050" w:rsidRPr="00B02702" w14:paraId="36B9033E" w14:textId="77777777" w:rsidTr="00525A55">
        <w:trPr>
          <w:trHeight w:val="2235"/>
        </w:trPr>
        <w:tc>
          <w:tcPr>
            <w:tcW w:w="568" w:type="dxa"/>
            <w:tcBorders>
              <w:bottom w:val="single" w:sz="4" w:space="0" w:color="auto"/>
            </w:tcBorders>
            <w:shd w:val="clear" w:color="auto" w:fill="auto"/>
          </w:tcPr>
          <w:p w14:paraId="17D7BC60" w14:textId="77777777" w:rsidR="00143050" w:rsidRPr="00FE6345" w:rsidRDefault="00143050" w:rsidP="00143050">
            <w:pPr>
              <w:rPr>
                <w:rFonts w:ascii="Times New Roman" w:hAnsi="Times New Roman"/>
              </w:rPr>
            </w:pPr>
            <w:r w:rsidRPr="00FE6345">
              <w:rPr>
                <w:rFonts w:ascii="Times New Roman" w:hAnsi="Times New Roman"/>
              </w:rPr>
              <w:t>2.</w:t>
            </w:r>
          </w:p>
        </w:tc>
        <w:tc>
          <w:tcPr>
            <w:tcW w:w="1701" w:type="dxa"/>
            <w:tcBorders>
              <w:bottom w:val="single" w:sz="4" w:space="0" w:color="auto"/>
            </w:tcBorders>
            <w:shd w:val="clear" w:color="auto" w:fill="auto"/>
          </w:tcPr>
          <w:p w14:paraId="4A627874" w14:textId="0CC5EAC1" w:rsidR="00143050" w:rsidRPr="00FE6345" w:rsidRDefault="00143050" w:rsidP="00143050">
            <w:pPr>
              <w:spacing w:after="160"/>
              <w:jc w:val="both"/>
              <w:rPr>
                <w:rFonts w:ascii="Times New Roman" w:hAnsi="Times New Roman"/>
              </w:rPr>
            </w:pPr>
            <w:r w:rsidRPr="004F034D">
              <w:rPr>
                <w:rFonts w:ascii="Times New Roman" w:hAnsi="Times New Roman"/>
                <w:b/>
              </w:rPr>
              <w:t>Paramos šeimai tarnyba teikia</w:t>
            </w:r>
            <w:r w:rsidRPr="00FE6345">
              <w:rPr>
                <w:rFonts w:ascii="Times New Roman" w:hAnsi="Times New Roman"/>
              </w:rPr>
              <w:t xml:space="preserve"> atvejo vadybos proceso, socialinių įgūdžių ugdymo ir palaikymo bei individualios priežiūros darbuotojo paslaugas</w:t>
            </w:r>
          </w:p>
        </w:tc>
        <w:tc>
          <w:tcPr>
            <w:tcW w:w="1275" w:type="dxa"/>
            <w:tcBorders>
              <w:bottom w:val="single" w:sz="4" w:space="0" w:color="auto"/>
            </w:tcBorders>
          </w:tcPr>
          <w:p w14:paraId="3EB3E237" w14:textId="3F8ED02E" w:rsidR="00143050" w:rsidRPr="00FE6345" w:rsidRDefault="00143050" w:rsidP="00143050">
            <w:pPr>
              <w:spacing w:after="160"/>
              <w:jc w:val="both"/>
              <w:rPr>
                <w:rFonts w:ascii="Times New Roman" w:hAnsi="Times New Roman"/>
              </w:rPr>
            </w:pPr>
            <w:r w:rsidRPr="00FE6345">
              <w:rPr>
                <w:rFonts w:ascii="Times New Roman" w:hAnsi="Times New Roman"/>
              </w:rPr>
              <w:t>Užtikrinti kokybiškas socialines paslaugas bei vykdyti prevencinę veiklą, siekiant įgalinti asmenį savarankiškai spęsti šeimos problemas.</w:t>
            </w:r>
          </w:p>
        </w:tc>
        <w:tc>
          <w:tcPr>
            <w:tcW w:w="1843" w:type="dxa"/>
            <w:tcBorders>
              <w:bottom w:val="single" w:sz="4" w:space="0" w:color="auto"/>
            </w:tcBorders>
          </w:tcPr>
          <w:p w14:paraId="3C0DE32D" w14:textId="32AAAC45" w:rsidR="00143050" w:rsidRPr="00FE6345" w:rsidRDefault="00143050" w:rsidP="00143050">
            <w:pPr>
              <w:spacing w:after="160" w:line="259" w:lineRule="auto"/>
              <w:jc w:val="both"/>
              <w:rPr>
                <w:rFonts w:ascii="Times New Roman" w:hAnsi="Times New Roman"/>
              </w:rPr>
            </w:pPr>
            <w:r w:rsidRPr="00FE6345">
              <w:rPr>
                <w:rFonts w:ascii="Times New Roman" w:hAnsi="Times New Roman"/>
              </w:rPr>
              <w:t>Asmens įgalinimas spręsti socialines problemas, siekiant užtikrinti, kad šeimoje augantys vaik</w:t>
            </w:r>
            <w:r w:rsidR="0028720C">
              <w:rPr>
                <w:rFonts w:ascii="Times New Roman" w:hAnsi="Times New Roman"/>
              </w:rPr>
              <w:t>ai turėtų saugias sąlygas augti</w:t>
            </w:r>
          </w:p>
        </w:tc>
        <w:tc>
          <w:tcPr>
            <w:tcW w:w="850" w:type="dxa"/>
            <w:tcBorders>
              <w:bottom w:val="single" w:sz="4" w:space="0" w:color="auto"/>
            </w:tcBorders>
            <w:shd w:val="clear" w:color="auto" w:fill="auto"/>
          </w:tcPr>
          <w:p w14:paraId="7BD0FE06" w14:textId="055493D2" w:rsidR="00143050" w:rsidRPr="00FE6345" w:rsidRDefault="00143050" w:rsidP="00CE468B">
            <w:pPr>
              <w:jc w:val="center"/>
              <w:rPr>
                <w:rFonts w:ascii="Times New Roman" w:hAnsi="Times New Roman"/>
                <w:bCs/>
              </w:rPr>
            </w:pPr>
            <w:r w:rsidRPr="00FE6345">
              <w:rPr>
                <w:rFonts w:ascii="Times New Roman" w:hAnsi="Times New Roman"/>
              </w:rPr>
              <w:t>631</w:t>
            </w:r>
          </w:p>
        </w:tc>
        <w:tc>
          <w:tcPr>
            <w:tcW w:w="851" w:type="dxa"/>
            <w:tcBorders>
              <w:bottom w:val="single" w:sz="4" w:space="0" w:color="auto"/>
            </w:tcBorders>
          </w:tcPr>
          <w:p w14:paraId="58D291DB" w14:textId="6CF32DC3" w:rsidR="00143050" w:rsidRPr="00FE6345" w:rsidRDefault="00143050" w:rsidP="00CE468B">
            <w:pPr>
              <w:jc w:val="center"/>
              <w:rPr>
                <w:rFonts w:ascii="Times New Roman" w:hAnsi="Times New Roman"/>
                <w:bCs/>
              </w:rPr>
            </w:pPr>
            <w:r w:rsidRPr="00FE6345">
              <w:rPr>
                <w:rFonts w:ascii="Times New Roman" w:hAnsi="Times New Roman"/>
                <w:bCs/>
              </w:rPr>
              <w:t>648</w:t>
            </w:r>
          </w:p>
        </w:tc>
        <w:tc>
          <w:tcPr>
            <w:tcW w:w="850" w:type="dxa"/>
            <w:tcBorders>
              <w:bottom w:val="single" w:sz="4" w:space="0" w:color="auto"/>
            </w:tcBorders>
          </w:tcPr>
          <w:p w14:paraId="7DACB026" w14:textId="17BF2DAE" w:rsidR="00143050" w:rsidRPr="00FE6345" w:rsidRDefault="00143050" w:rsidP="00CE468B">
            <w:pPr>
              <w:jc w:val="center"/>
              <w:rPr>
                <w:rFonts w:ascii="Times New Roman" w:hAnsi="Times New Roman"/>
                <w:bCs/>
              </w:rPr>
            </w:pPr>
            <w:r w:rsidRPr="00FE6345">
              <w:rPr>
                <w:rFonts w:ascii="Times New Roman" w:hAnsi="Times New Roman"/>
                <w:bCs/>
              </w:rPr>
              <w:t>505</w:t>
            </w:r>
          </w:p>
        </w:tc>
        <w:tc>
          <w:tcPr>
            <w:tcW w:w="1134" w:type="dxa"/>
            <w:tcBorders>
              <w:bottom w:val="single" w:sz="4" w:space="0" w:color="auto"/>
            </w:tcBorders>
            <w:shd w:val="clear" w:color="auto" w:fill="auto"/>
          </w:tcPr>
          <w:p w14:paraId="1BAE33BA" w14:textId="6ACE2526" w:rsidR="00143050" w:rsidRPr="00FE6345" w:rsidRDefault="00143050" w:rsidP="00CE468B">
            <w:pPr>
              <w:jc w:val="center"/>
              <w:rPr>
                <w:rFonts w:ascii="Times New Roman" w:hAnsi="Times New Roman"/>
              </w:rPr>
            </w:pPr>
            <w:r w:rsidRPr="00FE6345">
              <w:rPr>
                <w:rFonts w:ascii="Times New Roman" w:hAnsi="Times New Roman"/>
              </w:rPr>
              <w:t>-143</w:t>
            </w:r>
          </w:p>
        </w:tc>
        <w:tc>
          <w:tcPr>
            <w:tcW w:w="992" w:type="dxa"/>
            <w:tcBorders>
              <w:bottom w:val="single" w:sz="4" w:space="0" w:color="auto"/>
            </w:tcBorders>
          </w:tcPr>
          <w:p w14:paraId="050330AE" w14:textId="64412092" w:rsidR="00143050" w:rsidRPr="00FE6345" w:rsidRDefault="00143050" w:rsidP="00CE468B">
            <w:pPr>
              <w:jc w:val="center"/>
              <w:rPr>
                <w:rFonts w:ascii="Times New Roman" w:hAnsi="Times New Roman"/>
                <w:bCs/>
              </w:rPr>
            </w:pPr>
            <w:r w:rsidRPr="00FE6345">
              <w:rPr>
                <w:rFonts w:ascii="Times New Roman" w:hAnsi="Times New Roman"/>
              </w:rPr>
              <w:t>24230</w:t>
            </w:r>
          </w:p>
        </w:tc>
        <w:tc>
          <w:tcPr>
            <w:tcW w:w="992" w:type="dxa"/>
            <w:tcBorders>
              <w:bottom w:val="single" w:sz="4" w:space="0" w:color="auto"/>
            </w:tcBorders>
          </w:tcPr>
          <w:p w14:paraId="71B8A120" w14:textId="318B5AF4" w:rsidR="00143050" w:rsidRPr="00FE6345" w:rsidRDefault="00143050" w:rsidP="00CE468B">
            <w:pPr>
              <w:jc w:val="center"/>
              <w:rPr>
                <w:rFonts w:ascii="Times New Roman" w:hAnsi="Times New Roman"/>
              </w:rPr>
            </w:pPr>
            <w:r w:rsidRPr="00FE6345">
              <w:rPr>
                <w:rFonts w:ascii="Times New Roman" w:hAnsi="Times New Roman"/>
              </w:rPr>
              <w:t>25577</w:t>
            </w:r>
          </w:p>
        </w:tc>
        <w:tc>
          <w:tcPr>
            <w:tcW w:w="992" w:type="dxa"/>
            <w:tcBorders>
              <w:bottom w:val="single" w:sz="4" w:space="0" w:color="auto"/>
            </w:tcBorders>
          </w:tcPr>
          <w:p w14:paraId="138BF23C" w14:textId="4A2D1B48" w:rsidR="00143050" w:rsidRPr="00FE6345" w:rsidRDefault="00143050" w:rsidP="00CE468B">
            <w:pPr>
              <w:jc w:val="center"/>
              <w:rPr>
                <w:rFonts w:ascii="Times New Roman" w:hAnsi="Times New Roman"/>
              </w:rPr>
            </w:pPr>
            <w:r w:rsidRPr="00FE6345">
              <w:rPr>
                <w:rFonts w:ascii="Times New Roman" w:hAnsi="Times New Roman"/>
              </w:rPr>
              <w:t>2</w:t>
            </w:r>
            <w:r w:rsidR="003E0C64">
              <w:rPr>
                <w:rFonts w:ascii="Times New Roman" w:hAnsi="Times New Roman"/>
              </w:rPr>
              <w:t>7523</w:t>
            </w:r>
          </w:p>
        </w:tc>
        <w:tc>
          <w:tcPr>
            <w:tcW w:w="1134" w:type="dxa"/>
            <w:tcBorders>
              <w:bottom w:val="single" w:sz="4" w:space="0" w:color="auto"/>
            </w:tcBorders>
            <w:shd w:val="clear" w:color="auto" w:fill="auto"/>
          </w:tcPr>
          <w:p w14:paraId="666F28F9" w14:textId="3F7C6E6D" w:rsidR="00143050" w:rsidRPr="00FE6345" w:rsidRDefault="00143050" w:rsidP="00CE468B">
            <w:pPr>
              <w:jc w:val="center"/>
              <w:rPr>
                <w:rFonts w:ascii="Times New Roman" w:hAnsi="Times New Roman"/>
                <w:bCs/>
              </w:rPr>
            </w:pPr>
            <w:r w:rsidRPr="00FE6345">
              <w:rPr>
                <w:rFonts w:ascii="Times New Roman" w:hAnsi="Times New Roman"/>
                <w:bCs/>
              </w:rPr>
              <w:t>+</w:t>
            </w:r>
            <w:r w:rsidR="003E0C64">
              <w:rPr>
                <w:rFonts w:ascii="Times New Roman" w:hAnsi="Times New Roman"/>
                <w:bCs/>
              </w:rPr>
              <w:t>1946</w:t>
            </w:r>
          </w:p>
        </w:tc>
        <w:tc>
          <w:tcPr>
            <w:tcW w:w="1985" w:type="dxa"/>
            <w:tcBorders>
              <w:bottom w:val="single" w:sz="4" w:space="0" w:color="auto"/>
            </w:tcBorders>
          </w:tcPr>
          <w:p w14:paraId="22FA149B" w14:textId="3D28FD61" w:rsidR="008511EF" w:rsidRPr="00FE6345" w:rsidRDefault="008511EF" w:rsidP="008511EF">
            <w:pPr>
              <w:jc w:val="both"/>
              <w:rPr>
                <w:rFonts w:ascii="Times New Roman" w:hAnsi="Times New Roman"/>
              </w:rPr>
            </w:pPr>
            <w:r w:rsidRPr="00FE6345">
              <w:rPr>
                <w:rFonts w:ascii="Times New Roman" w:hAnsi="Times New Roman"/>
              </w:rPr>
              <w:t xml:space="preserve">Paslaugos poreikis patenkintas 100 </w:t>
            </w:r>
            <w:r w:rsidR="0028720C" w:rsidRPr="00502D16">
              <w:rPr>
                <w:rFonts w:ascii="Times New Roman" w:hAnsi="Times New Roman"/>
                <w:bCs/>
              </w:rPr>
              <w:t>proc</w:t>
            </w:r>
            <w:r w:rsidRPr="00502D16">
              <w:rPr>
                <w:rFonts w:ascii="Times New Roman" w:hAnsi="Times New Roman"/>
              </w:rPr>
              <w:t>.</w:t>
            </w:r>
          </w:p>
          <w:p w14:paraId="7901020F" w14:textId="0E1C9917" w:rsidR="00143050" w:rsidRPr="00FE6345" w:rsidRDefault="00CE468B" w:rsidP="00143050">
            <w:pPr>
              <w:jc w:val="both"/>
              <w:rPr>
                <w:rFonts w:ascii="Times New Roman" w:hAnsi="Times New Roman"/>
              </w:rPr>
            </w:pPr>
            <w:r>
              <w:rPr>
                <w:rFonts w:ascii="Times New Roman" w:hAnsi="Times New Roman"/>
              </w:rPr>
              <w:t xml:space="preserve"> Per m</w:t>
            </w:r>
            <w:r w:rsidR="008117D2">
              <w:rPr>
                <w:rFonts w:ascii="Times New Roman" w:hAnsi="Times New Roman"/>
              </w:rPr>
              <w:t>etus.</w:t>
            </w:r>
            <w:r>
              <w:rPr>
                <w:rFonts w:ascii="Times New Roman" w:hAnsi="Times New Roman"/>
              </w:rPr>
              <w:t xml:space="preserve"> p</w:t>
            </w:r>
            <w:r w:rsidR="00143050" w:rsidRPr="00FE6345">
              <w:rPr>
                <w:rFonts w:ascii="Times New Roman" w:hAnsi="Times New Roman"/>
              </w:rPr>
              <w:t>aslaugos suteiktos 167 šeimoms.</w:t>
            </w:r>
            <w:r w:rsidR="00B1595C">
              <w:rPr>
                <w:rFonts w:ascii="Times New Roman" w:hAnsi="Times New Roman"/>
              </w:rPr>
              <w:t xml:space="preserve"> 2024 m. pabaiga paslaugos buvo teikiamos 119 šeimų.</w:t>
            </w:r>
            <w:r w:rsidR="00143050" w:rsidRPr="00FE6345">
              <w:rPr>
                <w:rFonts w:ascii="Times New Roman" w:hAnsi="Times New Roman"/>
              </w:rPr>
              <w:t xml:space="preserve"> </w:t>
            </w:r>
            <w:r w:rsidR="008117D2">
              <w:rPr>
                <w:rFonts w:ascii="Times New Roman" w:hAnsi="Times New Roman"/>
              </w:rPr>
              <w:t>Individualios priežiūros darbuotojas per metus paslaugas suteikė 23 šeimoms.</w:t>
            </w:r>
          </w:p>
        </w:tc>
      </w:tr>
      <w:tr w:rsidR="00143050" w:rsidRPr="00B02702" w14:paraId="1D908A26" w14:textId="77777777" w:rsidTr="00525A55">
        <w:trPr>
          <w:trHeight w:val="557"/>
        </w:trPr>
        <w:tc>
          <w:tcPr>
            <w:tcW w:w="568" w:type="dxa"/>
            <w:tcBorders>
              <w:top w:val="single" w:sz="4" w:space="0" w:color="auto"/>
              <w:bottom w:val="single" w:sz="4" w:space="0" w:color="auto"/>
              <w:right w:val="single" w:sz="4" w:space="0" w:color="auto"/>
            </w:tcBorders>
            <w:shd w:val="clear" w:color="auto" w:fill="auto"/>
          </w:tcPr>
          <w:p w14:paraId="72BE3CDC" w14:textId="29A7C80B" w:rsidR="00143050" w:rsidRPr="00FE6345" w:rsidRDefault="00143050" w:rsidP="00143050">
            <w:pPr>
              <w:rPr>
                <w:rFonts w:ascii="Times New Roman" w:hAnsi="Times New Roman"/>
              </w:rPr>
            </w:pPr>
            <w:r w:rsidRPr="00FE6345">
              <w:rPr>
                <w:rFonts w:ascii="Times New Roman" w:hAnsi="Times New Roman"/>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31ADE0" w14:textId="77777777" w:rsidR="00143050" w:rsidRPr="00FE6345" w:rsidRDefault="00143050" w:rsidP="00143050">
            <w:pPr>
              <w:rPr>
                <w:rFonts w:ascii="Times New Roman" w:hAnsi="Times New Roman"/>
                <w:b/>
              </w:rPr>
            </w:pPr>
            <w:r w:rsidRPr="004F034D">
              <w:rPr>
                <w:rFonts w:ascii="Times New Roman" w:hAnsi="Times New Roman"/>
                <w:b/>
              </w:rPr>
              <w:t>Debeikių savarankiško gyvenimo namai</w:t>
            </w:r>
          </w:p>
        </w:tc>
        <w:tc>
          <w:tcPr>
            <w:tcW w:w="1275" w:type="dxa"/>
            <w:tcBorders>
              <w:top w:val="single" w:sz="4" w:space="0" w:color="auto"/>
              <w:left w:val="single" w:sz="4" w:space="0" w:color="auto"/>
              <w:bottom w:val="single" w:sz="4" w:space="0" w:color="auto"/>
              <w:right w:val="single" w:sz="4" w:space="0" w:color="auto"/>
            </w:tcBorders>
          </w:tcPr>
          <w:p w14:paraId="17E817DC" w14:textId="14861E9C" w:rsidR="00143050" w:rsidRPr="00FE6345" w:rsidRDefault="00143050" w:rsidP="00143050">
            <w:pPr>
              <w:spacing w:after="160"/>
              <w:jc w:val="both"/>
              <w:rPr>
                <w:rFonts w:ascii="Times New Roman" w:hAnsi="Times New Roman"/>
              </w:rPr>
            </w:pPr>
            <w:r w:rsidRPr="00FE6345">
              <w:rPr>
                <w:rFonts w:ascii="Times New Roman" w:hAnsi="Times New Roman"/>
              </w:rPr>
              <w:t xml:space="preserve">Užtikrinti tinkamas gyvenimo sąlygas asmenims, negalintiems gyventi savarankiškai </w:t>
            </w:r>
            <w:r w:rsidRPr="00FE6345">
              <w:rPr>
                <w:rFonts w:ascii="Times New Roman" w:hAnsi="Times New Roman"/>
              </w:rPr>
              <w:lastRenderedPageBreak/>
              <w:t xml:space="preserve">savo namuose. </w:t>
            </w:r>
          </w:p>
        </w:tc>
        <w:tc>
          <w:tcPr>
            <w:tcW w:w="1843" w:type="dxa"/>
            <w:tcBorders>
              <w:top w:val="single" w:sz="4" w:space="0" w:color="auto"/>
              <w:left w:val="single" w:sz="4" w:space="0" w:color="auto"/>
              <w:bottom w:val="single" w:sz="4" w:space="0" w:color="auto"/>
              <w:right w:val="single" w:sz="4" w:space="0" w:color="auto"/>
            </w:tcBorders>
          </w:tcPr>
          <w:p w14:paraId="0AC2D7CA" w14:textId="7D943629" w:rsidR="00143050" w:rsidRPr="00FE6345" w:rsidRDefault="00143050" w:rsidP="00143050">
            <w:pPr>
              <w:spacing w:after="160" w:line="259" w:lineRule="auto"/>
              <w:jc w:val="both"/>
              <w:rPr>
                <w:rFonts w:ascii="Times New Roman" w:hAnsi="Times New Roman"/>
                <w:bCs/>
              </w:rPr>
            </w:pPr>
            <w:r w:rsidRPr="00FE6345">
              <w:rPr>
                <w:rFonts w:ascii="Times New Roman" w:hAnsi="Times New Roman"/>
              </w:rPr>
              <w:lastRenderedPageBreak/>
              <w:t>Gyventojų poreikius atitinkančių paslaugų organizavimas ir teikimas, siekiant atstatyti savarankiškumą, užtikrinant pilnave</w:t>
            </w:r>
            <w:r w:rsidR="0028720C">
              <w:rPr>
                <w:rFonts w:ascii="Times New Roman" w:hAnsi="Times New Roman"/>
              </w:rPr>
              <w:t>rtę senatvę ir socialinę gerovę</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DD10A2" w14:textId="1E81F7AC"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13</w:t>
            </w:r>
          </w:p>
        </w:tc>
        <w:tc>
          <w:tcPr>
            <w:tcW w:w="851" w:type="dxa"/>
            <w:tcBorders>
              <w:top w:val="single" w:sz="4" w:space="0" w:color="auto"/>
              <w:left w:val="single" w:sz="4" w:space="0" w:color="auto"/>
              <w:bottom w:val="single" w:sz="4" w:space="0" w:color="auto"/>
              <w:right w:val="single" w:sz="4" w:space="0" w:color="auto"/>
            </w:tcBorders>
          </w:tcPr>
          <w:p w14:paraId="23F48D0A" w14:textId="257A88CB"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17</w:t>
            </w:r>
          </w:p>
        </w:tc>
        <w:tc>
          <w:tcPr>
            <w:tcW w:w="850" w:type="dxa"/>
            <w:tcBorders>
              <w:top w:val="single" w:sz="4" w:space="0" w:color="auto"/>
              <w:left w:val="single" w:sz="4" w:space="0" w:color="auto"/>
              <w:bottom w:val="single" w:sz="4" w:space="0" w:color="auto"/>
              <w:right w:val="single" w:sz="4" w:space="0" w:color="auto"/>
            </w:tcBorders>
          </w:tcPr>
          <w:p w14:paraId="5E9E31CD" w14:textId="7422C921"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12</w:t>
            </w:r>
          </w:p>
          <w:p w14:paraId="68998B97" w14:textId="77777777" w:rsidR="00143050" w:rsidRPr="00FE6345" w:rsidRDefault="00143050" w:rsidP="00E23017">
            <w:pPr>
              <w:jc w:val="center"/>
              <w:rPr>
                <w:rFonts w:ascii="Times New Roman" w:eastAsia="Times New Roman" w:hAnsi="Times New Roman"/>
              </w:rPr>
            </w:pPr>
          </w:p>
          <w:p w14:paraId="33E3FCF1" w14:textId="77777777" w:rsidR="00143050" w:rsidRPr="00FE6345" w:rsidRDefault="00143050" w:rsidP="00E23017">
            <w:pPr>
              <w:jc w:val="center"/>
              <w:rPr>
                <w:rFonts w:ascii="Times New Roman" w:eastAsia="Times New Roman" w:hAnsi="Times New Roman"/>
              </w:rPr>
            </w:pPr>
          </w:p>
          <w:p w14:paraId="39932005" w14:textId="77777777" w:rsidR="00143050" w:rsidRPr="00FE6345" w:rsidRDefault="00143050" w:rsidP="00E23017">
            <w:pPr>
              <w:jc w:val="center"/>
              <w:rPr>
                <w:rFonts w:ascii="Times New Roman" w:eastAsia="Times New Roman" w:hAnsi="Times New Roman"/>
              </w:rPr>
            </w:pPr>
          </w:p>
          <w:p w14:paraId="03DC5301" w14:textId="77777777" w:rsidR="00143050" w:rsidRPr="00FE6345" w:rsidRDefault="00143050" w:rsidP="00E23017">
            <w:pPr>
              <w:jc w:val="center"/>
              <w:rPr>
                <w:rFonts w:ascii="Times New Roman" w:eastAsia="Times New Roman" w:hAnsi="Times New Roman"/>
              </w:rPr>
            </w:pPr>
          </w:p>
          <w:p w14:paraId="30D31663" w14:textId="77777777" w:rsidR="00143050" w:rsidRPr="00FE6345" w:rsidRDefault="00143050" w:rsidP="00E23017">
            <w:pPr>
              <w:rPr>
                <w:rFonts w:ascii="Times New Roman" w:eastAsia="Times New Roman" w:hAnsi="Times New Roman"/>
              </w:rPr>
            </w:pPr>
          </w:p>
          <w:p w14:paraId="30FB01C9" w14:textId="74BCDCFF" w:rsidR="00143050" w:rsidRPr="00FE6345" w:rsidRDefault="00143050" w:rsidP="00E23017">
            <w:pPr>
              <w:jc w:val="center"/>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D41628" w14:textId="72CB38F7"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62C762" w14:textId="23A51A33"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10487</w:t>
            </w:r>
          </w:p>
        </w:tc>
        <w:tc>
          <w:tcPr>
            <w:tcW w:w="992" w:type="dxa"/>
            <w:tcBorders>
              <w:top w:val="single" w:sz="4" w:space="0" w:color="auto"/>
              <w:left w:val="single" w:sz="4" w:space="0" w:color="auto"/>
              <w:bottom w:val="single" w:sz="4" w:space="0" w:color="auto"/>
              <w:right w:val="single" w:sz="4" w:space="0" w:color="auto"/>
            </w:tcBorders>
          </w:tcPr>
          <w:p w14:paraId="4B3CEE7C" w14:textId="0FEADEC3"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10625</w:t>
            </w:r>
          </w:p>
        </w:tc>
        <w:tc>
          <w:tcPr>
            <w:tcW w:w="992" w:type="dxa"/>
            <w:tcBorders>
              <w:top w:val="single" w:sz="4" w:space="0" w:color="auto"/>
              <w:left w:val="single" w:sz="4" w:space="0" w:color="auto"/>
              <w:bottom w:val="single" w:sz="4" w:space="0" w:color="auto"/>
              <w:right w:val="single" w:sz="4" w:space="0" w:color="auto"/>
            </w:tcBorders>
          </w:tcPr>
          <w:p w14:paraId="1573E89E" w14:textId="112F5B0F"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11</w:t>
            </w:r>
            <w:r w:rsidR="00CE1E7A">
              <w:rPr>
                <w:rFonts w:ascii="Times New Roman" w:eastAsia="Times New Roman" w:hAnsi="Times New Roman"/>
              </w:rPr>
              <w:t xml:space="preserve"> </w:t>
            </w:r>
            <w:r w:rsidRPr="00FE6345">
              <w:rPr>
                <w:rFonts w:ascii="Times New Roman" w:eastAsia="Times New Roman" w:hAnsi="Times New Roman"/>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87E60C" w14:textId="5B8DD931" w:rsidR="00143050" w:rsidRPr="00FE6345" w:rsidRDefault="00143050" w:rsidP="00E23017">
            <w:pPr>
              <w:jc w:val="center"/>
              <w:rPr>
                <w:rFonts w:ascii="Times New Roman" w:eastAsia="Times New Roman" w:hAnsi="Times New Roman"/>
              </w:rPr>
            </w:pPr>
            <w:r w:rsidRPr="00FE6345">
              <w:rPr>
                <w:rFonts w:ascii="Times New Roman" w:eastAsia="Times New Roman" w:hAnsi="Times New Roman"/>
              </w:rPr>
              <w:t>+648</w:t>
            </w:r>
          </w:p>
        </w:tc>
        <w:tc>
          <w:tcPr>
            <w:tcW w:w="1985" w:type="dxa"/>
            <w:tcBorders>
              <w:top w:val="single" w:sz="4" w:space="0" w:color="auto"/>
              <w:left w:val="single" w:sz="4" w:space="0" w:color="auto"/>
              <w:bottom w:val="single" w:sz="4" w:space="0" w:color="auto"/>
              <w:right w:val="single" w:sz="4" w:space="0" w:color="auto"/>
            </w:tcBorders>
          </w:tcPr>
          <w:p w14:paraId="108A1D3E" w14:textId="10CBE002" w:rsidR="00143050" w:rsidRPr="00FE6345" w:rsidRDefault="00143050" w:rsidP="00143050">
            <w:pPr>
              <w:jc w:val="both"/>
              <w:rPr>
                <w:rFonts w:ascii="Times New Roman" w:eastAsia="Times New Roman" w:hAnsi="Times New Roman"/>
              </w:rPr>
            </w:pPr>
            <w:r w:rsidRPr="00FE6345">
              <w:rPr>
                <w:rFonts w:ascii="Times New Roman" w:eastAsia="Times New Roman" w:hAnsi="Times New Roman"/>
              </w:rPr>
              <w:t xml:space="preserve">Paslaugos suteiktos </w:t>
            </w:r>
            <w:r w:rsidRPr="00502D16">
              <w:rPr>
                <w:rFonts w:ascii="Times New Roman" w:eastAsia="Times New Roman" w:hAnsi="Times New Roman"/>
              </w:rPr>
              <w:t xml:space="preserve">100 </w:t>
            </w:r>
            <w:r w:rsidR="0028720C" w:rsidRPr="00502D16">
              <w:rPr>
                <w:rFonts w:ascii="Times New Roman" w:hAnsi="Times New Roman"/>
                <w:bCs/>
              </w:rPr>
              <w:t>proc.</w:t>
            </w:r>
            <w:r w:rsidRPr="00502D16">
              <w:rPr>
                <w:rFonts w:ascii="Times New Roman" w:eastAsia="Times New Roman" w:hAnsi="Times New Roman"/>
              </w:rPr>
              <w:t xml:space="preserve"> </w:t>
            </w:r>
            <w:r w:rsidRPr="00FE6345">
              <w:rPr>
                <w:rFonts w:ascii="Times New Roman" w:eastAsia="Times New Roman" w:hAnsi="Times New Roman"/>
              </w:rPr>
              <w:t xml:space="preserve">asmenims, turintiems sprendimą dėl socialinės priežiūros paslaugų skyrimo. Paslaugos organizuojamos ir teikiamos atsižvelgiant į </w:t>
            </w:r>
            <w:r w:rsidRPr="00FE6345">
              <w:rPr>
                <w:rFonts w:ascii="Times New Roman" w:eastAsia="Times New Roman" w:hAnsi="Times New Roman"/>
              </w:rPr>
              <w:lastRenderedPageBreak/>
              <w:t xml:space="preserve">asmens individualius poreikius. </w:t>
            </w:r>
          </w:p>
        </w:tc>
      </w:tr>
      <w:tr w:rsidR="00143050" w:rsidRPr="00B02702" w14:paraId="2F540509" w14:textId="77777777" w:rsidTr="00525A55">
        <w:trPr>
          <w:trHeight w:val="1060"/>
        </w:trPr>
        <w:tc>
          <w:tcPr>
            <w:tcW w:w="568" w:type="dxa"/>
            <w:tcBorders>
              <w:top w:val="single" w:sz="4" w:space="0" w:color="auto"/>
            </w:tcBorders>
            <w:shd w:val="clear" w:color="auto" w:fill="FFFFFF"/>
          </w:tcPr>
          <w:p w14:paraId="4D10973D" w14:textId="77777777" w:rsidR="00143050" w:rsidRPr="00FE6345" w:rsidRDefault="00143050" w:rsidP="00143050">
            <w:pPr>
              <w:rPr>
                <w:rFonts w:ascii="Times New Roman" w:hAnsi="Times New Roman"/>
              </w:rPr>
            </w:pPr>
            <w:r w:rsidRPr="00FE6345">
              <w:rPr>
                <w:rFonts w:ascii="Times New Roman" w:hAnsi="Times New Roman"/>
              </w:rPr>
              <w:lastRenderedPageBreak/>
              <w:t>4.</w:t>
            </w:r>
          </w:p>
        </w:tc>
        <w:tc>
          <w:tcPr>
            <w:tcW w:w="1701" w:type="dxa"/>
            <w:tcBorders>
              <w:top w:val="single" w:sz="4" w:space="0" w:color="auto"/>
              <w:bottom w:val="single" w:sz="4" w:space="0" w:color="auto"/>
              <w:right w:val="single" w:sz="4" w:space="0" w:color="auto"/>
            </w:tcBorders>
            <w:shd w:val="clear" w:color="auto" w:fill="FFFFFF"/>
          </w:tcPr>
          <w:p w14:paraId="1086EB49" w14:textId="77777777" w:rsidR="00143050" w:rsidRPr="00FE6345" w:rsidRDefault="00143050" w:rsidP="00143050">
            <w:pPr>
              <w:rPr>
                <w:rFonts w:ascii="Times New Roman" w:hAnsi="Times New Roman"/>
                <w:b/>
              </w:rPr>
            </w:pPr>
            <w:r w:rsidRPr="004F034D">
              <w:rPr>
                <w:rFonts w:ascii="Times New Roman" w:hAnsi="Times New Roman"/>
                <w:b/>
              </w:rPr>
              <w:t>Motinos ir vaiko krizių</w:t>
            </w:r>
            <w:r w:rsidRPr="00FE6345">
              <w:rPr>
                <w:rFonts w:ascii="Times New Roman" w:hAnsi="Times New Roman"/>
                <w:b/>
              </w:rPr>
              <w:t xml:space="preserve"> tarnyba</w:t>
            </w:r>
          </w:p>
        </w:tc>
        <w:tc>
          <w:tcPr>
            <w:tcW w:w="1275" w:type="dxa"/>
            <w:tcBorders>
              <w:top w:val="single" w:sz="4" w:space="0" w:color="auto"/>
              <w:left w:val="single" w:sz="4" w:space="0" w:color="auto"/>
              <w:bottom w:val="single" w:sz="4" w:space="0" w:color="auto"/>
              <w:right w:val="single" w:sz="4" w:space="0" w:color="auto"/>
            </w:tcBorders>
            <w:shd w:val="clear" w:color="auto" w:fill="FFFFFF"/>
          </w:tcPr>
          <w:p w14:paraId="4D1C9197" w14:textId="293DCEC7" w:rsidR="002168BA" w:rsidRPr="00E62C39" w:rsidRDefault="00143050" w:rsidP="002168BA">
            <w:pPr>
              <w:jc w:val="both"/>
              <w:rPr>
                <w:rFonts w:ascii="Times New Roman" w:eastAsia="Times New Roman" w:hAnsi="Times New Roman"/>
                <w:sz w:val="24"/>
                <w:szCs w:val="24"/>
              </w:rPr>
            </w:pPr>
            <w:r w:rsidRPr="00CE1E7A">
              <w:rPr>
                <w:rFonts w:ascii="Times New Roman" w:hAnsi="Times New Roman"/>
                <w:color w:val="000000" w:themeColor="text1"/>
              </w:rPr>
              <w:t xml:space="preserve">Laikino </w:t>
            </w:r>
            <w:proofErr w:type="spellStart"/>
            <w:r w:rsidRPr="00CE1E7A">
              <w:rPr>
                <w:rFonts w:ascii="Times New Roman" w:hAnsi="Times New Roman"/>
                <w:color w:val="000000" w:themeColor="text1"/>
              </w:rPr>
              <w:t>apnakvindinimo</w:t>
            </w:r>
            <w:proofErr w:type="spellEnd"/>
            <w:r w:rsidR="00CE1E7A" w:rsidRPr="00F127E4">
              <w:rPr>
                <w:rFonts w:ascii="Times New Roman" w:hAnsi="Times New Roman"/>
              </w:rPr>
              <w:t xml:space="preserve"> </w:t>
            </w:r>
            <w:r w:rsidR="00F127E4" w:rsidRPr="00F127E4">
              <w:rPr>
                <w:rFonts w:ascii="Times New Roman" w:hAnsi="Times New Roman"/>
              </w:rPr>
              <w:t xml:space="preserve">ir </w:t>
            </w:r>
            <w:r w:rsidR="00CE1E7A" w:rsidRPr="00F127E4">
              <w:rPr>
                <w:rFonts w:ascii="Times New Roman" w:hAnsi="Times New Roman"/>
              </w:rPr>
              <w:t xml:space="preserve"> </w:t>
            </w:r>
            <w:r w:rsidR="00F45E7C" w:rsidRPr="00F127E4">
              <w:rPr>
                <w:rFonts w:ascii="Times New Roman" w:hAnsi="Times New Roman"/>
              </w:rPr>
              <w:t>intensyvi</w:t>
            </w:r>
            <w:r w:rsidR="00F127E4" w:rsidRPr="00F127E4">
              <w:rPr>
                <w:rFonts w:ascii="Times New Roman" w:hAnsi="Times New Roman"/>
              </w:rPr>
              <w:t>os</w:t>
            </w:r>
            <w:r w:rsidR="00F45E7C" w:rsidRPr="00F127E4">
              <w:rPr>
                <w:rFonts w:ascii="Times New Roman" w:hAnsi="Times New Roman"/>
              </w:rPr>
              <w:t xml:space="preserve"> krizių įveikimo pagalb</w:t>
            </w:r>
            <w:r w:rsidR="00F127E4" w:rsidRPr="00F127E4">
              <w:rPr>
                <w:rFonts w:ascii="Times New Roman" w:hAnsi="Times New Roman"/>
              </w:rPr>
              <w:t xml:space="preserve">os </w:t>
            </w:r>
          </w:p>
          <w:p w14:paraId="22FD071E" w14:textId="5B4CE622" w:rsidR="002168BA" w:rsidRPr="00FE6345" w:rsidRDefault="002168BA" w:rsidP="00143050">
            <w:pPr>
              <w:jc w:val="both"/>
              <w:rPr>
                <w:rFonts w:ascii="Times New Roman" w:hAnsi="Times New Roman"/>
                <w:b/>
              </w:rPr>
            </w:pPr>
            <w:r w:rsidRPr="00E62C39">
              <w:rPr>
                <w:rFonts w:ascii="Times New Roman" w:eastAsia="Times New Roman" w:hAnsi="Times New Roman"/>
                <w:sz w:val="24"/>
                <w:szCs w:val="24"/>
              </w:rPr>
              <w:t>krizių centre paslaugos</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213EA14" w14:textId="1821236F" w:rsidR="00143050" w:rsidRPr="00FE6345" w:rsidRDefault="00143050" w:rsidP="00143050">
            <w:pPr>
              <w:jc w:val="both"/>
              <w:rPr>
                <w:rFonts w:ascii="Times New Roman" w:hAnsi="Times New Roman"/>
              </w:rPr>
            </w:pPr>
            <w:r w:rsidRPr="00FE6345">
              <w:rPr>
                <w:rFonts w:ascii="Times New Roman" w:hAnsi="Times New Roman"/>
              </w:rPr>
              <w:t>Socialinių įgūdžių ugdymas, įgalinimas savarankiška</w:t>
            </w:r>
            <w:r w:rsidR="0028720C">
              <w:rPr>
                <w:rFonts w:ascii="Times New Roman" w:hAnsi="Times New Roman"/>
              </w:rPr>
              <w:t>i spręsti iškilusias problemas</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107BDBB" w14:textId="6FE2E756" w:rsidR="00143050" w:rsidRPr="00FE6345" w:rsidRDefault="00143050" w:rsidP="00565BD9">
            <w:pPr>
              <w:jc w:val="center"/>
              <w:rPr>
                <w:rFonts w:ascii="Times New Roman" w:hAnsi="Times New Roman"/>
              </w:rPr>
            </w:pPr>
            <w:r w:rsidRPr="00FE6345">
              <w:rPr>
                <w:rFonts w:ascii="Times New Roman" w:eastAsia="Times New Roman" w:hAnsi="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686E85" w14:textId="54CFCA4A" w:rsidR="00143050" w:rsidRPr="00FE6345" w:rsidRDefault="00143050" w:rsidP="00565BD9">
            <w:pPr>
              <w:jc w:val="center"/>
              <w:rPr>
                <w:rFonts w:ascii="Times New Roman" w:hAnsi="Times New Roman"/>
              </w:rPr>
            </w:pPr>
            <w:r w:rsidRPr="00FE6345">
              <w:rPr>
                <w:rFonts w:ascii="Times New Roman" w:hAnsi="Times New Roman"/>
              </w:rPr>
              <w:t>12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DDDD0EE" w14:textId="610ED549" w:rsidR="00143050" w:rsidRPr="00FE6345" w:rsidRDefault="00143050" w:rsidP="00565BD9">
            <w:pPr>
              <w:jc w:val="center"/>
              <w:rPr>
                <w:rFonts w:ascii="Times New Roman" w:hAnsi="Times New Roman"/>
              </w:rPr>
            </w:pPr>
            <w:r w:rsidRPr="00FE6345">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1069F2E" w14:textId="49114827" w:rsidR="00143050" w:rsidRPr="00FE6345" w:rsidRDefault="00143050" w:rsidP="00565BD9">
            <w:pPr>
              <w:jc w:val="center"/>
              <w:rPr>
                <w:rFonts w:ascii="Times New Roman" w:eastAsia="Times New Roman" w:hAnsi="Times New Roman"/>
              </w:rPr>
            </w:pPr>
            <w:r w:rsidRPr="00FE6345">
              <w:rPr>
                <w:rFonts w:ascii="Times New Roman" w:eastAsia="Times New Roman" w:hAnsi="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1575EF" w14:textId="4837C19F" w:rsidR="00143050" w:rsidRPr="00FE6345" w:rsidRDefault="00143050" w:rsidP="00565BD9">
            <w:pPr>
              <w:jc w:val="center"/>
              <w:rPr>
                <w:rFonts w:ascii="Times New Roman" w:hAnsi="Times New Roman"/>
              </w:rPr>
            </w:pPr>
            <w:r w:rsidRPr="00FE6345">
              <w:rPr>
                <w:rFonts w:ascii="Times New Roman" w:eastAsia="Times New Roman" w:hAnsi="Times New Roman"/>
              </w:rPr>
              <w:t>390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27D32FD" w14:textId="0B27A4B5" w:rsidR="00143050" w:rsidRPr="00FE6345" w:rsidRDefault="00143050" w:rsidP="00565BD9">
            <w:pPr>
              <w:jc w:val="center"/>
              <w:rPr>
                <w:rFonts w:ascii="Times New Roman" w:hAnsi="Times New Roman"/>
              </w:rPr>
            </w:pPr>
            <w:r w:rsidRPr="00FE6345">
              <w:rPr>
                <w:rFonts w:ascii="Times New Roman" w:hAnsi="Times New Roman"/>
              </w:rPr>
              <w:t>1</w:t>
            </w:r>
            <w:r w:rsidR="00CE1E7A">
              <w:rPr>
                <w:rFonts w:ascii="Times New Roman" w:hAnsi="Times New Roman"/>
              </w:rPr>
              <w:t xml:space="preserve"> </w:t>
            </w:r>
            <w:r w:rsidRPr="00FE6345">
              <w:rPr>
                <w:rFonts w:ascii="Times New Roman" w:hAnsi="Times New Roman"/>
              </w:rPr>
              <w:t>252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CFF93A9" w14:textId="405B3416" w:rsidR="00143050" w:rsidRPr="00FE6345" w:rsidRDefault="00143050" w:rsidP="00565BD9">
            <w:pPr>
              <w:jc w:val="center"/>
              <w:rPr>
                <w:rFonts w:ascii="Times New Roman" w:hAnsi="Times New Roman"/>
              </w:rPr>
            </w:pPr>
            <w:r w:rsidRPr="00FE6345">
              <w:rPr>
                <w:rFonts w:ascii="Times New Roman" w:hAnsi="Times New Roman"/>
              </w:rPr>
              <w:t>288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A43F0" w14:textId="7BAF0512" w:rsidR="00143050" w:rsidRPr="00FE6345" w:rsidRDefault="00143050" w:rsidP="00565BD9">
            <w:pPr>
              <w:jc w:val="center"/>
              <w:rPr>
                <w:rFonts w:ascii="Times New Roman" w:hAnsi="Times New Roman"/>
              </w:rPr>
            </w:pPr>
            <w:r w:rsidRPr="00FE6345">
              <w:rPr>
                <w:rFonts w:ascii="Times New Roman" w:hAnsi="Times New Roman"/>
              </w:rPr>
              <w:t>-964</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BC0679E" w14:textId="4D590A9E" w:rsidR="00143050" w:rsidRPr="00FE6345" w:rsidRDefault="00143050" w:rsidP="00143050">
            <w:pPr>
              <w:jc w:val="both"/>
              <w:rPr>
                <w:rFonts w:ascii="Times New Roman" w:hAnsi="Times New Roman"/>
              </w:rPr>
            </w:pPr>
            <w:r w:rsidRPr="00FE6345">
              <w:rPr>
                <w:rFonts w:ascii="Times New Roman" w:hAnsi="Times New Roman"/>
              </w:rPr>
              <w:t>Suteikta 964 paslaugomis mažiau nei 2023 m., kadangi paslaugos poreikis buvo mažesnis.</w:t>
            </w:r>
          </w:p>
        </w:tc>
      </w:tr>
      <w:tr w:rsidR="00143050" w:rsidRPr="00B02702" w14:paraId="521BCBCE" w14:textId="77777777" w:rsidTr="00525A55">
        <w:trPr>
          <w:trHeight w:val="2714"/>
        </w:trPr>
        <w:tc>
          <w:tcPr>
            <w:tcW w:w="568" w:type="dxa"/>
            <w:shd w:val="clear" w:color="auto" w:fill="auto"/>
          </w:tcPr>
          <w:p w14:paraId="4552035C" w14:textId="675FA34D" w:rsidR="00143050" w:rsidRPr="009D3C7F" w:rsidRDefault="00143050" w:rsidP="00143050">
            <w:pPr>
              <w:rPr>
                <w:rFonts w:ascii="Times New Roman" w:hAnsi="Times New Roman"/>
              </w:rPr>
            </w:pPr>
            <w:r w:rsidRPr="009D3C7F">
              <w:rPr>
                <w:rFonts w:ascii="Times New Roman" w:hAnsi="Times New Roman"/>
              </w:rPr>
              <w:t>5.</w:t>
            </w:r>
          </w:p>
        </w:tc>
        <w:tc>
          <w:tcPr>
            <w:tcW w:w="1701" w:type="dxa"/>
            <w:tcBorders>
              <w:top w:val="single" w:sz="4" w:space="0" w:color="auto"/>
              <w:right w:val="single" w:sz="4" w:space="0" w:color="auto"/>
            </w:tcBorders>
            <w:shd w:val="clear" w:color="auto" w:fill="auto"/>
          </w:tcPr>
          <w:p w14:paraId="7657B922" w14:textId="77777777" w:rsidR="00143050" w:rsidRPr="009D3C7F" w:rsidRDefault="00143050" w:rsidP="00143050">
            <w:pPr>
              <w:jc w:val="both"/>
              <w:rPr>
                <w:rFonts w:ascii="Times New Roman" w:hAnsi="Times New Roman"/>
                <w:b/>
              </w:rPr>
            </w:pPr>
            <w:r w:rsidRPr="009D3C7F">
              <w:rPr>
                <w:rFonts w:ascii="Times New Roman" w:hAnsi="Times New Roman"/>
                <w:b/>
              </w:rPr>
              <w:t>Dienos centras asmenims su negalia</w:t>
            </w:r>
          </w:p>
        </w:tc>
        <w:tc>
          <w:tcPr>
            <w:tcW w:w="1275" w:type="dxa"/>
            <w:tcBorders>
              <w:top w:val="single" w:sz="4" w:space="0" w:color="auto"/>
              <w:left w:val="single" w:sz="4" w:space="0" w:color="auto"/>
              <w:right w:val="single" w:sz="4" w:space="0" w:color="auto"/>
            </w:tcBorders>
          </w:tcPr>
          <w:p w14:paraId="6F05C504" w14:textId="60E526F9" w:rsidR="00143050" w:rsidRPr="00FE6345" w:rsidRDefault="00143050" w:rsidP="00143050">
            <w:pPr>
              <w:spacing w:after="160" w:line="259" w:lineRule="auto"/>
              <w:jc w:val="both"/>
              <w:rPr>
                <w:rFonts w:ascii="Times New Roman" w:hAnsi="Times New Roman"/>
                <w:bCs/>
              </w:rPr>
            </w:pPr>
            <w:r w:rsidRPr="00FE6345">
              <w:rPr>
                <w:rFonts w:ascii="Times New Roman" w:hAnsi="Times New Roman"/>
                <w:bCs/>
              </w:rPr>
              <w:t>Teikti kokybiškas dienos socialinės globos paslaugas institucijoje</w:t>
            </w:r>
          </w:p>
          <w:p w14:paraId="64FDDBB8" w14:textId="77777777" w:rsidR="00143050" w:rsidRPr="00FE6345" w:rsidRDefault="00143050" w:rsidP="00143050">
            <w:pPr>
              <w:spacing w:after="160" w:line="259" w:lineRule="auto"/>
              <w:jc w:val="both"/>
              <w:rPr>
                <w:rFonts w:ascii="Times New Roman" w:hAnsi="Times New Roman"/>
                <w:bCs/>
              </w:rPr>
            </w:pPr>
          </w:p>
          <w:p w14:paraId="1E664FF4" w14:textId="5AA934CB" w:rsidR="00143050" w:rsidRPr="00FE6345" w:rsidRDefault="00143050" w:rsidP="00143050">
            <w:pPr>
              <w:spacing w:after="160" w:line="259" w:lineRule="auto"/>
              <w:jc w:val="both"/>
              <w:rPr>
                <w:rFonts w:ascii="Times New Roman" w:hAnsi="Times New Roman"/>
                <w:bCs/>
              </w:rPr>
            </w:pPr>
          </w:p>
        </w:tc>
        <w:tc>
          <w:tcPr>
            <w:tcW w:w="1843" w:type="dxa"/>
            <w:tcBorders>
              <w:top w:val="single" w:sz="4" w:space="0" w:color="auto"/>
              <w:left w:val="single" w:sz="4" w:space="0" w:color="auto"/>
              <w:right w:val="single" w:sz="4" w:space="0" w:color="auto"/>
            </w:tcBorders>
          </w:tcPr>
          <w:p w14:paraId="56160E31" w14:textId="5846A3DF" w:rsidR="00143050" w:rsidRPr="00FE6345" w:rsidRDefault="00143050" w:rsidP="00143050">
            <w:pPr>
              <w:spacing w:after="160" w:line="259" w:lineRule="auto"/>
              <w:jc w:val="both"/>
              <w:rPr>
                <w:rFonts w:ascii="Times New Roman" w:hAnsi="Times New Roman"/>
                <w:bCs/>
              </w:rPr>
            </w:pPr>
            <w:r w:rsidRPr="00FE6345">
              <w:rPr>
                <w:rFonts w:ascii="Times New Roman" w:hAnsi="Times New Roman"/>
                <w:bCs/>
              </w:rPr>
              <w:t>Atsižvelgiant į asmenų su negalia galimybes bei individualius poreikius, teikti socialines paslaugas, siekiant patenkinti jų būtinus poreikius, sudaryti kuo geresnes sąlyg</w:t>
            </w:r>
            <w:r w:rsidR="0028720C">
              <w:rPr>
                <w:rFonts w:ascii="Times New Roman" w:hAnsi="Times New Roman"/>
                <w:bCs/>
              </w:rPr>
              <w:t>as ugdytis, atstatyti gebėjimus</w:t>
            </w:r>
            <w:r w:rsidRPr="00FE6345">
              <w:rPr>
                <w:rFonts w:ascii="Times New Roman" w:hAnsi="Times New Roman"/>
                <w:bCs/>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72B63BD" w14:textId="7CE0F020" w:rsidR="00143050" w:rsidRPr="00FE6345" w:rsidRDefault="00143050" w:rsidP="00CA1177">
            <w:pPr>
              <w:jc w:val="center"/>
              <w:rPr>
                <w:rFonts w:ascii="Times New Roman" w:hAnsi="Times New Roman"/>
                <w:bCs/>
              </w:rPr>
            </w:pPr>
            <w:r w:rsidRPr="00FE6345">
              <w:rPr>
                <w:rFonts w:ascii="Times New Roman" w:eastAsia="Times New Roman" w:hAnsi="Times New Roman"/>
              </w:rPr>
              <w:t>29</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CA3350" w14:textId="79697F43" w:rsidR="00143050" w:rsidRPr="00FE6345" w:rsidRDefault="00143050" w:rsidP="00CA1177">
            <w:pPr>
              <w:jc w:val="center"/>
              <w:rPr>
                <w:rFonts w:ascii="Times New Roman" w:eastAsia="Times New Roman" w:hAnsi="Times New Roman"/>
              </w:rPr>
            </w:pPr>
            <w:r w:rsidRPr="00FE6345">
              <w:rPr>
                <w:rFonts w:ascii="Times New Roman" w:eastAsia="Times New Roman" w:hAnsi="Times New Roman"/>
              </w:rPr>
              <w:t>27</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67B6EF6" w14:textId="1A4A0F8A" w:rsidR="00143050" w:rsidRPr="00FE6345" w:rsidRDefault="00143050" w:rsidP="00CA1177">
            <w:pPr>
              <w:jc w:val="center"/>
              <w:rPr>
                <w:rFonts w:ascii="Times New Roman" w:eastAsia="Times New Roman" w:hAnsi="Times New Roman"/>
              </w:rPr>
            </w:pPr>
            <w:r w:rsidRPr="00FE6345">
              <w:rPr>
                <w:rFonts w:ascii="Times New Roman" w:eastAsia="Times New Roman" w:hAnsi="Times New Roman"/>
              </w:rPr>
              <w:t>26</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69E1FC1" w14:textId="30ADC955" w:rsidR="00143050" w:rsidRPr="00FE6345" w:rsidRDefault="00143050" w:rsidP="00CA1177">
            <w:pPr>
              <w:jc w:val="center"/>
              <w:rPr>
                <w:rFonts w:ascii="Times New Roman" w:hAnsi="Times New Roman"/>
              </w:rPr>
            </w:pPr>
            <w:r w:rsidRPr="00FE6345">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B34FDA4" w14:textId="40709636" w:rsidR="00143050" w:rsidRPr="00FE6345" w:rsidRDefault="00143050" w:rsidP="00CA1177">
            <w:pPr>
              <w:jc w:val="center"/>
              <w:rPr>
                <w:rFonts w:ascii="Times New Roman" w:hAnsi="Times New Roman"/>
              </w:rPr>
            </w:pPr>
            <w:r w:rsidRPr="00FE6345">
              <w:rPr>
                <w:rFonts w:ascii="Times New Roman" w:eastAsia="Times New Roman" w:hAnsi="Times New Roman"/>
              </w:rPr>
              <w:t>23621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640032" w14:textId="3A3F7860" w:rsidR="00143050" w:rsidRPr="00FE6345" w:rsidRDefault="00143050" w:rsidP="00CA1177">
            <w:pPr>
              <w:jc w:val="center"/>
              <w:rPr>
                <w:rFonts w:ascii="Times New Roman" w:eastAsia="Times New Roman" w:hAnsi="Times New Roman"/>
              </w:rPr>
            </w:pPr>
            <w:r w:rsidRPr="00FE6345">
              <w:rPr>
                <w:rFonts w:ascii="Times New Roman" w:eastAsia="Times New Roman" w:hAnsi="Times New Roman"/>
              </w:rPr>
              <w:t>26999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3F9025" w14:textId="2FF9BDCA" w:rsidR="00143050" w:rsidRPr="00FE6345" w:rsidRDefault="00143050" w:rsidP="00CA1177">
            <w:pPr>
              <w:jc w:val="center"/>
              <w:rPr>
                <w:rFonts w:ascii="Times New Roman" w:eastAsia="Times New Roman" w:hAnsi="Times New Roman"/>
              </w:rPr>
            </w:pPr>
            <w:r w:rsidRPr="00FE6345">
              <w:rPr>
                <w:rFonts w:ascii="Times New Roman" w:eastAsia="Times New Roman" w:hAnsi="Times New Roman"/>
              </w:rPr>
              <w:t>25448</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AF33DD6" w14:textId="1AF2A9BB" w:rsidR="00143050" w:rsidRPr="00FE6345" w:rsidRDefault="00143050" w:rsidP="00CA1177">
            <w:pPr>
              <w:jc w:val="center"/>
              <w:rPr>
                <w:rFonts w:ascii="Times New Roman" w:hAnsi="Times New Roman"/>
                <w:bCs/>
              </w:rPr>
            </w:pPr>
            <w:r w:rsidRPr="00FE6345">
              <w:rPr>
                <w:rFonts w:ascii="Times New Roman" w:hAnsi="Times New Roman"/>
                <w:bCs/>
              </w:rPr>
              <w:t>-1551</w:t>
            </w:r>
          </w:p>
        </w:tc>
        <w:tc>
          <w:tcPr>
            <w:tcW w:w="1985" w:type="dxa"/>
            <w:tcBorders>
              <w:top w:val="single" w:sz="4" w:space="0" w:color="auto"/>
              <w:left w:val="single" w:sz="4" w:space="0" w:color="auto"/>
            </w:tcBorders>
          </w:tcPr>
          <w:p w14:paraId="5CE180EC" w14:textId="6EE0A956" w:rsidR="00143050" w:rsidRPr="00FE6345" w:rsidRDefault="00143050" w:rsidP="00143050">
            <w:pPr>
              <w:spacing w:after="160" w:line="259" w:lineRule="auto"/>
              <w:rPr>
                <w:rFonts w:ascii="Times New Roman" w:hAnsi="Times New Roman"/>
                <w:bCs/>
              </w:rPr>
            </w:pPr>
            <w:r w:rsidRPr="00FE6345">
              <w:rPr>
                <w:rFonts w:ascii="Times New Roman" w:hAnsi="Times New Roman"/>
                <w:bCs/>
              </w:rPr>
              <w:t xml:space="preserve">Paslaugos suteiktos </w:t>
            </w:r>
            <w:r w:rsidRPr="00502D16">
              <w:rPr>
                <w:rFonts w:ascii="Times New Roman" w:hAnsi="Times New Roman"/>
                <w:bCs/>
              </w:rPr>
              <w:t xml:space="preserve">100 </w:t>
            </w:r>
            <w:r w:rsidR="0028720C" w:rsidRPr="00502D16">
              <w:rPr>
                <w:rFonts w:ascii="Times New Roman" w:hAnsi="Times New Roman"/>
                <w:bCs/>
              </w:rPr>
              <w:t>proc.</w:t>
            </w:r>
            <w:r w:rsidRPr="00502D16">
              <w:rPr>
                <w:rFonts w:ascii="Times New Roman" w:hAnsi="Times New Roman"/>
                <w:bCs/>
              </w:rPr>
              <w:t xml:space="preserve"> </w:t>
            </w:r>
            <w:r w:rsidRPr="00FE6345">
              <w:rPr>
                <w:rFonts w:ascii="Times New Roman" w:hAnsi="Times New Roman"/>
                <w:bCs/>
              </w:rPr>
              <w:t xml:space="preserve">asmenims, turintiems sprendimą dėl paslaugų skyrimo. Užtikrintos pavėžėjimo, maitinimo, ugdymo ir užimtumo paslaugos, atitinkančios individualius paslaugų gavėjų poreikius. </w:t>
            </w:r>
          </w:p>
        </w:tc>
      </w:tr>
      <w:tr w:rsidR="00143050" w:rsidRPr="00B02702" w14:paraId="4238CE91" w14:textId="77777777" w:rsidTr="00525A55">
        <w:trPr>
          <w:trHeight w:val="834"/>
        </w:trPr>
        <w:tc>
          <w:tcPr>
            <w:tcW w:w="568" w:type="dxa"/>
            <w:shd w:val="clear" w:color="auto" w:fill="auto"/>
          </w:tcPr>
          <w:p w14:paraId="0A6066A9" w14:textId="2A449DD2" w:rsidR="00143050" w:rsidRPr="009D3C7F" w:rsidRDefault="00143050" w:rsidP="00143050">
            <w:pPr>
              <w:rPr>
                <w:rFonts w:ascii="Times New Roman" w:hAnsi="Times New Roman"/>
              </w:rPr>
            </w:pPr>
            <w:r w:rsidRPr="009D3C7F">
              <w:rPr>
                <w:rFonts w:ascii="Times New Roman" w:hAnsi="Times New Roman"/>
              </w:rPr>
              <w:t>6.</w:t>
            </w:r>
          </w:p>
        </w:tc>
        <w:tc>
          <w:tcPr>
            <w:tcW w:w="1701" w:type="dxa"/>
            <w:tcBorders>
              <w:bottom w:val="single" w:sz="4" w:space="0" w:color="auto"/>
            </w:tcBorders>
            <w:shd w:val="clear" w:color="auto" w:fill="auto"/>
          </w:tcPr>
          <w:p w14:paraId="2F4F0BE1" w14:textId="4094EC0C" w:rsidR="00143050" w:rsidRPr="009D3C7F" w:rsidRDefault="00143050" w:rsidP="00143050">
            <w:pPr>
              <w:rPr>
                <w:rFonts w:ascii="Times New Roman" w:hAnsi="Times New Roman"/>
                <w:b/>
              </w:rPr>
            </w:pPr>
            <w:r w:rsidRPr="009D3C7F">
              <w:rPr>
                <w:rFonts w:ascii="Times New Roman" w:hAnsi="Times New Roman"/>
                <w:b/>
                <w:bCs/>
              </w:rPr>
              <w:t>Vaikų dienos centras</w:t>
            </w:r>
          </w:p>
        </w:tc>
        <w:tc>
          <w:tcPr>
            <w:tcW w:w="1275" w:type="dxa"/>
            <w:tcBorders>
              <w:bottom w:val="single" w:sz="4" w:space="0" w:color="auto"/>
            </w:tcBorders>
          </w:tcPr>
          <w:p w14:paraId="06879035" w14:textId="2C305E9A" w:rsidR="00143050" w:rsidRPr="00FE6345" w:rsidRDefault="00143050" w:rsidP="00143050">
            <w:pPr>
              <w:jc w:val="both"/>
              <w:rPr>
                <w:rFonts w:ascii="Times New Roman" w:hAnsi="Times New Roman"/>
                <w:bCs/>
              </w:rPr>
            </w:pPr>
            <w:r w:rsidRPr="00FE6345">
              <w:rPr>
                <w:rFonts w:ascii="Times New Roman" w:hAnsi="Times New Roman"/>
                <w:bCs/>
              </w:rPr>
              <w:t>Teikti akredituotą vaikų dienos socialinę priežiūrą</w:t>
            </w:r>
          </w:p>
        </w:tc>
        <w:tc>
          <w:tcPr>
            <w:tcW w:w="1843" w:type="dxa"/>
            <w:tcBorders>
              <w:bottom w:val="single" w:sz="4" w:space="0" w:color="auto"/>
            </w:tcBorders>
          </w:tcPr>
          <w:p w14:paraId="19B3F016" w14:textId="56AA1668" w:rsidR="00143050" w:rsidRPr="00FE6345" w:rsidRDefault="00143050" w:rsidP="00143050">
            <w:pPr>
              <w:jc w:val="both"/>
              <w:rPr>
                <w:rFonts w:ascii="Times New Roman" w:hAnsi="Times New Roman"/>
              </w:rPr>
            </w:pPr>
            <w:r w:rsidRPr="00FE6345">
              <w:rPr>
                <w:rFonts w:ascii="Times New Roman" w:hAnsi="Times New Roman"/>
                <w:bCs/>
              </w:rPr>
              <w:t>Tikslingas vaikų užimtumas bei laisvalaikio organizavimas.</w:t>
            </w:r>
          </w:p>
        </w:tc>
        <w:tc>
          <w:tcPr>
            <w:tcW w:w="850" w:type="dxa"/>
            <w:tcBorders>
              <w:bottom w:val="single" w:sz="4" w:space="0" w:color="auto"/>
            </w:tcBorders>
            <w:shd w:val="clear" w:color="auto" w:fill="auto"/>
          </w:tcPr>
          <w:p w14:paraId="270E43A0" w14:textId="3C20448B" w:rsidR="00143050" w:rsidRPr="00FE6345" w:rsidRDefault="00143050" w:rsidP="00CA1177">
            <w:pPr>
              <w:jc w:val="center"/>
              <w:rPr>
                <w:rFonts w:ascii="Times New Roman" w:hAnsi="Times New Roman"/>
              </w:rPr>
            </w:pPr>
            <w:r w:rsidRPr="00FE6345">
              <w:rPr>
                <w:rFonts w:ascii="Times New Roman" w:hAnsi="Times New Roman"/>
              </w:rPr>
              <w:t>29</w:t>
            </w:r>
          </w:p>
        </w:tc>
        <w:tc>
          <w:tcPr>
            <w:tcW w:w="851" w:type="dxa"/>
            <w:tcBorders>
              <w:bottom w:val="single" w:sz="4" w:space="0" w:color="auto"/>
            </w:tcBorders>
          </w:tcPr>
          <w:p w14:paraId="35B83DB2" w14:textId="68E9ED2E" w:rsidR="00143050" w:rsidRPr="00FE6345" w:rsidRDefault="00143050" w:rsidP="00CA1177">
            <w:pPr>
              <w:jc w:val="center"/>
              <w:rPr>
                <w:rFonts w:ascii="Times New Roman" w:hAnsi="Times New Roman"/>
              </w:rPr>
            </w:pPr>
            <w:r w:rsidRPr="00FE6345">
              <w:rPr>
                <w:rFonts w:ascii="Times New Roman" w:hAnsi="Times New Roman"/>
              </w:rPr>
              <w:t>16</w:t>
            </w:r>
          </w:p>
        </w:tc>
        <w:tc>
          <w:tcPr>
            <w:tcW w:w="850" w:type="dxa"/>
            <w:tcBorders>
              <w:bottom w:val="single" w:sz="4" w:space="0" w:color="auto"/>
            </w:tcBorders>
          </w:tcPr>
          <w:p w14:paraId="12F60339" w14:textId="00B3ABDE" w:rsidR="00143050" w:rsidRPr="00FE6345" w:rsidRDefault="00143050" w:rsidP="00CA1177">
            <w:pPr>
              <w:jc w:val="center"/>
              <w:rPr>
                <w:rFonts w:ascii="Times New Roman" w:hAnsi="Times New Roman"/>
              </w:rPr>
            </w:pPr>
            <w:r w:rsidRPr="00FE6345">
              <w:rPr>
                <w:rFonts w:ascii="Times New Roman" w:hAnsi="Times New Roman"/>
              </w:rPr>
              <w:t>16</w:t>
            </w:r>
          </w:p>
        </w:tc>
        <w:tc>
          <w:tcPr>
            <w:tcW w:w="1134" w:type="dxa"/>
            <w:tcBorders>
              <w:bottom w:val="single" w:sz="4" w:space="0" w:color="auto"/>
            </w:tcBorders>
            <w:shd w:val="clear" w:color="auto" w:fill="auto"/>
          </w:tcPr>
          <w:p w14:paraId="69451D7A" w14:textId="72AB6BD8" w:rsidR="00143050" w:rsidRPr="00FE6345" w:rsidRDefault="00143050" w:rsidP="00CA1177">
            <w:pPr>
              <w:jc w:val="center"/>
              <w:rPr>
                <w:rFonts w:ascii="Times New Roman" w:hAnsi="Times New Roman"/>
              </w:rPr>
            </w:pPr>
            <w:r w:rsidRPr="00FE6345">
              <w:rPr>
                <w:rFonts w:ascii="Times New Roman" w:hAnsi="Times New Roman"/>
              </w:rPr>
              <w:t>-</w:t>
            </w:r>
          </w:p>
        </w:tc>
        <w:tc>
          <w:tcPr>
            <w:tcW w:w="992" w:type="dxa"/>
            <w:tcBorders>
              <w:bottom w:val="single" w:sz="4" w:space="0" w:color="auto"/>
            </w:tcBorders>
          </w:tcPr>
          <w:p w14:paraId="1B88AEAF" w14:textId="6A661903" w:rsidR="00143050" w:rsidRPr="00FE6345" w:rsidRDefault="00143050" w:rsidP="00CA1177">
            <w:pPr>
              <w:jc w:val="center"/>
              <w:rPr>
                <w:rFonts w:ascii="Times New Roman" w:hAnsi="Times New Roman"/>
              </w:rPr>
            </w:pPr>
            <w:r w:rsidRPr="00FE6345">
              <w:rPr>
                <w:rFonts w:ascii="Times New Roman" w:hAnsi="Times New Roman"/>
              </w:rPr>
              <w:t>14658</w:t>
            </w:r>
          </w:p>
        </w:tc>
        <w:tc>
          <w:tcPr>
            <w:tcW w:w="992" w:type="dxa"/>
            <w:tcBorders>
              <w:bottom w:val="single" w:sz="4" w:space="0" w:color="auto"/>
            </w:tcBorders>
          </w:tcPr>
          <w:p w14:paraId="3E00970F" w14:textId="69DA7D20" w:rsidR="00143050" w:rsidRPr="00FE6345" w:rsidRDefault="00143050" w:rsidP="00CA1177">
            <w:pPr>
              <w:jc w:val="center"/>
              <w:rPr>
                <w:rFonts w:ascii="Times New Roman" w:hAnsi="Times New Roman"/>
              </w:rPr>
            </w:pPr>
            <w:r w:rsidRPr="00FE6345">
              <w:rPr>
                <w:rFonts w:ascii="Times New Roman" w:hAnsi="Times New Roman"/>
              </w:rPr>
              <w:t>14886</w:t>
            </w:r>
          </w:p>
        </w:tc>
        <w:tc>
          <w:tcPr>
            <w:tcW w:w="992" w:type="dxa"/>
            <w:tcBorders>
              <w:bottom w:val="single" w:sz="4" w:space="0" w:color="auto"/>
            </w:tcBorders>
          </w:tcPr>
          <w:p w14:paraId="44911A9A" w14:textId="7DFF2A2F" w:rsidR="00143050" w:rsidRPr="00FE6345" w:rsidRDefault="00143050" w:rsidP="00CA1177">
            <w:pPr>
              <w:jc w:val="center"/>
              <w:rPr>
                <w:rFonts w:ascii="Times New Roman" w:hAnsi="Times New Roman"/>
              </w:rPr>
            </w:pPr>
            <w:r w:rsidRPr="00FE6345">
              <w:rPr>
                <w:rFonts w:ascii="Times New Roman" w:hAnsi="Times New Roman"/>
              </w:rPr>
              <w:t>15090</w:t>
            </w:r>
          </w:p>
        </w:tc>
        <w:tc>
          <w:tcPr>
            <w:tcW w:w="1134" w:type="dxa"/>
            <w:tcBorders>
              <w:bottom w:val="single" w:sz="4" w:space="0" w:color="auto"/>
            </w:tcBorders>
            <w:shd w:val="clear" w:color="auto" w:fill="auto"/>
          </w:tcPr>
          <w:p w14:paraId="65A22F7C" w14:textId="1192387D" w:rsidR="00143050" w:rsidRPr="00FE6345" w:rsidRDefault="00143050" w:rsidP="00CA1177">
            <w:pPr>
              <w:jc w:val="center"/>
              <w:rPr>
                <w:rFonts w:ascii="Times New Roman" w:hAnsi="Times New Roman"/>
              </w:rPr>
            </w:pPr>
            <w:r w:rsidRPr="00FE6345">
              <w:rPr>
                <w:rFonts w:ascii="Times New Roman" w:hAnsi="Times New Roman"/>
              </w:rPr>
              <w:t>+204</w:t>
            </w:r>
          </w:p>
        </w:tc>
        <w:tc>
          <w:tcPr>
            <w:tcW w:w="1985" w:type="dxa"/>
            <w:tcBorders>
              <w:bottom w:val="single" w:sz="4" w:space="0" w:color="auto"/>
            </w:tcBorders>
          </w:tcPr>
          <w:p w14:paraId="20ED1484" w14:textId="49649CFF" w:rsidR="00143050" w:rsidRPr="00502D16" w:rsidRDefault="00143050" w:rsidP="00143050">
            <w:pPr>
              <w:jc w:val="both"/>
              <w:rPr>
                <w:rFonts w:ascii="Times New Roman" w:hAnsi="Times New Roman"/>
                <w:bCs/>
              </w:rPr>
            </w:pPr>
            <w:r w:rsidRPr="00502D16">
              <w:rPr>
                <w:rFonts w:ascii="Times New Roman" w:hAnsi="Times New Roman"/>
              </w:rPr>
              <w:t xml:space="preserve">Paslaugos suteiktos 100 </w:t>
            </w:r>
            <w:r w:rsidR="0028720C" w:rsidRPr="00502D16">
              <w:rPr>
                <w:rFonts w:ascii="Times New Roman" w:hAnsi="Times New Roman"/>
                <w:bCs/>
              </w:rPr>
              <w:t>proc.</w:t>
            </w:r>
            <w:r w:rsidRPr="00502D16">
              <w:rPr>
                <w:rFonts w:ascii="Times New Roman" w:hAnsi="Times New Roman"/>
              </w:rPr>
              <w:t xml:space="preserve"> pagal gautus sprendimus.</w:t>
            </w:r>
          </w:p>
        </w:tc>
      </w:tr>
      <w:tr w:rsidR="00143050" w:rsidRPr="00B02702" w14:paraId="7D8CF6C2" w14:textId="77777777" w:rsidTr="00525A55">
        <w:tc>
          <w:tcPr>
            <w:tcW w:w="568" w:type="dxa"/>
            <w:shd w:val="clear" w:color="auto" w:fill="auto"/>
          </w:tcPr>
          <w:p w14:paraId="7203A27C" w14:textId="70E52E16" w:rsidR="00143050" w:rsidRPr="00FE6345" w:rsidRDefault="00143050" w:rsidP="00143050">
            <w:pPr>
              <w:rPr>
                <w:rFonts w:ascii="Times New Roman" w:hAnsi="Times New Roman"/>
              </w:rPr>
            </w:pPr>
            <w:r w:rsidRPr="00FE6345">
              <w:rPr>
                <w:rFonts w:ascii="Times New Roman" w:hAnsi="Times New Roman"/>
              </w:rPr>
              <w:t xml:space="preserve">7. </w:t>
            </w:r>
          </w:p>
        </w:tc>
        <w:tc>
          <w:tcPr>
            <w:tcW w:w="1701" w:type="dxa"/>
            <w:tcBorders>
              <w:right w:val="single" w:sz="4" w:space="0" w:color="auto"/>
            </w:tcBorders>
            <w:shd w:val="clear" w:color="auto" w:fill="auto"/>
          </w:tcPr>
          <w:p w14:paraId="107D51A8" w14:textId="05E70F76" w:rsidR="00143050" w:rsidRPr="00FE6345" w:rsidRDefault="00143050" w:rsidP="00143050">
            <w:pPr>
              <w:rPr>
                <w:rFonts w:ascii="Times New Roman" w:hAnsi="Times New Roman"/>
              </w:rPr>
            </w:pPr>
            <w:r w:rsidRPr="00FE6345">
              <w:rPr>
                <w:rFonts w:ascii="Times New Roman" w:hAnsi="Times New Roman"/>
                <w:b/>
                <w:bCs/>
              </w:rPr>
              <w:t>Bendrųjų paslaugų tarnyba teikia t</w:t>
            </w:r>
            <w:r w:rsidRPr="00FE6345">
              <w:rPr>
                <w:rFonts w:ascii="Times New Roman" w:hAnsi="Times New Roman"/>
                <w:bCs/>
              </w:rPr>
              <w:t xml:space="preserve">ransporto organizavimo, </w:t>
            </w:r>
            <w:r w:rsidRPr="00FE6345">
              <w:rPr>
                <w:rFonts w:ascii="Times New Roman" w:hAnsi="Times New Roman"/>
                <w:bCs/>
              </w:rPr>
              <w:lastRenderedPageBreak/>
              <w:t>asmeninės higienos ir priežiūros, aprūpinimo techninės pagalbos priemonėmis</w:t>
            </w:r>
            <w:r w:rsidRPr="00FE6345">
              <w:rPr>
                <w:rFonts w:ascii="Times New Roman" w:hAnsi="Times New Roman"/>
              </w:rPr>
              <w:t>, asmeninės pagalbos, socialinio darbo su socialinę riziką patiriančiais asmenimis, užimtumo didinimo programos, asmeninio asistento paslaugas, Bendruomeninių šeimos namų paslaugas bei kompleksines paslaugas</w:t>
            </w:r>
          </w:p>
        </w:tc>
        <w:tc>
          <w:tcPr>
            <w:tcW w:w="1275" w:type="dxa"/>
            <w:tcBorders>
              <w:left w:val="single" w:sz="4" w:space="0" w:color="auto"/>
              <w:right w:val="single" w:sz="4" w:space="0" w:color="auto"/>
            </w:tcBorders>
          </w:tcPr>
          <w:p w14:paraId="2BF892D4" w14:textId="12EFCEBA" w:rsidR="00143050" w:rsidRPr="00FE6345" w:rsidRDefault="00143050" w:rsidP="00143050">
            <w:pPr>
              <w:jc w:val="both"/>
              <w:rPr>
                <w:rFonts w:ascii="Times New Roman" w:hAnsi="Times New Roman"/>
              </w:rPr>
            </w:pPr>
            <w:r w:rsidRPr="00FE6345">
              <w:rPr>
                <w:rFonts w:ascii="Times New Roman" w:hAnsi="Times New Roman"/>
              </w:rPr>
              <w:lastRenderedPageBreak/>
              <w:t>Didinti paslaugų prieinamumą neįgalie</w:t>
            </w:r>
            <w:r w:rsidRPr="00FE6345">
              <w:rPr>
                <w:rFonts w:ascii="Times New Roman" w:hAnsi="Times New Roman"/>
              </w:rPr>
              <w:lastRenderedPageBreak/>
              <w:t xml:space="preserve">siems, suaugusiems asmenims, patiriantiems socialinę riziką, didinti ilgalaikių bedarbių </w:t>
            </w:r>
          </w:p>
          <w:p w14:paraId="31D2C8BD" w14:textId="7950CDEA" w:rsidR="00143050" w:rsidRPr="00FE6345" w:rsidRDefault="00143050" w:rsidP="00143050">
            <w:pPr>
              <w:jc w:val="both"/>
              <w:rPr>
                <w:rFonts w:ascii="Times New Roman" w:hAnsi="Times New Roman"/>
              </w:rPr>
            </w:pPr>
            <w:r w:rsidRPr="00FE6345">
              <w:rPr>
                <w:rFonts w:ascii="Times New Roman" w:hAnsi="Times New Roman"/>
              </w:rPr>
              <w:t>užimtumą bei motyvaciją įsidarbinti.</w:t>
            </w:r>
          </w:p>
          <w:p w14:paraId="3A4CBD04" w14:textId="206441B9" w:rsidR="00143050" w:rsidRPr="00FE6345" w:rsidRDefault="00143050" w:rsidP="00143050">
            <w:pPr>
              <w:jc w:val="both"/>
              <w:rPr>
                <w:rFonts w:ascii="Times New Roman" w:hAnsi="Times New Roman"/>
                <w:b/>
                <w:bCs/>
              </w:rPr>
            </w:pPr>
            <w:r w:rsidRPr="00FE6345">
              <w:rPr>
                <w:rFonts w:ascii="Times New Roman" w:hAnsi="Times New Roman"/>
              </w:rPr>
              <w:t>Stiprinti asmens (šeimos) gebėjimus savarankiškais spęsti problemas</w:t>
            </w:r>
          </w:p>
          <w:p w14:paraId="75D582C0" w14:textId="77777777" w:rsidR="00143050" w:rsidRPr="00FE6345" w:rsidRDefault="00143050" w:rsidP="00143050">
            <w:pPr>
              <w:jc w:val="both"/>
              <w:rPr>
                <w:rFonts w:ascii="Times New Roman" w:hAnsi="Times New Roman"/>
                <w:b/>
                <w:bCs/>
              </w:rPr>
            </w:pPr>
          </w:p>
          <w:p w14:paraId="32B24F02" w14:textId="2DA9ED19" w:rsidR="00143050" w:rsidRPr="00FE6345" w:rsidRDefault="00143050" w:rsidP="00143050">
            <w:pPr>
              <w:jc w:val="both"/>
              <w:rPr>
                <w:rFonts w:ascii="Times New Roman" w:hAnsi="Times New Roman"/>
                <w:b/>
                <w:bCs/>
              </w:rPr>
            </w:pPr>
          </w:p>
        </w:tc>
        <w:tc>
          <w:tcPr>
            <w:tcW w:w="1843" w:type="dxa"/>
            <w:tcBorders>
              <w:top w:val="single" w:sz="4" w:space="0" w:color="auto"/>
              <w:left w:val="single" w:sz="4" w:space="0" w:color="auto"/>
              <w:bottom w:val="single" w:sz="4" w:space="0" w:color="auto"/>
              <w:right w:val="single" w:sz="4" w:space="0" w:color="auto"/>
            </w:tcBorders>
          </w:tcPr>
          <w:p w14:paraId="7D8DC34F" w14:textId="4548F6C2" w:rsidR="00143050" w:rsidRPr="00FE6345" w:rsidRDefault="00143050" w:rsidP="00143050">
            <w:pPr>
              <w:spacing w:line="259" w:lineRule="auto"/>
              <w:jc w:val="both"/>
              <w:rPr>
                <w:rFonts w:ascii="Times New Roman" w:hAnsi="Times New Roman"/>
                <w:bCs/>
              </w:rPr>
            </w:pPr>
            <w:r w:rsidRPr="00FE6345">
              <w:rPr>
                <w:rFonts w:ascii="Times New Roman" w:hAnsi="Times New Roman"/>
                <w:bCs/>
              </w:rPr>
              <w:lastRenderedPageBreak/>
              <w:t xml:space="preserve">Atsižvelgiant į asmens poreikį, būtinųjų paslaugų organizavimas ir teikimas: </w:t>
            </w:r>
            <w:r w:rsidRPr="00FE6345">
              <w:rPr>
                <w:rFonts w:ascii="Times New Roman" w:hAnsi="Times New Roman"/>
              </w:rPr>
              <w:t xml:space="preserve">pagalba </w:t>
            </w:r>
            <w:r w:rsidRPr="00FE6345">
              <w:rPr>
                <w:rFonts w:ascii="Times New Roman" w:hAnsi="Times New Roman"/>
              </w:rPr>
              <w:lastRenderedPageBreak/>
              <w:t>prisitaikant prie socialinės aplinkos, atkuriant ir sustiprinant jų gebėjimus spręsti kylančias socialines problemas, specialistų konsultacijų organizavimas, praktinių darbo įgūdžių ugdymas, socialines problem</w:t>
            </w:r>
            <w:r w:rsidR="0028720C">
              <w:rPr>
                <w:rFonts w:ascii="Times New Roman" w:hAnsi="Times New Roman"/>
              </w:rPr>
              <w:t>ų identifikavimas ir sprendimas</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28AA7C2" w14:textId="2F884B56" w:rsidR="00143050" w:rsidRPr="00FE6345" w:rsidRDefault="00143050" w:rsidP="00CA1177">
            <w:pPr>
              <w:jc w:val="center"/>
              <w:rPr>
                <w:rFonts w:ascii="Times New Roman" w:hAnsi="Times New Roman"/>
                <w:bCs/>
              </w:rPr>
            </w:pPr>
            <w:r w:rsidRPr="00FE6345">
              <w:rPr>
                <w:rFonts w:ascii="Times New Roman" w:eastAsia="Times New Roman" w:hAnsi="Times New Roman"/>
                <w:bCs/>
              </w:rPr>
              <w:lastRenderedPageBreak/>
              <w:t>862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B3C031C" w14:textId="714CDB03" w:rsidR="00143050" w:rsidRPr="00FE6345" w:rsidRDefault="00143050" w:rsidP="00CA1177">
            <w:pPr>
              <w:jc w:val="center"/>
              <w:rPr>
                <w:rFonts w:ascii="Times New Roman" w:hAnsi="Times New Roman"/>
              </w:rPr>
            </w:pPr>
            <w:r w:rsidRPr="00FE6345">
              <w:rPr>
                <w:rFonts w:ascii="Times New Roman" w:hAnsi="Times New Roman"/>
              </w:rPr>
              <w:t>1084</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C24BDCD" w14:textId="00CA708F" w:rsidR="00143050" w:rsidRPr="00FE6345" w:rsidRDefault="00143050" w:rsidP="00CA1177">
            <w:pPr>
              <w:jc w:val="center"/>
              <w:rPr>
                <w:rFonts w:ascii="Times New Roman" w:hAnsi="Times New Roman"/>
              </w:rPr>
            </w:pPr>
            <w:r w:rsidRPr="00FE6345">
              <w:rPr>
                <w:rFonts w:ascii="Times New Roman" w:hAnsi="Times New Roman"/>
              </w:rPr>
              <w:t>1409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C529345" w14:textId="0F8920F9" w:rsidR="00143050" w:rsidRPr="00FE6345" w:rsidRDefault="00143050" w:rsidP="00CA1177">
            <w:pPr>
              <w:jc w:val="center"/>
              <w:rPr>
                <w:rFonts w:ascii="Times New Roman" w:hAnsi="Times New Roman"/>
              </w:rPr>
            </w:pPr>
            <w:r w:rsidRPr="00FE6345">
              <w:rPr>
                <w:rFonts w:ascii="Times New Roman" w:hAnsi="Times New Roman"/>
              </w:rPr>
              <w:t>+325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6E89714" w14:textId="41024D0D" w:rsidR="00143050" w:rsidRPr="00FE6345" w:rsidRDefault="00143050" w:rsidP="00CA1177">
            <w:pPr>
              <w:jc w:val="center"/>
              <w:rPr>
                <w:rFonts w:ascii="Times New Roman" w:hAnsi="Times New Roman"/>
              </w:rPr>
            </w:pPr>
            <w:r w:rsidRPr="00FE6345">
              <w:rPr>
                <w:rFonts w:ascii="Times New Roman" w:eastAsia="Times New Roman" w:hAnsi="Times New Roman"/>
                <w:bCs/>
              </w:rPr>
              <w:t>20357</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59A3CC6" w14:textId="1052CEDB" w:rsidR="00143050" w:rsidRPr="00FE6345" w:rsidRDefault="00143050" w:rsidP="00CA1177">
            <w:pPr>
              <w:jc w:val="center"/>
              <w:rPr>
                <w:rFonts w:ascii="Times New Roman" w:hAnsi="Times New Roman"/>
                <w:bCs/>
              </w:rPr>
            </w:pPr>
            <w:r w:rsidRPr="00FE6345">
              <w:rPr>
                <w:rFonts w:ascii="Times New Roman" w:hAnsi="Times New Roman"/>
                <w:bCs/>
              </w:rPr>
              <w:t>22240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EFC0339" w14:textId="53D666F2" w:rsidR="00143050" w:rsidRPr="00FE6345" w:rsidRDefault="003E0C64" w:rsidP="00CA1177">
            <w:pPr>
              <w:jc w:val="center"/>
              <w:rPr>
                <w:rFonts w:ascii="Times New Roman" w:hAnsi="Times New Roman"/>
                <w:bCs/>
              </w:rPr>
            </w:pPr>
            <w:r>
              <w:rPr>
                <w:rFonts w:ascii="Times New Roman" w:hAnsi="Times New Roman"/>
                <w:bCs/>
              </w:rPr>
              <w:t>24652</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3F8D261" w14:textId="63384560" w:rsidR="00143050" w:rsidRPr="00FE6345" w:rsidRDefault="003E0C64" w:rsidP="00CA1177">
            <w:pPr>
              <w:jc w:val="center"/>
              <w:rPr>
                <w:rFonts w:ascii="Times New Roman" w:hAnsi="Times New Roman"/>
                <w:bCs/>
              </w:rPr>
            </w:pPr>
            <w:r>
              <w:rPr>
                <w:rFonts w:ascii="Times New Roman" w:hAnsi="Times New Roman"/>
                <w:bCs/>
              </w:rPr>
              <w:t>+2412</w:t>
            </w:r>
          </w:p>
        </w:tc>
        <w:tc>
          <w:tcPr>
            <w:tcW w:w="1985" w:type="dxa"/>
            <w:tcBorders>
              <w:top w:val="single" w:sz="4" w:space="0" w:color="auto"/>
              <w:left w:val="single" w:sz="4" w:space="0" w:color="auto"/>
              <w:bottom w:val="single" w:sz="4" w:space="0" w:color="auto"/>
            </w:tcBorders>
          </w:tcPr>
          <w:p w14:paraId="3123DD95" w14:textId="5CEB7DD8" w:rsidR="00143050" w:rsidRPr="00502D16" w:rsidRDefault="00143050" w:rsidP="00143050">
            <w:pPr>
              <w:jc w:val="both"/>
              <w:rPr>
                <w:rFonts w:ascii="Times New Roman" w:eastAsia="Times New Roman" w:hAnsi="Times New Roman"/>
              </w:rPr>
            </w:pPr>
            <w:r w:rsidRPr="00502D16">
              <w:rPr>
                <w:rFonts w:ascii="Times New Roman" w:eastAsia="Times New Roman" w:hAnsi="Times New Roman"/>
              </w:rPr>
              <w:t xml:space="preserve">Paslaugos suteiktos 100 </w:t>
            </w:r>
            <w:r w:rsidR="0028720C" w:rsidRPr="00502D16">
              <w:rPr>
                <w:rFonts w:ascii="Times New Roman" w:hAnsi="Times New Roman"/>
                <w:bCs/>
              </w:rPr>
              <w:t>proc.</w:t>
            </w:r>
            <w:r w:rsidRPr="00502D16">
              <w:rPr>
                <w:rFonts w:ascii="Times New Roman" w:eastAsia="Times New Roman" w:hAnsi="Times New Roman"/>
              </w:rPr>
              <w:t xml:space="preserve"> sprendimą gauti paslaugas turintiems as</w:t>
            </w:r>
            <w:r w:rsidRPr="00502D16">
              <w:rPr>
                <w:rFonts w:ascii="Times New Roman" w:eastAsia="Times New Roman" w:hAnsi="Times New Roman"/>
              </w:rPr>
              <w:lastRenderedPageBreak/>
              <w:t xml:space="preserve">menims bei asmenims, kurie kreipėsi dėl </w:t>
            </w:r>
          </w:p>
          <w:p w14:paraId="390A524D" w14:textId="4F0542D8" w:rsidR="00143050" w:rsidRPr="00502D16" w:rsidRDefault="00143050" w:rsidP="00143050">
            <w:pPr>
              <w:jc w:val="both"/>
              <w:rPr>
                <w:rFonts w:ascii="Times New Roman" w:hAnsi="Times New Roman"/>
                <w:bCs/>
              </w:rPr>
            </w:pPr>
            <w:r w:rsidRPr="00502D16">
              <w:rPr>
                <w:rFonts w:ascii="Times New Roman" w:hAnsi="Times New Roman"/>
                <w:bCs/>
              </w:rPr>
              <w:t xml:space="preserve">prevencinių ir kompleksinių paslaugų. Teikiant intensyvią ir savalaikę pagalbą asmenims, suteiktų paslaugų skaičius ženkliai padidėjo. </w:t>
            </w:r>
          </w:p>
          <w:p w14:paraId="216D6A1F" w14:textId="1471EAF2" w:rsidR="00143050" w:rsidRPr="00502D16" w:rsidRDefault="00143050" w:rsidP="00143050">
            <w:pPr>
              <w:jc w:val="both"/>
              <w:rPr>
                <w:rFonts w:ascii="Times New Roman" w:hAnsi="Times New Roman"/>
                <w:b/>
                <w:bCs/>
              </w:rPr>
            </w:pPr>
          </w:p>
        </w:tc>
      </w:tr>
      <w:tr w:rsidR="00143050" w:rsidRPr="00B02702" w14:paraId="48DB8B4E" w14:textId="77777777" w:rsidTr="00525A55">
        <w:tc>
          <w:tcPr>
            <w:tcW w:w="568" w:type="dxa"/>
            <w:shd w:val="clear" w:color="auto" w:fill="auto"/>
          </w:tcPr>
          <w:p w14:paraId="1B6D3461" w14:textId="77777777" w:rsidR="00143050" w:rsidRPr="00FE6345" w:rsidRDefault="00143050" w:rsidP="00143050">
            <w:pPr>
              <w:jc w:val="both"/>
              <w:rPr>
                <w:rFonts w:ascii="Times New Roman" w:hAnsi="Times New Roman"/>
              </w:rPr>
            </w:pPr>
          </w:p>
        </w:tc>
        <w:tc>
          <w:tcPr>
            <w:tcW w:w="1701" w:type="dxa"/>
            <w:shd w:val="clear" w:color="auto" w:fill="auto"/>
          </w:tcPr>
          <w:p w14:paraId="14D69A5D" w14:textId="77777777" w:rsidR="00143050" w:rsidRDefault="00143050" w:rsidP="00143050">
            <w:pPr>
              <w:jc w:val="both"/>
              <w:rPr>
                <w:rFonts w:ascii="Times New Roman" w:hAnsi="Times New Roman"/>
                <w:b/>
                <w:bCs/>
              </w:rPr>
            </w:pPr>
            <w:r w:rsidRPr="00FE6345">
              <w:rPr>
                <w:rFonts w:ascii="Times New Roman" w:hAnsi="Times New Roman"/>
                <w:b/>
                <w:bCs/>
              </w:rPr>
              <w:t>Iš viso:</w:t>
            </w:r>
          </w:p>
          <w:p w14:paraId="477F2E5A" w14:textId="02DDDF92" w:rsidR="00AA548A" w:rsidRPr="00FE6345" w:rsidRDefault="00AA548A" w:rsidP="00143050">
            <w:pPr>
              <w:jc w:val="both"/>
              <w:rPr>
                <w:rFonts w:ascii="Times New Roman" w:hAnsi="Times New Roman"/>
                <w:b/>
                <w:bCs/>
              </w:rPr>
            </w:pPr>
          </w:p>
        </w:tc>
        <w:tc>
          <w:tcPr>
            <w:tcW w:w="1275" w:type="dxa"/>
          </w:tcPr>
          <w:p w14:paraId="7522121D" w14:textId="77777777" w:rsidR="00143050" w:rsidRPr="00FE6345" w:rsidRDefault="00143050" w:rsidP="00143050">
            <w:pPr>
              <w:jc w:val="center"/>
              <w:rPr>
                <w:rFonts w:ascii="Times New Roman" w:hAnsi="Times New Roman"/>
                <w:b/>
                <w:bCs/>
              </w:rPr>
            </w:pPr>
          </w:p>
        </w:tc>
        <w:tc>
          <w:tcPr>
            <w:tcW w:w="1843" w:type="dxa"/>
            <w:tcBorders>
              <w:top w:val="single" w:sz="4" w:space="0" w:color="auto"/>
            </w:tcBorders>
          </w:tcPr>
          <w:p w14:paraId="371DDBC5" w14:textId="77777777" w:rsidR="00143050" w:rsidRPr="00FE6345" w:rsidRDefault="00143050" w:rsidP="00143050">
            <w:pPr>
              <w:jc w:val="center"/>
              <w:rPr>
                <w:rFonts w:ascii="Times New Roman" w:hAnsi="Times New Roman"/>
                <w:b/>
                <w:bCs/>
              </w:rPr>
            </w:pPr>
          </w:p>
        </w:tc>
        <w:tc>
          <w:tcPr>
            <w:tcW w:w="850" w:type="dxa"/>
            <w:tcBorders>
              <w:top w:val="single" w:sz="4" w:space="0" w:color="auto"/>
            </w:tcBorders>
            <w:shd w:val="clear" w:color="auto" w:fill="auto"/>
          </w:tcPr>
          <w:p w14:paraId="0F84EA83" w14:textId="2C7B03B8" w:rsidR="00143050" w:rsidRPr="003548E1" w:rsidRDefault="00143050" w:rsidP="00143050">
            <w:pPr>
              <w:rPr>
                <w:rFonts w:ascii="Times New Roman" w:hAnsi="Times New Roman"/>
                <w:b/>
                <w:bCs/>
              </w:rPr>
            </w:pPr>
            <w:r w:rsidRPr="003548E1">
              <w:rPr>
                <w:rFonts w:ascii="Times New Roman" w:hAnsi="Times New Roman"/>
                <w:b/>
                <w:bCs/>
              </w:rPr>
              <w:t>2030</w:t>
            </w:r>
          </w:p>
        </w:tc>
        <w:tc>
          <w:tcPr>
            <w:tcW w:w="851" w:type="dxa"/>
            <w:tcBorders>
              <w:top w:val="single" w:sz="4" w:space="0" w:color="auto"/>
            </w:tcBorders>
          </w:tcPr>
          <w:p w14:paraId="4F40421D" w14:textId="064A7201" w:rsidR="00143050" w:rsidRPr="003548E1" w:rsidRDefault="00143050" w:rsidP="00143050">
            <w:pPr>
              <w:rPr>
                <w:rFonts w:ascii="Times New Roman" w:hAnsi="Times New Roman"/>
                <w:b/>
                <w:bCs/>
              </w:rPr>
            </w:pPr>
            <w:r w:rsidRPr="003548E1">
              <w:rPr>
                <w:rFonts w:ascii="Times New Roman" w:hAnsi="Times New Roman"/>
                <w:b/>
                <w:bCs/>
              </w:rPr>
              <w:t>2248</w:t>
            </w:r>
          </w:p>
        </w:tc>
        <w:tc>
          <w:tcPr>
            <w:tcW w:w="850" w:type="dxa"/>
            <w:tcBorders>
              <w:top w:val="single" w:sz="4" w:space="0" w:color="auto"/>
            </w:tcBorders>
          </w:tcPr>
          <w:p w14:paraId="6F98169A" w14:textId="710440C4" w:rsidR="00143050" w:rsidRPr="003548E1" w:rsidRDefault="00143050" w:rsidP="00143050">
            <w:pPr>
              <w:rPr>
                <w:rFonts w:ascii="Times New Roman" w:hAnsi="Times New Roman"/>
                <w:b/>
                <w:bCs/>
              </w:rPr>
            </w:pPr>
            <w:r w:rsidRPr="003548E1">
              <w:rPr>
                <w:rFonts w:ascii="Times New Roman" w:hAnsi="Times New Roman"/>
                <w:b/>
                <w:bCs/>
              </w:rPr>
              <w:t>2</w:t>
            </w:r>
            <w:r w:rsidR="00CA1177">
              <w:rPr>
                <w:rFonts w:ascii="Times New Roman" w:hAnsi="Times New Roman"/>
                <w:b/>
                <w:bCs/>
              </w:rPr>
              <w:t>681</w:t>
            </w:r>
          </w:p>
        </w:tc>
        <w:tc>
          <w:tcPr>
            <w:tcW w:w="1134" w:type="dxa"/>
            <w:tcBorders>
              <w:top w:val="single" w:sz="4" w:space="0" w:color="auto"/>
            </w:tcBorders>
            <w:shd w:val="clear" w:color="auto" w:fill="auto"/>
          </w:tcPr>
          <w:p w14:paraId="1E1DC65D" w14:textId="13A195FE" w:rsidR="00143050" w:rsidRDefault="00143050" w:rsidP="00143050">
            <w:pPr>
              <w:rPr>
                <w:rFonts w:ascii="Times New Roman" w:hAnsi="Times New Roman"/>
                <w:b/>
                <w:bCs/>
              </w:rPr>
            </w:pPr>
            <w:r w:rsidRPr="003548E1">
              <w:rPr>
                <w:rFonts w:ascii="Times New Roman" w:hAnsi="Times New Roman"/>
                <w:b/>
                <w:bCs/>
              </w:rPr>
              <w:t>+</w:t>
            </w:r>
            <w:r w:rsidR="00CA1177">
              <w:rPr>
                <w:rFonts w:ascii="Times New Roman" w:hAnsi="Times New Roman"/>
                <w:b/>
                <w:bCs/>
              </w:rPr>
              <w:t>433</w:t>
            </w:r>
          </w:p>
          <w:p w14:paraId="7925642D" w14:textId="2E80CE37" w:rsidR="00AA548A" w:rsidRPr="00AA548A" w:rsidRDefault="00AA548A" w:rsidP="00143050">
            <w:pPr>
              <w:rPr>
                <w:rFonts w:ascii="Times New Roman" w:hAnsi="Times New Roman"/>
                <w:b/>
                <w:bCs/>
                <w:lang w:val="en-US"/>
              </w:rPr>
            </w:pPr>
            <w:r>
              <w:rPr>
                <w:rFonts w:ascii="Times New Roman" w:hAnsi="Times New Roman"/>
                <w:b/>
                <w:bCs/>
              </w:rPr>
              <w:t xml:space="preserve">+19,25 </w:t>
            </w:r>
            <w:r>
              <w:rPr>
                <w:rFonts w:ascii="Times New Roman" w:hAnsi="Times New Roman"/>
                <w:b/>
                <w:bCs/>
                <w:lang w:val="en-US"/>
              </w:rPr>
              <w:t>%</w:t>
            </w:r>
          </w:p>
        </w:tc>
        <w:tc>
          <w:tcPr>
            <w:tcW w:w="992" w:type="dxa"/>
            <w:tcBorders>
              <w:top w:val="single" w:sz="4" w:space="0" w:color="auto"/>
            </w:tcBorders>
          </w:tcPr>
          <w:p w14:paraId="2A810238" w14:textId="4B358614" w:rsidR="00143050" w:rsidRPr="003548E1" w:rsidRDefault="00143050" w:rsidP="00143050">
            <w:pPr>
              <w:rPr>
                <w:rFonts w:ascii="Times New Roman" w:hAnsi="Times New Roman"/>
                <w:b/>
                <w:bCs/>
              </w:rPr>
            </w:pPr>
            <w:r w:rsidRPr="003548E1">
              <w:rPr>
                <w:rFonts w:ascii="Times New Roman" w:hAnsi="Times New Roman"/>
                <w:b/>
                <w:bCs/>
              </w:rPr>
              <w:t>384521</w:t>
            </w:r>
          </w:p>
        </w:tc>
        <w:tc>
          <w:tcPr>
            <w:tcW w:w="992" w:type="dxa"/>
            <w:tcBorders>
              <w:top w:val="single" w:sz="4" w:space="0" w:color="auto"/>
            </w:tcBorders>
          </w:tcPr>
          <w:p w14:paraId="46D309DC" w14:textId="5F65963D" w:rsidR="00143050" w:rsidRPr="003548E1" w:rsidRDefault="00143050" w:rsidP="00143050">
            <w:pPr>
              <w:rPr>
                <w:rFonts w:ascii="Times New Roman" w:hAnsi="Times New Roman"/>
                <w:b/>
                <w:bCs/>
              </w:rPr>
            </w:pPr>
            <w:r w:rsidRPr="003548E1">
              <w:rPr>
                <w:rFonts w:ascii="Times New Roman" w:hAnsi="Times New Roman"/>
                <w:b/>
                <w:bCs/>
              </w:rPr>
              <w:t>390375</w:t>
            </w:r>
          </w:p>
        </w:tc>
        <w:tc>
          <w:tcPr>
            <w:tcW w:w="992" w:type="dxa"/>
            <w:tcBorders>
              <w:top w:val="single" w:sz="4" w:space="0" w:color="auto"/>
            </w:tcBorders>
          </w:tcPr>
          <w:p w14:paraId="5E6FF540" w14:textId="57418E5B" w:rsidR="00143050" w:rsidRPr="003548E1" w:rsidRDefault="00F55899" w:rsidP="00143050">
            <w:pPr>
              <w:rPr>
                <w:rFonts w:ascii="Times New Roman" w:hAnsi="Times New Roman"/>
                <w:b/>
                <w:bCs/>
              </w:rPr>
            </w:pPr>
            <w:r>
              <w:rPr>
                <w:rFonts w:ascii="Times New Roman" w:hAnsi="Times New Roman"/>
                <w:b/>
                <w:bCs/>
              </w:rPr>
              <w:t>414718</w:t>
            </w:r>
          </w:p>
        </w:tc>
        <w:tc>
          <w:tcPr>
            <w:tcW w:w="1134" w:type="dxa"/>
            <w:tcBorders>
              <w:top w:val="single" w:sz="4" w:space="0" w:color="auto"/>
            </w:tcBorders>
          </w:tcPr>
          <w:p w14:paraId="2DEEB7E0" w14:textId="08FF1DFE" w:rsidR="00143050" w:rsidRDefault="00CA1177" w:rsidP="00143050">
            <w:pPr>
              <w:rPr>
                <w:rFonts w:ascii="Times New Roman" w:hAnsi="Times New Roman"/>
                <w:b/>
                <w:bCs/>
              </w:rPr>
            </w:pPr>
            <w:r>
              <w:rPr>
                <w:rFonts w:ascii="Times New Roman" w:hAnsi="Times New Roman"/>
                <w:b/>
                <w:bCs/>
              </w:rPr>
              <w:t>+</w:t>
            </w:r>
            <w:r w:rsidR="00F55899">
              <w:rPr>
                <w:rFonts w:ascii="Times New Roman" w:hAnsi="Times New Roman"/>
                <w:b/>
                <w:bCs/>
              </w:rPr>
              <w:t>2</w:t>
            </w:r>
            <w:r w:rsidR="00B57867">
              <w:rPr>
                <w:rFonts w:ascii="Times New Roman" w:hAnsi="Times New Roman"/>
                <w:b/>
                <w:bCs/>
              </w:rPr>
              <w:t>4343</w:t>
            </w:r>
          </w:p>
          <w:p w14:paraId="323ED92A" w14:textId="76FBB4BF" w:rsidR="00AA548A" w:rsidRPr="003548E1" w:rsidRDefault="00AA548A" w:rsidP="00143050">
            <w:pPr>
              <w:rPr>
                <w:rFonts w:ascii="Times New Roman" w:hAnsi="Times New Roman"/>
                <w:b/>
                <w:bCs/>
              </w:rPr>
            </w:pPr>
            <w:r>
              <w:rPr>
                <w:rFonts w:ascii="Times New Roman" w:hAnsi="Times New Roman"/>
                <w:b/>
                <w:bCs/>
              </w:rPr>
              <w:t>+6,25%</w:t>
            </w:r>
          </w:p>
        </w:tc>
        <w:tc>
          <w:tcPr>
            <w:tcW w:w="1985" w:type="dxa"/>
            <w:tcBorders>
              <w:top w:val="single" w:sz="4" w:space="0" w:color="auto"/>
            </w:tcBorders>
          </w:tcPr>
          <w:p w14:paraId="70A01892" w14:textId="77777777" w:rsidR="00143050" w:rsidRPr="00FE6345" w:rsidRDefault="00143050" w:rsidP="00143050">
            <w:pPr>
              <w:jc w:val="center"/>
              <w:rPr>
                <w:rFonts w:ascii="Times New Roman" w:hAnsi="Times New Roman"/>
                <w:b/>
                <w:bCs/>
              </w:rPr>
            </w:pPr>
          </w:p>
        </w:tc>
      </w:tr>
    </w:tbl>
    <w:p w14:paraId="31040BF3" w14:textId="77777777" w:rsidR="0059121A" w:rsidRDefault="0059121A" w:rsidP="00D04873">
      <w:pPr>
        <w:tabs>
          <w:tab w:val="left" w:pos="851"/>
        </w:tabs>
        <w:suppressAutoHyphens/>
        <w:spacing w:line="360" w:lineRule="auto"/>
        <w:jc w:val="both"/>
        <w:rPr>
          <w:rFonts w:ascii="Times New Roman" w:hAnsi="Times New Roman"/>
          <w:sz w:val="24"/>
          <w:szCs w:val="24"/>
        </w:rPr>
        <w:sectPr w:rsidR="0059121A" w:rsidSect="00CE1E7A">
          <w:pgSz w:w="16840" w:h="11907" w:orient="landscape" w:code="9"/>
          <w:pgMar w:top="1135" w:right="538" w:bottom="567" w:left="1134" w:header="567" w:footer="567" w:gutter="0"/>
          <w:cols w:space="1296"/>
          <w:docGrid w:linePitch="360"/>
        </w:sectPr>
      </w:pPr>
    </w:p>
    <w:p w14:paraId="62828F6C" w14:textId="77777777" w:rsidR="00884112" w:rsidRPr="00AC77B1" w:rsidRDefault="00884112" w:rsidP="00F470E5">
      <w:pPr>
        <w:tabs>
          <w:tab w:val="left" w:pos="851"/>
        </w:tabs>
        <w:suppressAutoHyphens/>
        <w:spacing w:line="360" w:lineRule="auto"/>
        <w:ind w:firstLine="851"/>
        <w:jc w:val="both"/>
        <w:rPr>
          <w:rFonts w:ascii="Times New Roman" w:hAnsi="Times New Roman"/>
          <w:b/>
          <w:sz w:val="24"/>
          <w:szCs w:val="24"/>
        </w:rPr>
      </w:pPr>
      <w:r w:rsidRPr="00AF033B">
        <w:rPr>
          <w:rFonts w:ascii="Times New Roman" w:hAnsi="Times New Roman"/>
          <w:b/>
          <w:sz w:val="24"/>
          <w:szCs w:val="24"/>
        </w:rPr>
        <w:lastRenderedPageBreak/>
        <w:t>Bendrųjų paslaugų tarnyba teikia šias paslaugas:</w:t>
      </w:r>
      <w:r w:rsidRPr="00AC77B1">
        <w:rPr>
          <w:rFonts w:ascii="Times New Roman" w:hAnsi="Times New Roman"/>
          <w:b/>
          <w:sz w:val="24"/>
          <w:szCs w:val="24"/>
        </w:rPr>
        <w:t xml:space="preserve"> </w:t>
      </w:r>
    </w:p>
    <w:p w14:paraId="4C6B2B89" w14:textId="77777777" w:rsidR="00B02497" w:rsidRDefault="00884112" w:rsidP="00B02497">
      <w:pPr>
        <w:spacing w:line="360" w:lineRule="auto"/>
        <w:ind w:firstLine="851"/>
        <w:contextualSpacing/>
        <w:jc w:val="both"/>
        <w:rPr>
          <w:rFonts w:ascii="Times New Roman" w:hAnsi="Times New Roman"/>
          <w:sz w:val="24"/>
          <w:szCs w:val="24"/>
        </w:rPr>
      </w:pPr>
      <w:r>
        <w:rPr>
          <w:rFonts w:ascii="Times New Roman" w:hAnsi="Times New Roman"/>
          <w:b/>
          <w:bCs/>
          <w:sz w:val="24"/>
          <w:szCs w:val="24"/>
        </w:rPr>
        <w:t xml:space="preserve">1. </w:t>
      </w:r>
      <w:r w:rsidRPr="0026663E">
        <w:rPr>
          <w:rFonts w:ascii="Times New Roman" w:hAnsi="Times New Roman"/>
          <w:b/>
          <w:bCs/>
          <w:sz w:val="24"/>
          <w:szCs w:val="24"/>
        </w:rPr>
        <w:t>Asmeninės higienos ir priežiūros paslaugų organizavimo tikslas</w:t>
      </w:r>
      <w:r w:rsidRPr="00436CDC">
        <w:rPr>
          <w:rFonts w:ascii="Times New Roman" w:hAnsi="Times New Roman"/>
          <w:sz w:val="24"/>
          <w:szCs w:val="24"/>
        </w:rPr>
        <w:t xml:space="preserve"> – sudaryti sąlygas socialiai</w:t>
      </w:r>
      <w:r>
        <w:rPr>
          <w:rFonts w:ascii="Times New Roman" w:hAnsi="Times New Roman"/>
          <w:sz w:val="24"/>
          <w:szCs w:val="24"/>
        </w:rPr>
        <w:t xml:space="preserve"> </w:t>
      </w:r>
      <w:r w:rsidRPr="00436CDC">
        <w:rPr>
          <w:rFonts w:ascii="Times New Roman" w:hAnsi="Times New Roman"/>
          <w:sz w:val="24"/>
          <w:szCs w:val="24"/>
        </w:rPr>
        <w:t>pažeidžiamiems asmenims (šeimoms) naudotis pirties (dušo) paslaugomis ir ugdyti</w:t>
      </w:r>
      <w:r>
        <w:rPr>
          <w:rFonts w:ascii="Times New Roman" w:hAnsi="Times New Roman"/>
          <w:sz w:val="24"/>
          <w:szCs w:val="24"/>
        </w:rPr>
        <w:t xml:space="preserve"> </w:t>
      </w:r>
      <w:r w:rsidRPr="00436CDC">
        <w:rPr>
          <w:rFonts w:ascii="Times New Roman" w:hAnsi="Times New Roman"/>
          <w:sz w:val="24"/>
          <w:szCs w:val="24"/>
        </w:rPr>
        <w:t>gebėjimus savarankiškai rūpint</w:t>
      </w:r>
      <w:r w:rsidR="00B02497">
        <w:rPr>
          <w:rFonts w:ascii="Times New Roman" w:hAnsi="Times New Roman"/>
          <w:sz w:val="24"/>
          <w:szCs w:val="24"/>
        </w:rPr>
        <w:t>is asmeniniu (šeimos) gyvenimu.</w:t>
      </w:r>
    </w:p>
    <w:p w14:paraId="411772EC" w14:textId="229BDB00" w:rsidR="00884112" w:rsidRPr="00502D16" w:rsidRDefault="00884112" w:rsidP="00B02497">
      <w:pPr>
        <w:spacing w:line="360" w:lineRule="auto"/>
        <w:ind w:firstLine="851"/>
        <w:contextualSpacing/>
        <w:jc w:val="both"/>
        <w:rPr>
          <w:rFonts w:ascii="Times New Roman" w:hAnsi="Times New Roman"/>
          <w:sz w:val="24"/>
          <w:szCs w:val="24"/>
        </w:rPr>
      </w:pPr>
      <w:r w:rsidRPr="00436CDC">
        <w:rPr>
          <w:rFonts w:ascii="Times New Roman" w:hAnsi="Times New Roman"/>
          <w:sz w:val="24"/>
          <w:szCs w:val="24"/>
        </w:rPr>
        <w:t>Asmeninės higienos ir priežiūros paslaugų organizavimo paskirtis – užtikrinti minimalų</w:t>
      </w:r>
      <w:r w:rsidR="00B02497">
        <w:rPr>
          <w:rFonts w:ascii="Times New Roman" w:hAnsi="Times New Roman"/>
          <w:sz w:val="24"/>
          <w:szCs w:val="24"/>
        </w:rPr>
        <w:t xml:space="preserve"> </w:t>
      </w:r>
      <w:r w:rsidRPr="00436CDC">
        <w:rPr>
          <w:rFonts w:ascii="Times New Roman" w:hAnsi="Times New Roman"/>
          <w:sz w:val="24"/>
          <w:szCs w:val="24"/>
        </w:rPr>
        <w:t>asmeninės higienos ir priežiūros poreikių patenkinimą Anykšči</w:t>
      </w:r>
      <w:r w:rsidR="00B02497">
        <w:rPr>
          <w:rFonts w:ascii="Times New Roman" w:hAnsi="Times New Roman"/>
          <w:sz w:val="24"/>
          <w:szCs w:val="24"/>
        </w:rPr>
        <w:t xml:space="preserve">ų </w:t>
      </w:r>
      <w:r w:rsidR="00B02497" w:rsidRPr="00B453D1">
        <w:rPr>
          <w:rFonts w:ascii="Times New Roman" w:hAnsi="Times New Roman"/>
          <w:sz w:val="24"/>
          <w:szCs w:val="24"/>
        </w:rPr>
        <w:t xml:space="preserve">rajono </w:t>
      </w:r>
      <w:r w:rsidR="00284FDB" w:rsidRPr="00B453D1">
        <w:rPr>
          <w:rFonts w:ascii="Times New Roman" w:hAnsi="Times New Roman"/>
          <w:sz w:val="24"/>
          <w:szCs w:val="24"/>
        </w:rPr>
        <w:t xml:space="preserve">savivaldybės </w:t>
      </w:r>
      <w:r w:rsidR="00B02497" w:rsidRPr="00B453D1">
        <w:rPr>
          <w:rFonts w:ascii="Times New Roman" w:hAnsi="Times New Roman"/>
          <w:sz w:val="24"/>
          <w:szCs w:val="24"/>
        </w:rPr>
        <w:t>gyventojams</w:t>
      </w:r>
      <w:r w:rsidR="00B02497">
        <w:rPr>
          <w:rFonts w:ascii="Times New Roman" w:hAnsi="Times New Roman"/>
          <w:sz w:val="24"/>
          <w:szCs w:val="24"/>
        </w:rPr>
        <w:t xml:space="preserve">, kurie dėl </w:t>
      </w:r>
      <w:r w:rsidRPr="00436CDC">
        <w:rPr>
          <w:rFonts w:ascii="Times New Roman" w:hAnsi="Times New Roman"/>
          <w:sz w:val="24"/>
          <w:szCs w:val="24"/>
        </w:rPr>
        <w:t>nepakankamų pajamų ar skurdo negali (neturi galimybės) pasirūp</w:t>
      </w:r>
      <w:r w:rsidR="00B02497">
        <w:rPr>
          <w:rFonts w:ascii="Times New Roman" w:hAnsi="Times New Roman"/>
          <w:sz w:val="24"/>
          <w:szCs w:val="24"/>
        </w:rPr>
        <w:t xml:space="preserve">inti savo higiena ir priežiūra. </w:t>
      </w:r>
      <w:r w:rsidRPr="0026663E">
        <w:rPr>
          <w:rFonts w:ascii="Times New Roman" w:hAnsi="Times New Roman"/>
          <w:sz w:val="24"/>
          <w:szCs w:val="24"/>
        </w:rPr>
        <w:t xml:space="preserve">Asmeninės higienos ir priežiūros paslauga – tai pagalba asmenims (šeimoms), kuri apima: pirties (dušo) paslaugų organizavimą, išduodant pirties (dušo) paslaugos talonus. Mėnesiui išduodami 2 vardiniai paslaugos talonai. </w:t>
      </w:r>
      <w:r>
        <w:rPr>
          <w:rFonts w:ascii="Times New Roman" w:hAnsi="Times New Roman"/>
          <w:sz w:val="24"/>
          <w:szCs w:val="24"/>
        </w:rPr>
        <w:t>Asmens higienos ir priežiūros paslaugas</w:t>
      </w:r>
      <w:r w:rsidRPr="0026663E">
        <w:rPr>
          <w:rFonts w:ascii="Times New Roman" w:hAnsi="Times New Roman"/>
          <w:sz w:val="24"/>
          <w:szCs w:val="24"/>
        </w:rPr>
        <w:t xml:space="preserve"> teikia UAB </w:t>
      </w:r>
      <w:r w:rsidR="00031CA8" w:rsidRPr="00502D16">
        <w:rPr>
          <w:rFonts w:ascii="Times New Roman" w:hAnsi="Times New Roman"/>
          <w:sz w:val="24"/>
          <w:szCs w:val="24"/>
        </w:rPr>
        <w:t>Anykščių komunalinis ūkis</w:t>
      </w:r>
      <w:r w:rsidRPr="00502D16">
        <w:rPr>
          <w:rFonts w:ascii="Times New Roman" w:hAnsi="Times New Roman"/>
          <w:sz w:val="24"/>
          <w:szCs w:val="24"/>
        </w:rPr>
        <w:t xml:space="preserve"> ir Kavarsko pagrindinė mokykla</w:t>
      </w:r>
      <w:r w:rsidR="00031CA8" w:rsidRPr="00502D16">
        <w:rPr>
          <w:rFonts w:ascii="Times New Roman" w:hAnsi="Times New Roman"/>
          <w:sz w:val="24"/>
          <w:szCs w:val="24"/>
        </w:rPr>
        <w:t>-</w:t>
      </w:r>
      <w:r w:rsidRPr="00502D16">
        <w:rPr>
          <w:rFonts w:ascii="Times New Roman" w:hAnsi="Times New Roman"/>
          <w:sz w:val="24"/>
          <w:szCs w:val="24"/>
        </w:rPr>
        <w:t>daugiafunkcinis centras.</w:t>
      </w:r>
    </w:p>
    <w:p w14:paraId="3BA0B19C" w14:textId="78191D6A" w:rsidR="00884112" w:rsidRPr="005439F4" w:rsidRDefault="00CF5993" w:rsidP="005439F4">
      <w:pPr>
        <w:jc w:val="right"/>
        <w:rPr>
          <w:rFonts w:ascii="Times New Roman" w:hAnsi="Times New Roman"/>
          <w:i/>
          <w:sz w:val="20"/>
          <w:szCs w:val="20"/>
        </w:rPr>
      </w:pPr>
      <w:r w:rsidRPr="005439F4">
        <w:rPr>
          <w:rFonts w:ascii="Times New Roman" w:hAnsi="Times New Roman"/>
          <w:i/>
          <w:sz w:val="20"/>
          <w:szCs w:val="20"/>
        </w:rPr>
        <w:t xml:space="preserve">2 </w:t>
      </w:r>
      <w:r w:rsidR="00884112" w:rsidRPr="005439F4">
        <w:rPr>
          <w:rFonts w:ascii="Times New Roman" w:hAnsi="Times New Roman"/>
          <w:i/>
          <w:sz w:val="20"/>
          <w:szCs w:val="20"/>
        </w:rPr>
        <w:t xml:space="preserve">lentelė. Asmenų, pateikusių prašymus dėl asmeninės higienos ir priežiūros paslaugos, </w:t>
      </w:r>
      <w:r w:rsidR="00884112" w:rsidRPr="00502D16">
        <w:rPr>
          <w:rFonts w:ascii="Times New Roman" w:hAnsi="Times New Roman"/>
          <w:i/>
          <w:sz w:val="20"/>
          <w:szCs w:val="20"/>
        </w:rPr>
        <w:t xml:space="preserve">2022–2024 </w:t>
      </w:r>
      <w:r w:rsidR="00884112" w:rsidRPr="005439F4">
        <w:rPr>
          <w:rFonts w:ascii="Times New Roman" w:hAnsi="Times New Roman"/>
          <w:i/>
          <w:sz w:val="20"/>
          <w:szCs w:val="20"/>
        </w:rPr>
        <w:t>m. skaičius</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5"/>
        <w:gridCol w:w="992"/>
        <w:gridCol w:w="992"/>
        <w:gridCol w:w="992"/>
        <w:gridCol w:w="2127"/>
      </w:tblGrid>
      <w:tr w:rsidR="00884112" w:rsidRPr="0026663E" w14:paraId="4D2782C2" w14:textId="77777777" w:rsidTr="00E71709">
        <w:trPr>
          <w:trHeight w:val="232"/>
        </w:trPr>
        <w:tc>
          <w:tcPr>
            <w:tcW w:w="4395" w:type="dxa"/>
            <w:tcBorders>
              <w:top w:val="single" w:sz="4" w:space="0" w:color="000000"/>
              <w:left w:val="single" w:sz="4" w:space="0" w:color="000000"/>
              <w:bottom w:val="single" w:sz="4" w:space="0" w:color="000000"/>
              <w:right w:val="single" w:sz="4" w:space="0" w:color="000000"/>
            </w:tcBorders>
            <w:vAlign w:val="center"/>
          </w:tcPr>
          <w:p w14:paraId="1ECA7A67" w14:textId="77777777" w:rsidR="00884112" w:rsidRPr="005A0841" w:rsidRDefault="00884112" w:rsidP="00E0290E">
            <w:pPr>
              <w:jc w:val="both"/>
              <w:rPr>
                <w:rFonts w:ascii="Times New Roman" w:hAnsi="Times New Roman"/>
              </w:rPr>
            </w:pPr>
          </w:p>
        </w:tc>
        <w:tc>
          <w:tcPr>
            <w:tcW w:w="992" w:type="dxa"/>
            <w:tcBorders>
              <w:top w:val="single" w:sz="4" w:space="0" w:color="000000"/>
              <w:left w:val="single" w:sz="4" w:space="0" w:color="000000"/>
              <w:bottom w:val="single" w:sz="4" w:space="0" w:color="auto"/>
              <w:right w:val="single" w:sz="4" w:space="0" w:color="000000"/>
            </w:tcBorders>
          </w:tcPr>
          <w:p w14:paraId="58C674E4" w14:textId="77777777" w:rsidR="00884112" w:rsidRPr="005A0841" w:rsidRDefault="00884112" w:rsidP="005C5D43">
            <w:pPr>
              <w:rPr>
                <w:rFonts w:ascii="Times New Roman" w:hAnsi="Times New Roman"/>
                <w:b/>
              </w:rPr>
            </w:pPr>
            <w:r w:rsidRPr="005A0841">
              <w:rPr>
                <w:rFonts w:ascii="Times New Roman" w:hAnsi="Times New Roman"/>
                <w:b/>
              </w:rPr>
              <w:t>2022 m.</w:t>
            </w:r>
          </w:p>
        </w:tc>
        <w:tc>
          <w:tcPr>
            <w:tcW w:w="992" w:type="dxa"/>
            <w:tcBorders>
              <w:top w:val="single" w:sz="4" w:space="0" w:color="000000"/>
              <w:left w:val="single" w:sz="4" w:space="0" w:color="000000"/>
              <w:bottom w:val="single" w:sz="4" w:space="0" w:color="auto"/>
              <w:right w:val="single" w:sz="4" w:space="0" w:color="auto"/>
            </w:tcBorders>
          </w:tcPr>
          <w:p w14:paraId="507F46DD" w14:textId="77777777" w:rsidR="00884112" w:rsidRPr="005A0841" w:rsidRDefault="00884112" w:rsidP="005C5D43">
            <w:pPr>
              <w:rPr>
                <w:rFonts w:ascii="Times New Roman" w:hAnsi="Times New Roman"/>
                <w:b/>
              </w:rPr>
            </w:pPr>
            <w:r w:rsidRPr="005A0841">
              <w:rPr>
                <w:rFonts w:ascii="Times New Roman" w:hAnsi="Times New Roman"/>
                <w:b/>
              </w:rPr>
              <w:t>2023 m.</w:t>
            </w:r>
          </w:p>
        </w:tc>
        <w:tc>
          <w:tcPr>
            <w:tcW w:w="992" w:type="dxa"/>
            <w:tcBorders>
              <w:top w:val="single" w:sz="4" w:space="0" w:color="auto"/>
              <w:left w:val="single" w:sz="4" w:space="0" w:color="auto"/>
              <w:bottom w:val="single" w:sz="4" w:space="0" w:color="auto"/>
              <w:right w:val="single" w:sz="4" w:space="0" w:color="auto"/>
            </w:tcBorders>
          </w:tcPr>
          <w:p w14:paraId="321F6C13" w14:textId="0962AABD" w:rsidR="00093E59" w:rsidRPr="005A0841" w:rsidRDefault="00093E59" w:rsidP="005C5D43">
            <w:pPr>
              <w:spacing w:line="360" w:lineRule="auto"/>
              <w:rPr>
                <w:rFonts w:ascii="Times New Roman" w:hAnsi="Times New Roman"/>
                <w:b/>
              </w:rPr>
            </w:pPr>
            <w:r>
              <w:rPr>
                <w:rFonts w:ascii="Times New Roman" w:hAnsi="Times New Roman"/>
                <w:b/>
              </w:rPr>
              <w:t>2024 m.</w:t>
            </w:r>
          </w:p>
        </w:tc>
        <w:tc>
          <w:tcPr>
            <w:tcW w:w="2127" w:type="dxa"/>
            <w:tcBorders>
              <w:top w:val="single" w:sz="4" w:space="0" w:color="auto"/>
              <w:left w:val="single" w:sz="4" w:space="0" w:color="auto"/>
              <w:bottom w:val="single" w:sz="4" w:space="0" w:color="auto"/>
              <w:right w:val="single" w:sz="4" w:space="0" w:color="auto"/>
            </w:tcBorders>
          </w:tcPr>
          <w:p w14:paraId="7A81E0A7" w14:textId="5432956D" w:rsidR="00884112" w:rsidRPr="005A0841" w:rsidRDefault="00884112" w:rsidP="005C5D43">
            <w:pPr>
              <w:jc w:val="center"/>
              <w:rPr>
                <w:rFonts w:ascii="Times New Roman" w:hAnsi="Times New Roman"/>
                <w:b/>
              </w:rPr>
            </w:pPr>
            <w:r w:rsidRPr="005A0841">
              <w:rPr>
                <w:rFonts w:ascii="Times New Roman" w:hAnsi="Times New Roman"/>
                <w:b/>
              </w:rPr>
              <w:t>Pokytis</w:t>
            </w:r>
          </w:p>
          <w:p w14:paraId="63945902" w14:textId="37793280" w:rsidR="00884112" w:rsidRPr="005A0841" w:rsidRDefault="00884112" w:rsidP="005C5D43">
            <w:pPr>
              <w:jc w:val="center"/>
              <w:rPr>
                <w:rFonts w:ascii="Times New Roman" w:hAnsi="Times New Roman"/>
                <w:b/>
              </w:rPr>
            </w:pPr>
            <w:r w:rsidRPr="005A0841">
              <w:rPr>
                <w:rFonts w:ascii="Times New Roman" w:hAnsi="Times New Roman"/>
                <w:b/>
              </w:rPr>
              <w:t>2023</w:t>
            </w:r>
            <w:r w:rsidR="00007443" w:rsidRPr="005A0841">
              <w:rPr>
                <w:rFonts w:ascii="Times New Roman" w:hAnsi="Times New Roman"/>
                <w:b/>
              </w:rPr>
              <w:t xml:space="preserve"> m. </w:t>
            </w:r>
            <w:r w:rsidR="009554E7" w:rsidRPr="005A0841">
              <w:rPr>
                <w:rFonts w:ascii="Times New Roman" w:hAnsi="Times New Roman"/>
                <w:b/>
              </w:rPr>
              <w:t>–</w:t>
            </w:r>
            <w:r w:rsidR="00007443" w:rsidRPr="005A0841">
              <w:rPr>
                <w:rFonts w:ascii="Times New Roman" w:hAnsi="Times New Roman"/>
                <w:b/>
              </w:rPr>
              <w:t xml:space="preserve"> </w:t>
            </w:r>
            <w:r w:rsidR="009554E7" w:rsidRPr="005A0841">
              <w:rPr>
                <w:rFonts w:ascii="Times New Roman" w:hAnsi="Times New Roman"/>
                <w:b/>
              </w:rPr>
              <w:t xml:space="preserve">2024 </w:t>
            </w:r>
            <w:r w:rsidRPr="005A0841">
              <w:rPr>
                <w:rFonts w:ascii="Times New Roman" w:hAnsi="Times New Roman"/>
                <w:b/>
              </w:rPr>
              <w:t>m.</w:t>
            </w:r>
          </w:p>
        </w:tc>
      </w:tr>
      <w:tr w:rsidR="00884112" w:rsidRPr="0026663E" w14:paraId="20C3B254" w14:textId="77777777" w:rsidTr="00E71709">
        <w:trPr>
          <w:trHeight w:val="338"/>
        </w:trPr>
        <w:tc>
          <w:tcPr>
            <w:tcW w:w="4395" w:type="dxa"/>
            <w:tcBorders>
              <w:top w:val="single" w:sz="4" w:space="0" w:color="000000"/>
              <w:left w:val="single" w:sz="4" w:space="0" w:color="000000"/>
              <w:bottom w:val="single" w:sz="4" w:space="0" w:color="000000"/>
              <w:right w:val="single" w:sz="4" w:space="0" w:color="auto"/>
            </w:tcBorders>
            <w:vAlign w:val="center"/>
          </w:tcPr>
          <w:p w14:paraId="7FD02EEE" w14:textId="77777777" w:rsidR="00884112" w:rsidRPr="005A0841" w:rsidRDefault="00884112" w:rsidP="00E0290E">
            <w:pPr>
              <w:jc w:val="both"/>
              <w:rPr>
                <w:rFonts w:ascii="Times New Roman" w:hAnsi="Times New Roman"/>
              </w:rPr>
            </w:pPr>
            <w:r w:rsidRPr="005A0841">
              <w:rPr>
                <w:rFonts w:ascii="Times New Roman" w:hAnsi="Times New Roman"/>
              </w:rPr>
              <w:t>Asmenų pateikusių prašymus skaičius, iš jų:</w:t>
            </w:r>
          </w:p>
        </w:tc>
        <w:tc>
          <w:tcPr>
            <w:tcW w:w="992" w:type="dxa"/>
            <w:tcBorders>
              <w:top w:val="single" w:sz="4" w:space="0" w:color="auto"/>
              <w:left w:val="single" w:sz="4" w:space="0" w:color="auto"/>
              <w:bottom w:val="single" w:sz="4" w:space="0" w:color="auto"/>
              <w:right w:val="single" w:sz="4" w:space="0" w:color="auto"/>
            </w:tcBorders>
            <w:vAlign w:val="bottom"/>
          </w:tcPr>
          <w:p w14:paraId="70A55439" w14:textId="77777777" w:rsidR="00884112" w:rsidRPr="005A0841" w:rsidRDefault="00884112" w:rsidP="005C5D43">
            <w:pPr>
              <w:jc w:val="center"/>
              <w:rPr>
                <w:rFonts w:ascii="Times New Roman" w:hAnsi="Times New Roman"/>
              </w:rPr>
            </w:pPr>
            <w:r w:rsidRPr="005A0841">
              <w:rPr>
                <w:rFonts w:ascii="Times New Roman" w:hAnsi="Times New Roman"/>
              </w:rPr>
              <w:t>65</w:t>
            </w:r>
          </w:p>
        </w:tc>
        <w:tc>
          <w:tcPr>
            <w:tcW w:w="992" w:type="dxa"/>
            <w:tcBorders>
              <w:top w:val="single" w:sz="4" w:space="0" w:color="auto"/>
              <w:left w:val="single" w:sz="4" w:space="0" w:color="auto"/>
              <w:bottom w:val="single" w:sz="4" w:space="0" w:color="auto"/>
              <w:right w:val="single" w:sz="4" w:space="0" w:color="auto"/>
            </w:tcBorders>
            <w:vAlign w:val="bottom"/>
          </w:tcPr>
          <w:p w14:paraId="119D00FA" w14:textId="77777777" w:rsidR="00884112" w:rsidRPr="005A0841" w:rsidRDefault="00884112" w:rsidP="005C5D43">
            <w:pPr>
              <w:jc w:val="center"/>
              <w:rPr>
                <w:rFonts w:ascii="Times New Roman" w:hAnsi="Times New Roman"/>
              </w:rPr>
            </w:pPr>
            <w:r w:rsidRPr="005A0841">
              <w:rPr>
                <w:rFonts w:ascii="Times New Roman" w:hAnsi="Times New Roman"/>
              </w:rPr>
              <w:t>56</w:t>
            </w:r>
          </w:p>
        </w:tc>
        <w:tc>
          <w:tcPr>
            <w:tcW w:w="992" w:type="dxa"/>
            <w:tcBorders>
              <w:top w:val="single" w:sz="4" w:space="0" w:color="auto"/>
              <w:left w:val="single" w:sz="4" w:space="0" w:color="auto"/>
              <w:bottom w:val="single" w:sz="4" w:space="0" w:color="auto"/>
              <w:right w:val="single" w:sz="4" w:space="0" w:color="auto"/>
            </w:tcBorders>
            <w:vAlign w:val="bottom"/>
          </w:tcPr>
          <w:p w14:paraId="4F3B2A72" w14:textId="483DEDCB" w:rsidR="00884112" w:rsidRPr="005A0841" w:rsidRDefault="00575D9A" w:rsidP="005C5D43">
            <w:pPr>
              <w:jc w:val="center"/>
              <w:rPr>
                <w:rFonts w:ascii="Times New Roman" w:hAnsi="Times New Roman"/>
              </w:rPr>
            </w:pPr>
            <w:r>
              <w:rPr>
                <w:rFonts w:ascii="Times New Roman" w:hAnsi="Times New Roman"/>
              </w:rPr>
              <w:t>60</w:t>
            </w:r>
          </w:p>
        </w:tc>
        <w:tc>
          <w:tcPr>
            <w:tcW w:w="2127" w:type="dxa"/>
            <w:tcBorders>
              <w:top w:val="single" w:sz="4" w:space="0" w:color="auto"/>
              <w:left w:val="single" w:sz="4" w:space="0" w:color="auto"/>
              <w:bottom w:val="single" w:sz="4" w:space="0" w:color="auto"/>
              <w:right w:val="single" w:sz="4" w:space="0" w:color="auto"/>
            </w:tcBorders>
            <w:vAlign w:val="bottom"/>
          </w:tcPr>
          <w:p w14:paraId="2BD83706" w14:textId="281F0FBC" w:rsidR="00884112" w:rsidRPr="005A0841" w:rsidRDefault="00884112" w:rsidP="005C5D43">
            <w:pPr>
              <w:jc w:val="center"/>
              <w:rPr>
                <w:rFonts w:ascii="Times New Roman" w:hAnsi="Times New Roman"/>
              </w:rPr>
            </w:pPr>
            <w:r w:rsidRPr="005A0841">
              <w:rPr>
                <w:rFonts w:ascii="Times New Roman" w:hAnsi="Times New Roman"/>
              </w:rPr>
              <w:t>+</w:t>
            </w:r>
            <w:r w:rsidR="00575D9A">
              <w:rPr>
                <w:rFonts w:ascii="Times New Roman" w:hAnsi="Times New Roman"/>
              </w:rPr>
              <w:t>3</w:t>
            </w:r>
          </w:p>
        </w:tc>
      </w:tr>
      <w:tr w:rsidR="00884112" w:rsidRPr="0026663E" w14:paraId="471649F7" w14:textId="77777777" w:rsidTr="00E71709">
        <w:tc>
          <w:tcPr>
            <w:tcW w:w="4395" w:type="dxa"/>
            <w:tcBorders>
              <w:top w:val="single" w:sz="4" w:space="0" w:color="000000"/>
              <w:left w:val="single" w:sz="4" w:space="0" w:color="000000"/>
              <w:bottom w:val="single" w:sz="4" w:space="0" w:color="000000"/>
              <w:right w:val="single" w:sz="4" w:space="0" w:color="auto"/>
            </w:tcBorders>
            <w:vAlign w:val="center"/>
          </w:tcPr>
          <w:p w14:paraId="0E9D0F7E" w14:textId="77777777" w:rsidR="00884112" w:rsidRPr="005A0841" w:rsidRDefault="00884112" w:rsidP="00E0290E">
            <w:pPr>
              <w:jc w:val="both"/>
              <w:rPr>
                <w:rFonts w:ascii="Times New Roman" w:hAnsi="Times New Roman"/>
              </w:rPr>
            </w:pPr>
            <w:r w:rsidRPr="005A0841">
              <w:rPr>
                <w:rFonts w:ascii="Times New Roman" w:hAnsi="Times New Roman"/>
              </w:rPr>
              <w:t>Miesto gyventojai</w:t>
            </w:r>
          </w:p>
        </w:tc>
        <w:tc>
          <w:tcPr>
            <w:tcW w:w="992" w:type="dxa"/>
            <w:tcBorders>
              <w:top w:val="single" w:sz="4" w:space="0" w:color="auto"/>
              <w:left w:val="single" w:sz="4" w:space="0" w:color="auto"/>
              <w:bottom w:val="single" w:sz="4" w:space="0" w:color="auto"/>
              <w:right w:val="single" w:sz="4" w:space="0" w:color="auto"/>
            </w:tcBorders>
            <w:vAlign w:val="bottom"/>
          </w:tcPr>
          <w:p w14:paraId="3A68197C" w14:textId="77777777" w:rsidR="00884112" w:rsidRPr="005A0841" w:rsidRDefault="00884112" w:rsidP="005C5D43">
            <w:pPr>
              <w:jc w:val="center"/>
              <w:rPr>
                <w:rFonts w:ascii="Times New Roman" w:hAnsi="Times New Roman"/>
              </w:rPr>
            </w:pPr>
            <w:r w:rsidRPr="005A0841">
              <w:rPr>
                <w:rFonts w:ascii="Times New Roman" w:hAnsi="Times New Roman"/>
              </w:rPr>
              <w:t>40</w:t>
            </w:r>
          </w:p>
        </w:tc>
        <w:tc>
          <w:tcPr>
            <w:tcW w:w="992" w:type="dxa"/>
            <w:tcBorders>
              <w:top w:val="single" w:sz="4" w:space="0" w:color="auto"/>
              <w:left w:val="single" w:sz="4" w:space="0" w:color="auto"/>
              <w:bottom w:val="single" w:sz="4" w:space="0" w:color="auto"/>
              <w:right w:val="single" w:sz="4" w:space="0" w:color="auto"/>
            </w:tcBorders>
            <w:vAlign w:val="bottom"/>
          </w:tcPr>
          <w:p w14:paraId="46A6732D" w14:textId="77777777" w:rsidR="00884112" w:rsidRPr="005A0841" w:rsidRDefault="00884112" w:rsidP="005C5D43">
            <w:pPr>
              <w:jc w:val="center"/>
              <w:rPr>
                <w:rFonts w:ascii="Times New Roman" w:hAnsi="Times New Roman"/>
              </w:rPr>
            </w:pPr>
            <w:r w:rsidRPr="005A0841">
              <w:rPr>
                <w:rFonts w:ascii="Times New Roman" w:hAnsi="Times New Roman"/>
              </w:rPr>
              <w:t>38</w:t>
            </w:r>
          </w:p>
        </w:tc>
        <w:tc>
          <w:tcPr>
            <w:tcW w:w="992" w:type="dxa"/>
            <w:tcBorders>
              <w:top w:val="single" w:sz="4" w:space="0" w:color="auto"/>
              <w:left w:val="single" w:sz="4" w:space="0" w:color="auto"/>
              <w:bottom w:val="single" w:sz="4" w:space="0" w:color="auto"/>
              <w:right w:val="single" w:sz="4" w:space="0" w:color="auto"/>
            </w:tcBorders>
            <w:vAlign w:val="bottom"/>
          </w:tcPr>
          <w:p w14:paraId="7A9D69F9" w14:textId="77777777" w:rsidR="00884112" w:rsidRPr="005A0841" w:rsidRDefault="00884112" w:rsidP="005C5D43">
            <w:pPr>
              <w:jc w:val="center"/>
              <w:rPr>
                <w:rFonts w:ascii="Times New Roman" w:hAnsi="Times New Roman"/>
              </w:rPr>
            </w:pPr>
            <w:r w:rsidRPr="005A0841">
              <w:rPr>
                <w:rFonts w:ascii="Times New Roman" w:hAnsi="Times New Roman"/>
              </w:rPr>
              <w:t>39</w:t>
            </w:r>
          </w:p>
        </w:tc>
        <w:tc>
          <w:tcPr>
            <w:tcW w:w="2127" w:type="dxa"/>
            <w:tcBorders>
              <w:top w:val="single" w:sz="4" w:space="0" w:color="auto"/>
              <w:left w:val="single" w:sz="4" w:space="0" w:color="auto"/>
              <w:bottom w:val="single" w:sz="4" w:space="0" w:color="auto"/>
              <w:right w:val="single" w:sz="4" w:space="0" w:color="auto"/>
            </w:tcBorders>
            <w:vAlign w:val="bottom"/>
          </w:tcPr>
          <w:p w14:paraId="03F7737E" w14:textId="77777777" w:rsidR="00884112" w:rsidRPr="005A0841" w:rsidRDefault="00884112" w:rsidP="005C5D43">
            <w:pPr>
              <w:jc w:val="center"/>
              <w:rPr>
                <w:rFonts w:ascii="Times New Roman" w:hAnsi="Times New Roman"/>
              </w:rPr>
            </w:pPr>
            <w:r w:rsidRPr="005A0841">
              <w:rPr>
                <w:rFonts w:ascii="Times New Roman" w:hAnsi="Times New Roman"/>
              </w:rPr>
              <w:t>+1</w:t>
            </w:r>
          </w:p>
        </w:tc>
      </w:tr>
      <w:tr w:rsidR="00884112" w:rsidRPr="0026663E" w14:paraId="656EE4F5" w14:textId="77777777" w:rsidTr="00E71709">
        <w:tc>
          <w:tcPr>
            <w:tcW w:w="4395" w:type="dxa"/>
            <w:tcBorders>
              <w:top w:val="single" w:sz="4" w:space="0" w:color="000000"/>
              <w:left w:val="single" w:sz="4" w:space="0" w:color="000000"/>
              <w:bottom w:val="single" w:sz="4" w:space="0" w:color="000000"/>
              <w:right w:val="single" w:sz="4" w:space="0" w:color="auto"/>
            </w:tcBorders>
            <w:vAlign w:val="center"/>
          </w:tcPr>
          <w:p w14:paraId="3D20747A" w14:textId="77777777" w:rsidR="00884112" w:rsidRPr="005A0841" w:rsidRDefault="00884112" w:rsidP="00E0290E">
            <w:pPr>
              <w:jc w:val="both"/>
              <w:rPr>
                <w:rFonts w:ascii="Times New Roman" w:hAnsi="Times New Roman"/>
              </w:rPr>
            </w:pPr>
            <w:r w:rsidRPr="005A0841">
              <w:rPr>
                <w:rFonts w:ascii="Times New Roman" w:hAnsi="Times New Roman"/>
              </w:rPr>
              <w:t>Seniūnijų gyventojai</w:t>
            </w:r>
          </w:p>
        </w:tc>
        <w:tc>
          <w:tcPr>
            <w:tcW w:w="992" w:type="dxa"/>
            <w:tcBorders>
              <w:top w:val="single" w:sz="4" w:space="0" w:color="auto"/>
              <w:left w:val="single" w:sz="4" w:space="0" w:color="auto"/>
              <w:bottom w:val="single" w:sz="4" w:space="0" w:color="auto"/>
              <w:right w:val="single" w:sz="4" w:space="0" w:color="auto"/>
            </w:tcBorders>
            <w:vAlign w:val="bottom"/>
          </w:tcPr>
          <w:p w14:paraId="21214DCE" w14:textId="77777777" w:rsidR="00884112" w:rsidRPr="005A0841" w:rsidRDefault="00884112" w:rsidP="005C5D43">
            <w:pPr>
              <w:jc w:val="center"/>
              <w:rPr>
                <w:rFonts w:ascii="Times New Roman" w:hAnsi="Times New Roman"/>
              </w:rPr>
            </w:pPr>
            <w:r w:rsidRPr="005A0841">
              <w:rPr>
                <w:rFonts w:ascii="Times New Roman" w:hAnsi="Times New Roman"/>
              </w:rPr>
              <w:t>25</w:t>
            </w:r>
          </w:p>
        </w:tc>
        <w:tc>
          <w:tcPr>
            <w:tcW w:w="992" w:type="dxa"/>
            <w:tcBorders>
              <w:top w:val="single" w:sz="4" w:space="0" w:color="auto"/>
              <w:left w:val="single" w:sz="4" w:space="0" w:color="auto"/>
              <w:bottom w:val="single" w:sz="4" w:space="0" w:color="auto"/>
              <w:right w:val="single" w:sz="4" w:space="0" w:color="auto"/>
            </w:tcBorders>
            <w:vAlign w:val="bottom"/>
          </w:tcPr>
          <w:p w14:paraId="15B29761" w14:textId="77777777" w:rsidR="00884112" w:rsidRPr="005A0841" w:rsidRDefault="00884112" w:rsidP="005C5D43">
            <w:pPr>
              <w:jc w:val="center"/>
              <w:rPr>
                <w:rFonts w:ascii="Times New Roman" w:hAnsi="Times New Roman"/>
              </w:rPr>
            </w:pPr>
            <w:r w:rsidRPr="005A0841">
              <w:rPr>
                <w:rFonts w:ascii="Times New Roman" w:hAnsi="Times New Roman"/>
              </w:rPr>
              <w:t>18</w:t>
            </w:r>
          </w:p>
        </w:tc>
        <w:tc>
          <w:tcPr>
            <w:tcW w:w="992" w:type="dxa"/>
            <w:tcBorders>
              <w:top w:val="single" w:sz="4" w:space="0" w:color="auto"/>
              <w:left w:val="single" w:sz="4" w:space="0" w:color="auto"/>
              <w:bottom w:val="single" w:sz="4" w:space="0" w:color="auto"/>
              <w:right w:val="single" w:sz="4" w:space="0" w:color="auto"/>
            </w:tcBorders>
            <w:vAlign w:val="bottom"/>
          </w:tcPr>
          <w:p w14:paraId="7F6618E9" w14:textId="2E47B16A" w:rsidR="00884112" w:rsidRPr="005A0841" w:rsidRDefault="00884112" w:rsidP="005C5D43">
            <w:pPr>
              <w:jc w:val="center"/>
              <w:rPr>
                <w:rFonts w:ascii="Times New Roman" w:hAnsi="Times New Roman"/>
              </w:rPr>
            </w:pPr>
            <w:r w:rsidRPr="005A0841">
              <w:rPr>
                <w:rFonts w:ascii="Times New Roman" w:hAnsi="Times New Roman"/>
              </w:rPr>
              <w:t>2</w:t>
            </w:r>
            <w:r w:rsidR="00575D9A">
              <w:rPr>
                <w:rFonts w:ascii="Times New Roman" w:hAnsi="Times New Roman"/>
              </w:rPr>
              <w:t>1</w:t>
            </w:r>
          </w:p>
        </w:tc>
        <w:tc>
          <w:tcPr>
            <w:tcW w:w="2127" w:type="dxa"/>
            <w:tcBorders>
              <w:top w:val="single" w:sz="4" w:space="0" w:color="auto"/>
              <w:left w:val="single" w:sz="4" w:space="0" w:color="auto"/>
              <w:bottom w:val="single" w:sz="4" w:space="0" w:color="auto"/>
              <w:right w:val="single" w:sz="4" w:space="0" w:color="auto"/>
            </w:tcBorders>
            <w:vAlign w:val="bottom"/>
          </w:tcPr>
          <w:p w14:paraId="0AD69716" w14:textId="0B49CE6E" w:rsidR="00884112" w:rsidRPr="005A0841" w:rsidRDefault="00884112" w:rsidP="005C5D43">
            <w:pPr>
              <w:jc w:val="center"/>
              <w:rPr>
                <w:rFonts w:ascii="Times New Roman" w:hAnsi="Times New Roman"/>
              </w:rPr>
            </w:pPr>
            <w:r w:rsidRPr="005A0841">
              <w:rPr>
                <w:rFonts w:ascii="Times New Roman" w:hAnsi="Times New Roman"/>
              </w:rPr>
              <w:t>+</w:t>
            </w:r>
            <w:r w:rsidR="00575D9A">
              <w:rPr>
                <w:rFonts w:ascii="Times New Roman" w:hAnsi="Times New Roman"/>
              </w:rPr>
              <w:t>3</w:t>
            </w:r>
          </w:p>
        </w:tc>
      </w:tr>
      <w:tr w:rsidR="00884112" w:rsidRPr="0026663E" w14:paraId="14D8F3BE" w14:textId="77777777" w:rsidTr="00E71709">
        <w:tc>
          <w:tcPr>
            <w:tcW w:w="4395" w:type="dxa"/>
            <w:tcBorders>
              <w:top w:val="single" w:sz="4" w:space="0" w:color="000000"/>
              <w:left w:val="single" w:sz="4" w:space="0" w:color="000000"/>
              <w:bottom w:val="single" w:sz="4" w:space="0" w:color="000000"/>
              <w:right w:val="single" w:sz="4" w:space="0" w:color="auto"/>
            </w:tcBorders>
            <w:vAlign w:val="center"/>
          </w:tcPr>
          <w:p w14:paraId="6A526D28" w14:textId="77777777" w:rsidR="00884112" w:rsidRPr="005A0841" w:rsidRDefault="00884112" w:rsidP="00E0290E">
            <w:pPr>
              <w:jc w:val="both"/>
              <w:rPr>
                <w:rFonts w:ascii="Times New Roman" w:hAnsi="Times New Roman"/>
              </w:rPr>
            </w:pPr>
            <w:r w:rsidRPr="005A0841">
              <w:rPr>
                <w:rFonts w:ascii="Times New Roman" w:hAnsi="Times New Roman"/>
              </w:rPr>
              <w:t>Asmenys su negalia</w:t>
            </w:r>
          </w:p>
        </w:tc>
        <w:tc>
          <w:tcPr>
            <w:tcW w:w="992" w:type="dxa"/>
            <w:tcBorders>
              <w:top w:val="single" w:sz="4" w:space="0" w:color="auto"/>
              <w:left w:val="single" w:sz="4" w:space="0" w:color="auto"/>
              <w:bottom w:val="single" w:sz="4" w:space="0" w:color="auto"/>
              <w:right w:val="single" w:sz="4" w:space="0" w:color="auto"/>
            </w:tcBorders>
            <w:vAlign w:val="bottom"/>
          </w:tcPr>
          <w:p w14:paraId="773295C8" w14:textId="77777777" w:rsidR="00884112" w:rsidRPr="005A0841" w:rsidRDefault="00884112" w:rsidP="005C5D43">
            <w:pPr>
              <w:jc w:val="center"/>
              <w:rPr>
                <w:rFonts w:ascii="Times New Roman" w:hAnsi="Times New Roman"/>
              </w:rPr>
            </w:pPr>
            <w:r w:rsidRPr="005A0841">
              <w:rPr>
                <w:rFonts w:ascii="Times New Roman" w:hAnsi="Times New Roman"/>
              </w:rPr>
              <w:t>33</w:t>
            </w:r>
          </w:p>
        </w:tc>
        <w:tc>
          <w:tcPr>
            <w:tcW w:w="992" w:type="dxa"/>
            <w:tcBorders>
              <w:top w:val="single" w:sz="4" w:space="0" w:color="auto"/>
              <w:left w:val="single" w:sz="4" w:space="0" w:color="auto"/>
              <w:bottom w:val="single" w:sz="4" w:space="0" w:color="auto"/>
              <w:right w:val="single" w:sz="4" w:space="0" w:color="auto"/>
            </w:tcBorders>
            <w:vAlign w:val="bottom"/>
          </w:tcPr>
          <w:p w14:paraId="6AA91C54" w14:textId="77777777" w:rsidR="00884112" w:rsidRPr="005A0841" w:rsidRDefault="00884112" w:rsidP="005C5D43">
            <w:pPr>
              <w:jc w:val="center"/>
              <w:rPr>
                <w:rFonts w:ascii="Times New Roman" w:hAnsi="Times New Roman"/>
              </w:rPr>
            </w:pPr>
            <w:r w:rsidRPr="005A0841">
              <w:rPr>
                <w:rFonts w:ascii="Times New Roman" w:hAnsi="Times New Roman"/>
              </w:rPr>
              <w:t>27</w:t>
            </w:r>
          </w:p>
        </w:tc>
        <w:tc>
          <w:tcPr>
            <w:tcW w:w="992" w:type="dxa"/>
            <w:tcBorders>
              <w:top w:val="single" w:sz="4" w:space="0" w:color="auto"/>
              <w:left w:val="single" w:sz="4" w:space="0" w:color="auto"/>
              <w:bottom w:val="single" w:sz="4" w:space="0" w:color="auto"/>
              <w:right w:val="single" w:sz="4" w:space="0" w:color="auto"/>
            </w:tcBorders>
            <w:vAlign w:val="bottom"/>
          </w:tcPr>
          <w:p w14:paraId="74B0BA53" w14:textId="56B4801B" w:rsidR="00884112" w:rsidRPr="005A0841" w:rsidRDefault="00575D9A" w:rsidP="005C5D43">
            <w:pPr>
              <w:jc w:val="center"/>
              <w:rPr>
                <w:rFonts w:ascii="Times New Roman" w:hAnsi="Times New Roman"/>
              </w:rPr>
            </w:pPr>
            <w:r>
              <w:rPr>
                <w:rFonts w:ascii="Times New Roman" w:hAnsi="Times New Roman"/>
              </w:rPr>
              <w:t>8</w:t>
            </w:r>
          </w:p>
        </w:tc>
        <w:tc>
          <w:tcPr>
            <w:tcW w:w="2127" w:type="dxa"/>
            <w:tcBorders>
              <w:top w:val="single" w:sz="4" w:space="0" w:color="auto"/>
              <w:left w:val="single" w:sz="4" w:space="0" w:color="auto"/>
              <w:bottom w:val="single" w:sz="4" w:space="0" w:color="auto"/>
              <w:right w:val="single" w:sz="4" w:space="0" w:color="auto"/>
            </w:tcBorders>
            <w:vAlign w:val="bottom"/>
          </w:tcPr>
          <w:p w14:paraId="3AE8ED00" w14:textId="4C31186E" w:rsidR="00884112" w:rsidRPr="005A0841" w:rsidRDefault="00884112" w:rsidP="005C5D43">
            <w:pPr>
              <w:jc w:val="center"/>
              <w:rPr>
                <w:rFonts w:ascii="Times New Roman" w:hAnsi="Times New Roman"/>
              </w:rPr>
            </w:pPr>
            <w:r w:rsidRPr="005A0841">
              <w:rPr>
                <w:rFonts w:ascii="Times New Roman" w:hAnsi="Times New Roman"/>
              </w:rPr>
              <w:t>-1</w:t>
            </w:r>
            <w:r w:rsidR="00575D9A">
              <w:rPr>
                <w:rFonts w:ascii="Times New Roman" w:hAnsi="Times New Roman"/>
              </w:rPr>
              <w:t>7</w:t>
            </w:r>
          </w:p>
        </w:tc>
      </w:tr>
      <w:tr w:rsidR="00884112" w:rsidRPr="0026663E" w14:paraId="3CFD7118" w14:textId="77777777" w:rsidTr="00E71709">
        <w:tc>
          <w:tcPr>
            <w:tcW w:w="4395" w:type="dxa"/>
            <w:tcBorders>
              <w:top w:val="single" w:sz="4" w:space="0" w:color="000000"/>
              <w:left w:val="single" w:sz="4" w:space="0" w:color="000000"/>
              <w:bottom w:val="single" w:sz="4" w:space="0" w:color="000000"/>
              <w:right w:val="single" w:sz="4" w:space="0" w:color="auto"/>
            </w:tcBorders>
            <w:vAlign w:val="center"/>
          </w:tcPr>
          <w:p w14:paraId="620B7239" w14:textId="77777777" w:rsidR="00884112" w:rsidRPr="005A0841" w:rsidRDefault="00884112" w:rsidP="00E0290E">
            <w:pPr>
              <w:jc w:val="both"/>
              <w:rPr>
                <w:rFonts w:ascii="Times New Roman" w:hAnsi="Times New Roman"/>
              </w:rPr>
            </w:pPr>
            <w:r w:rsidRPr="005A0841">
              <w:rPr>
                <w:rFonts w:ascii="Times New Roman" w:hAnsi="Times New Roman"/>
              </w:rPr>
              <w:t>Senyvo amžiaus asmenys</w:t>
            </w:r>
          </w:p>
        </w:tc>
        <w:tc>
          <w:tcPr>
            <w:tcW w:w="992" w:type="dxa"/>
            <w:tcBorders>
              <w:top w:val="single" w:sz="4" w:space="0" w:color="auto"/>
              <w:left w:val="single" w:sz="4" w:space="0" w:color="auto"/>
              <w:bottom w:val="single" w:sz="4" w:space="0" w:color="auto"/>
              <w:right w:val="single" w:sz="4" w:space="0" w:color="auto"/>
            </w:tcBorders>
            <w:vAlign w:val="bottom"/>
          </w:tcPr>
          <w:p w14:paraId="6C29E95E" w14:textId="77777777" w:rsidR="00884112" w:rsidRPr="005A0841" w:rsidRDefault="00884112" w:rsidP="005C5D43">
            <w:pPr>
              <w:jc w:val="center"/>
              <w:rPr>
                <w:rFonts w:ascii="Times New Roman" w:hAnsi="Times New Roman"/>
              </w:rPr>
            </w:pPr>
            <w:r w:rsidRPr="005A0841">
              <w:rPr>
                <w:rFonts w:ascii="Times New Roman" w:hAnsi="Times New Roman"/>
              </w:rPr>
              <w:t>29</w:t>
            </w:r>
          </w:p>
        </w:tc>
        <w:tc>
          <w:tcPr>
            <w:tcW w:w="992" w:type="dxa"/>
            <w:tcBorders>
              <w:top w:val="single" w:sz="4" w:space="0" w:color="auto"/>
              <w:left w:val="single" w:sz="4" w:space="0" w:color="auto"/>
              <w:bottom w:val="single" w:sz="4" w:space="0" w:color="auto"/>
              <w:right w:val="single" w:sz="4" w:space="0" w:color="auto"/>
            </w:tcBorders>
            <w:vAlign w:val="bottom"/>
          </w:tcPr>
          <w:p w14:paraId="1EEAB43C" w14:textId="77777777" w:rsidR="00884112" w:rsidRPr="005A0841" w:rsidRDefault="00884112" w:rsidP="005C5D43">
            <w:pPr>
              <w:jc w:val="center"/>
              <w:rPr>
                <w:rFonts w:ascii="Times New Roman" w:hAnsi="Times New Roman"/>
              </w:rPr>
            </w:pPr>
            <w:r w:rsidRPr="005A0841">
              <w:rPr>
                <w:rFonts w:ascii="Times New Roman" w:hAnsi="Times New Roman"/>
              </w:rPr>
              <w:t>24</w:t>
            </w:r>
          </w:p>
        </w:tc>
        <w:tc>
          <w:tcPr>
            <w:tcW w:w="992" w:type="dxa"/>
            <w:tcBorders>
              <w:top w:val="single" w:sz="4" w:space="0" w:color="auto"/>
              <w:left w:val="single" w:sz="4" w:space="0" w:color="auto"/>
              <w:bottom w:val="single" w:sz="4" w:space="0" w:color="auto"/>
              <w:right w:val="single" w:sz="4" w:space="0" w:color="auto"/>
            </w:tcBorders>
            <w:vAlign w:val="bottom"/>
          </w:tcPr>
          <w:p w14:paraId="2D1129A8" w14:textId="77777777" w:rsidR="00884112" w:rsidRPr="005A0841" w:rsidRDefault="00884112" w:rsidP="005C5D43">
            <w:pPr>
              <w:jc w:val="center"/>
              <w:rPr>
                <w:rFonts w:ascii="Times New Roman" w:hAnsi="Times New Roman"/>
              </w:rPr>
            </w:pPr>
            <w:r w:rsidRPr="005A0841">
              <w:rPr>
                <w:rFonts w:ascii="Times New Roman" w:hAnsi="Times New Roman"/>
              </w:rPr>
              <w:t>35</w:t>
            </w:r>
          </w:p>
        </w:tc>
        <w:tc>
          <w:tcPr>
            <w:tcW w:w="2127" w:type="dxa"/>
            <w:tcBorders>
              <w:top w:val="single" w:sz="4" w:space="0" w:color="auto"/>
              <w:left w:val="single" w:sz="4" w:space="0" w:color="auto"/>
              <w:bottom w:val="single" w:sz="4" w:space="0" w:color="auto"/>
              <w:right w:val="single" w:sz="4" w:space="0" w:color="auto"/>
            </w:tcBorders>
            <w:vAlign w:val="bottom"/>
          </w:tcPr>
          <w:p w14:paraId="0677CCEE" w14:textId="77777777" w:rsidR="00884112" w:rsidRPr="005A0841" w:rsidRDefault="00884112" w:rsidP="005C5D43">
            <w:pPr>
              <w:jc w:val="center"/>
              <w:rPr>
                <w:rFonts w:ascii="Times New Roman" w:hAnsi="Times New Roman"/>
              </w:rPr>
            </w:pPr>
            <w:r w:rsidRPr="005A0841">
              <w:rPr>
                <w:rFonts w:ascii="Times New Roman" w:hAnsi="Times New Roman"/>
              </w:rPr>
              <w:t>+11</w:t>
            </w:r>
          </w:p>
        </w:tc>
      </w:tr>
      <w:tr w:rsidR="00884112" w:rsidRPr="0026663E" w14:paraId="71C65E74" w14:textId="77777777" w:rsidTr="00E71709">
        <w:tc>
          <w:tcPr>
            <w:tcW w:w="4395" w:type="dxa"/>
            <w:tcBorders>
              <w:top w:val="single" w:sz="4" w:space="0" w:color="000000"/>
              <w:left w:val="single" w:sz="4" w:space="0" w:color="000000"/>
              <w:bottom w:val="single" w:sz="4" w:space="0" w:color="000000"/>
              <w:right w:val="single" w:sz="4" w:space="0" w:color="auto"/>
            </w:tcBorders>
            <w:vAlign w:val="center"/>
          </w:tcPr>
          <w:p w14:paraId="61E88D1E" w14:textId="5FE05C14" w:rsidR="00884112" w:rsidRPr="005A0841" w:rsidRDefault="00884112" w:rsidP="00E0290E">
            <w:pPr>
              <w:jc w:val="both"/>
              <w:rPr>
                <w:rFonts w:ascii="Times New Roman" w:hAnsi="Times New Roman"/>
              </w:rPr>
            </w:pPr>
            <w:r w:rsidRPr="005A0841">
              <w:rPr>
                <w:rFonts w:ascii="Times New Roman" w:hAnsi="Times New Roman"/>
              </w:rPr>
              <w:t>Socialin</w:t>
            </w:r>
            <w:r w:rsidR="00E71709">
              <w:rPr>
                <w:rFonts w:ascii="Times New Roman" w:hAnsi="Times New Roman"/>
              </w:rPr>
              <w:t>ę</w:t>
            </w:r>
            <w:r w:rsidRPr="005A0841">
              <w:rPr>
                <w:rFonts w:ascii="Times New Roman" w:hAnsi="Times New Roman"/>
              </w:rPr>
              <w:t xml:space="preserve"> rizik</w:t>
            </w:r>
            <w:r w:rsidR="00E71709">
              <w:rPr>
                <w:rFonts w:ascii="Times New Roman" w:hAnsi="Times New Roman"/>
              </w:rPr>
              <w:t>ą patiriančios</w:t>
            </w:r>
            <w:r w:rsidRPr="005A0841">
              <w:rPr>
                <w:rFonts w:ascii="Times New Roman" w:hAnsi="Times New Roman"/>
              </w:rPr>
              <w:t xml:space="preserve"> šeimos</w:t>
            </w:r>
          </w:p>
        </w:tc>
        <w:tc>
          <w:tcPr>
            <w:tcW w:w="992" w:type="dxa"/>
            <w:tcBorders>
              <w:top w:val="single" w:sz="4" w:space="0" w:color="auto"/>
              <w:left w:val="single" w:sz="4" w:space="0" w:color="auto"/>
              <w:bottom w:val="single" w:sz="4" w:space="0" w:color="auto"/>
              <w:right w:val="single" w:sz="4" w:space="0" w:color="auto"/>
            </w:tcBorders>
            <w:vAlign w:val="bottom"/>
          </w:tcPr>
          <w:p w14:paraId="317AAB37" w14:textId="77777777" w:rsidR="00884112" w:rsidRPr="005A0841" w:rsidRDefault="00884112" w:rsidP="005C5D43">
            <w:pPr>
              <w:jc w:val="center"/>
              <w:rPr>
                <w:rFonts w:ascii="Times New Roman" w:hAnsi="Times New Roman"/>
              </w:rPr>
            </w:pPr>
            <w:r w:rsidRPr="005A0841">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vAlign w:val="bottom"/>
          </w:tcPr>
          <w:p w14:paraId="4A07255C" w14:textId="77777777" w:rsidR="00884112" w:rsidRPr="005A0841" w:rsidRDefault="00884112" w:rsidP="005C5D43">
            <w:pPr>
              <w:jc w:val="center"/>
              <w:rPr>
                <w:rFonts w:ascii="Times New Roman" w:hAnsi="Times New Roman"/>
              </w:rPr>
            </w:pPr>
            <w:r w:rsidRPr="005A0841">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vAlign w:val="bottom"/>
          </w:tcPr>
          <w:p w14:paraId="0F312619" w14:textId="77777777" w:rsidR="00884112" w:rsidRPr="005A0841" w:rsidRDefault="00884112" w:rsidP="005C5D43">
            <w:pPr>
              <w:jc w:val="center"/>
              <w:rPr>
                <w:rFonts w:ascii="Times New Roman" w:hAnsi="Times New Roman"/>
              </w:rPr>
            </w:pPr>
            <w:r w:rsidRPr="005A0841">
              <w:rPr>
                <w:rFonts w:ascii="Times New Roman" w:hAnsi="Times New Roman"/>
              </w:rPr>
              <w:t>2</w:t>
            </w:r>
          </w:p>
        </w:tc>
        <w:tc>
          <w:tcPr>
            <w:tcW w:w="2127" w:type="dxa"/>
            <w:tcBorders>
              <w:top w:val="single" w:sz="4" w:space="0" w:color="auto"/>
              <w:left w:val="single" w:sz="4" w:space="0" w:color="auto"/>
              <w:bottom w:val="single" w:sz="4" w:space="0" w:color="auto"/>
              <w:right w:val="single" w:sz="4" w:space="0" w:color="auto"/>
            </w:tcBorders>
            <w:vAlign w:val="bottom"/>
          </w:tcPr>
          <w:p w14:paraId="6B8F413B" w14:textId="77777777" w:rsidR="00884112" w:rsidRPr="005A0841" w:rsidRDefault="00884112" w:rsidP="005C5D43">
            <w:pPr>
              <w:jc w:val="center"/>
              <w:rPr>
                <w:rFonts w:ascii="Times New Roman" w:hAnsi="Times New Roman"/>
              </w:rPr>
            </w:pPr>
            <w:r w:rsidRPr="005A0841">
              <w:rPr>
                <w:rFonts w:ascii="Times New Roman" w:hAnsi="Times New Roman"/>
              </w:rPr>
              <w:t>+2</w:t>
            </w:r>
          </w:p>
        </w:tc>
      </w:tr>
      <w:tr w:rsidR="00884112" w:rsidRPr="0026663E" w14:paraId="02B3A898" w14:textId="77777777" w:rsidTr="00E71709">
        <w:tc>
          <w:tcPr>
            <w:tcW w:w="4395" w:type="dxa"/>
            <w:tcBorders>
              <w:top w:val="single" w:sz="4" w:space="0" w:color="000000"/>
              <w:left w:val="single" w:sz="4" w:space="0" w:color="000000"/>
              <w:bottom w:val="single" w:sz="4" w:space="0" w:color="auto"/>
              <w:right w:val="single" w:sz="4" w:space="0" w:color="auto"/>
            </w:tcBorders>
            <w:vAlign w:val="center"/>
          </w:tcPr>
          <w:p w14:paraId="6222893E" w14:textId="77777777" w:rsidR="00884112" w:rsidRPr="005A0841" w:rsidRDefault="00884112" w:rsidP="00E0290E">
            <w:pPr>
              <w:jc w:val="both"/>
              <w:rPr>
                <w:rFonts w:ascii="Times New Roman" w:hAnsi="Times New Roman"/>
              </w:rPr>
            </w:pPr>
            <w:r w:rsidRPr="005A0841">
              <w:rPr>
                <w:rFonts w:ascii="Times New Roman" w:hAnsi="Times New Roman"/>
              </w:rPr>
              <w:t>Socialinės rizikos asmenys</w:t>
            </w:r>
          </w:p>
        </w:tc>
        <w:tc>
          <w:tcPr>
            <w:tcW w:w="992" w:type="dxa"/>
            <w:tcBorders>
              <w:top w:val="single" w:sz="4" w:space="0" w:color="auto"/>
              <w:left w:val="single" w:sz="4" w:space="0" w:color="auto"/>
              <w:bottom w:val="single" w:sz="4" w:space="0" w:color="auto"/>
              <w:right w:val="single" w:sz="4" w:space="0" w:color="auto"/>
            </w:tcBorders>
            <w:vAlign w:val="bottom"/>
          </w:tcPr>
          <w:p w14:paraId="61F7E829" w14:textId="77777777" w:rsidR="00884112" w:rsidRPr="005A0841" w:rsidRDefault="00884112" w:rsidP="005C5D43">
            <w:pPr>
              <w:jc w:val="center"/>
              <w:rPr>
                <w:rFonts w:ascii="Times New Roman" w:hAnsi="Times New Roman"/>
              </w:rPr>
            </w:pPr>
            <w:r w:rsidRPr="005A0841">
              <w:rPr>
                <w:rFonts w:ascii="Times New Roman" w:hAnsi="Times New Roman"/>
              </w:rPr>
              <w:t>3</w:t>
            </w:r>
          </w:p>
        </w:tc>
        <w:tc>
          <w:tcPr>
            <w:tcW w:w="992" w:type="dxa"/>
            <w:tcBorders>
              <w:top w:val="single" w:sz="4" w:space="0" w:color="auto"/>
              <w:left w:val="single" w:sz="4" w:space="0" w:color="auto"/>
              <w:bottom w:val="single" w:sz="4" w:space="0" w:color="auto"/>
              <w:right w:val="single" w:sz="4" w:space="0" w:color="auto"/>
            </w:tcBorders>
            <w:vAlign w:val="bottom"/>
          </w:tcPr>
          <w:p w14:paraId="7E926886" w14:textId="77777777" w:rsidR="00884112" w:rsidRPr="005A0841" w:rsidRDefault="00884112" w:rsidP="005C5D43">
            <w:pPr>
              <w:jc w:val="center"/>
              <w:rPr>
                <w:rFonts w:ascii="Times New Roman" w:hAnsi="Times New Roman"/>
              </w:rPr>
            </w:pPr>
            <w:r w:rsidRPr="005A0841">
              <w:rPr>
                <w:rFonts w:ascii="Times New Roman" w:hAnsi="Times New Roman"/>
              </w:rPr>
              <w:t>5</w:t>
            </w:r>
          </w:p>
        </w:tc>
        <w:tc>
          <w:tcPr>
            <w:tcW w:w="992" w:type="dxa"/>
            <w:tcBorders>
              <w:top w:val="single" w:sz="4" w:space="0" w:color="auto"/>
              <w:left w:val="single" w:sz="4" w:space="0" w:color="auto"/>
              <w:bottom w:val="single" w:sz="4" w:space="0" w:color="auto"/>
              <w:right w:val="single" w:sz="4" w:space="0" w:color="auto"/>
            </w:tcBorders>
            <w:vAlign w:val="bottom"/>
          </w:tcPr>
          <w:p w14:paraId="51C0D1A4" w14:textId="46ACFA8D" w:rsidR="00884112" w:rsidRPr="005A0841" w:rsidRDefault="00884112" w:rsidP="005C5D43">
            <w:pPr>
              <w:jc w:val="center"/>
              <w:rPr>
                <w:rFonts w:ascii="Times New Roman" w:hAnsi="Times New Roman"/>
              </w:rPr>
            </w:pPr>
            <w:r w:rsidRPr="005A0841">
              <w:rPr>
                <w:rFonts w:ascii="Times New Roman" w:hAnsi="Times New Roman"/>
              </w:rPr>
              <w:t>1</w:t>
            </w:r>
            <w:r w:rsidR="00575D9A">
              <w:rPr>
                <w:rFonts w:ascii="Times New Roman" w:hAnsi="Times New Roman"/>
              </w:rPr>
              <w:t>5</w:t>
            </w:r>
          </w:p>
        </w:tc>
        <w:tc>
          <w:tcPr>
            <w:tcW w:w="2127" w:type="dxa"/>
            <w:tcBorders>
              <w:top w:val="single" w:sz="4" w:space="0" w:color="auto"/>
              <w:left w:val="single" w:sz="4" w:space="0" w:color="auto"/>
              <w:bottom w:val="single" w:sz="4" w:space="0" w:color="auto"/>
              <w:right w:val="single" w:sz="4" w:space="0" w:color="auto"/>
            </w:tcBorders>
            <w:vAlign w:val="bottom"/>
          </w:tcPr>
          <w:p w14:paraId="6D376F3F" w14:textId="2047C85A" w:rsidR="00884112" w:rsidRPr="005A0841" w:rsidRDefault="00884112" w:rsidP="005C5D43">
            <w:pPr>
              <w:jc w:val="center"/>
              <w:rPr>
                <w:rFonts w:ascii="Times New Roman" w:hAnsi="Times New Roman"/>
              </w:rPr>
            </w:pPr>
            <w:r w:rsidRPr="005A0841">
              <w:rPr>
                <w:rFonts w:ascii="Times New Roman" w:hAnsi="Times New Roman"/>
              </w:rPr>
              <w:t>+</w:t>
            </w:r>
            <w:r w:rsidR="00575D9A">
              <w:rPr>
                <w:rFonts w:ascii="Times New Roman" w:hAnsi="Times New Roman"/>
              </w:rPr>
              <w:t>10</w:t>
            </w:r>
          </w:p>
        </w:tc>
      </w:tr>
    </w:tbl>
    <w:p w14:paraId="4157877D" w14:textId="77777777" w:rsidR="00884112" w:rsidRPr="0026663E" w:rsidRDefault="00884112" w:rsidP="00884112">
      <w:pPr>
        <w:jc w:val="both"/>
        <w:rPr>
          <w:rFonts w:ascii="Times New Roman" w:hAnsi="Times New Roman"/>
          <w:sz w:val="24"/>
          <w:szCs w:val="24"/>
        </w:rPr>
      </w:pPr>
    </w:p>
    <w:p w14:paraId="55F5B00F" w14:textId="19482907" w:rsidR="00884112" w:rsidRDefault="00575D9A" w:rsidP="00575D9A">
      <w:pPr>
        <w:spacing w:line="360" w:lineRule="auto"/>
        <w:ind w:firstLine="851"/>
        <w:jc w:val="both"/>
        <w:rPr>
          <w:rFonts w:ascii="Times New Roman" w:hAnsi="Times New Roman"/>
          <w:sz w:val="24"/>
          <w:szCs w:val="24"/>
          <w:lang w:eastAsia="en-US"/>
        </w:rPr>
      </w:pPr>
      <w:r w:rsidRPr="00575D9A">
        <w:rPr>
          <w:rFonts w:ascii="Times New Roman" w:hAnsi="Times New Roman"/>
          <w:sz w:val="24"/>
          <w:szCs w:val="24"/>
          <w:lang w:eastAsia="en-US"/>
        </w:rPr>
        <w:t>Per 2024 m. paskirti ir išdalinti 1440 vnt. talonų (2021</w:t>
      </w:r>
      <w:r w:rsidR="00284FDB">
        <w:rPr>
          <w:rFonts w:ascii="Times New Roman" w:hAnsi="Times New Roman"/>
          <w:sz w:val="24"/>
          <w:szCs w:val="24"/>
          <w:lang w:eastAsia="en-US"/>
        </w:rPr>
        <w:t xml:space="preserve"> </w:t>
      </w:r>
      <w:r w:rsidRPr="00575D9A">
        <w:rPr>
          <w:rFonts w:ascii="Times New Roman" w:hAnsi="Times New Roman"/>
          <w:sz w:val="24"/>
          <w:szCs w:val="24"/>
          <w:lang w:eastAsia="en-US"/>
        </w:rPr>
        <w:t xml:space="preserve">m. </w:t>
      </w:r>
      <w:r w:rsidR="00284FDB">
        <w:rPr>
          <w:rFonts w:ascii="Times New Roman" w:hAnsi="Times New Roman"/>
          <w:sz w:val="24"/>
          <w:szCs w:val="24"/>
          <w:lang w:eastAsia="en-US"/>
        </w:rPr>
        <w:t>–</w:t>
      </w:r>
      <w:r>
        <w:rPr>
          <w:rFonts w:ascii="Times New Roman" w:hAnsi="Times New Roman"/>
          <w:sz w:val="24"/>
          <w:szCs w:val="24"/>
          <w:lang w:eastAsia="en-US"/>
        </w:rPr>
        <w:t xml:space="preserve"> </w:t>
      </w:r>
      <w:r w:rsidRPr="00575D9A">
        <w:rPr>
          <w:rFonts w:ascii="Times New Roman" w:hAnsi="Times New Roman"/>
          <w:sz w:val="24"/>
          <w:szCs w:val="24"/>
          <w:lang w:eastAsia="en-US"/>
        </w:rPr>
        <w:t>1752 talonai, 2022 m.</w:t>
      </w:r>
      <w:r>
        <w:rPr>
          <w:rFonts w:ascii="Times New Roman" w:hAnsi="Times New Roman"/>
          <w:sz w:val="24"/>
          <w:szCs w:val="24"/>
          <w:lang w:eastAsia="en-US"/>
        </w:rPr>
        <w:t xml:space="preserve"> </w:t>
      </w:r>
      <w:r w:rsidR="00284FDB">
        <w:rPr>
          <w:rFonts w:ascii="Times New Roman" w:hAnsi="Times New Roman"/>
          <w:sz w:val="24"/>
          <w:szCs w:val="24"/>
          <w:lang w:eastAsia="en-US"/>
        </w:rPr>
        <w:t>–</w:t>
      </w:r>
      <w:r w:rsidRPr="00575D9A">
        <w:rPr>
          <w:rFonts w:ascii="Times New Roman" w:hAnsi="Times New Roman"/>
          <w:sz w:val="24"/>
          <w:szCs w:val="24"/>
          <w:lang w:eastAsia="en-US"/>
        </w:rPr>
        <w:t xml:space="preserve"> 1560 talonai, 2023 m. </w:t>
      </w:r>
      <w:r w:rsidR="00284FDB">
        <w:rPr>
          <w:rFonts w:ascii="Times New Roman" w:hAnsi="Times New Roman"/>
          <w:sz w:val="24"/>
          <w:szCs w:val="24"/>
          <w:lang w:eastAsia="en-US"/>
        </w:rPr>
        <w:t>–</w:t>
      </w:r>
      <w:r>
        <w:rPr>
          <w:rFonts w:ascii="Times New Roman" w:hAnsi="Times New Roman"/>
          <w:sz w:val="24"/>
          <w:szCs w:val="24"/>
          <w:lang w:eastAsia="en-US"/>
        </w:rPr>
        <w:t xml:space="preserve"> </w:t>
      </w:r>
      <w:r w:rsidRPr="00575D9A">
        <w:rPr>
          <w:rFonts w:ascii="Times New Roman" w:hAnsi="Times New Roman"/>
          <w:sz w:val="24"/>
          <w:szCs w:val="24"/>
          <w:lang w:eastAsia="en-US"/>
        </w:rPr>
        <w:t>1338 vnt</w:t>
      </w:r>
      <w:r>
        <w:rPr>
          <w:rFonts w:ascii="Times New Roman" w:hAnsi="Times New Roman"/>
          <w:sz w:val="24"/>
          <w:szCs w:val="24"/>
          <w:lang w:eastAsia="en-US"/>
        </w:rPr>
        <w:t>.,</w:t>
      </w:r>
      <w:r w:rsidRPr="00575D9A">
        <w:rPr>
          <w:rFonts w:ascii="Times New Roman" w:hAnsi="Times New Roman"/>
          <w:sz w:val="24"/>
          <w:szCs w:val="24"/>
          <w:lang w:eastAsia="en-US"/>
        </w:rPr>
        <w:t xml:space="preserve"> iš jų panaudota </w:t>
      </w:r>
      <w:r w:rsidR="00284FDB">
        <w:rPr>
          <w:rFonts w:ascii="Times New Roman" w:hAnsi="Times New Roman"/>
          <w:sz w:val="24"/>
          <w:szCs w:val="24"/>
          <w:lang w:eastAsia="en-US"/>
        </w:rPr>
        <w:t>–</w:t>
      </w:r>
      <w:r>
        <w:rPr>
          <w:rFonts w:ascii="Times New Roman" w:hAnsi="Times New Roman"/>
          <w:sz w:val="24"/>
          <w:szCs w:val="24"/>
          <w:lang w:eastAsia="en-US"/>
        </w:rPr>
        <w:t xml:space="preserve"> </w:t>
      </w:r>
      <w:r w:rsidRPr="00575D9A">
        <w:rPr>
          <w:rFonts w:ascii="Times New Roman" w:hAnsi="Times New Roman"/>
          <w:sz w:val="24"/>
          <w:szCs w:val="24"/>
          <w:lang w:eastAsia="en-US"/>
        </w:rPr>
        <w:t>884 talonai). 2024 m. panaudoti –</w:t>
      </w:r>
      <w:r>
        <w:rPr>
          <w:rFonts w:ascii="Times New Roman" w:hAnsi="Times New Roman"/>
          <w:sz w:val="24"/>
          <w:szCs w:val="24"/>
          <w:lang w:eastAsia="en-US"/>
        </w:rPr>
        <w:t xml:space="preserve"> </w:t>
      </w:r>
      <w:r w:rsidRPr="00575D9A">
        <w:rPr>
          <w:rFonts w:ascii="Times New Roman" w:hAnsi="Times New Roman"/>
          <w:sz w:val="24"/>
          <w:szCs w:val="24"/>
          <w:lang w:eastAsia="en-US"/>
        </w:rPr>
        <w:t>525 vnt. talonų. Talonus pasiėmė 1</w:t>
      </w:r>
      <w:r w:rsidRPr="00502D16">
        <w:rPr>
          <w:rFonts w:ascii="Times New Roman" w:hAnsi="Times New Roman"/>
          <w:sz w:val="24"/>
          <w:szCs w:val="24"/>
          <w:lang w:eastAsia="en-US"/>
        </w:rPr>
        <w:t xml:space="preserve">00 </w:t>
      </w:r>
      <w:r w:rsidR="004C5DF2" w:rsidRPr="00502D16">
        <w:rPr>
          <w:rFonts w:ascii="Times New Roman" w:hAnsi="Times New Roman"/>
          <w:bCs/>
        </w:rPr>
        <w:t>proc.</w:t>
      </w:r>
      <w:r w:rsidRPr="00502D16">
        <w:rPr>
          <w:rFonts w:ascii="Times New Roman" w:hAnsi="Times New Roman"/>
          <w:sz w:val="24"/>
          <w:szCs w:val="24"/>
          <w:lang w:eastAsia="en-US"/>
        </w:rPr>
        <w:t xml:space="preserve"> </w:t>
      </w:r>
      <w:r w:rsidRPr="00575D9A">
        <w:rPr>
          <w:rFonts w:ascii="Times New Roman" w:hAnsi="Times New Roman"/>
          <w:sz w:val="24"/>
          <w:szCs w:val="24"/>
          <w:lang w:eastAsia="en-US"/>
        </w:rPr>
        <w:t xml:space="preserve">paslaugos gavėjų, kurie kreipėsi. Du kartus nuvykstant į paslaugą teikiančią įstaigą panaudoti 418 vnt., vieną kartą </w:t>
      </w:r>
      <w:r w:rsidR="00284FDB">
        <w:rPr>
          <w:rFonts w:ascii="Times New Roman" w:hAnsi="Times New Roman"/>
          <w:sz w:val="24"/>
          <w:szCs w:val="24"/>
          <w:lang w:eastAsia="en-US"/>
        </w:rPr>
        <w:t>–</w:t>
      </w:r>
      <w:r w:rsidRPr="00575D9A">
        <w:rPr>
          <w:rFonts w:ascii="Times New Roman" w:hAnsi="Times New Roman"/>
          <w:sz w:val="24"/>
          <w:szCs w:val="24"/>
          <w:lang w:eastAsia="en-US"/>
        </w:rPr>
        <w:t xml:space="preserve"> 107 vnt.</w:t>
      </w:r>
      <w:r w:rsidR="000F24E5">
        <w:rPr>
          <w:rFonts w:ascii="Times New Roman" w:hAnsi="Times New Roman"/>
          <w:sz w:val="24"/>
          <w:szCs w:val="24"/>
          <w:lang w:eastAsia="en-US"/>
        </w:rPr>
        <w:t xml:space="preserve"> Išduoti, tačiau </w:t>
      </w:r>
      <w:r w:rsidR="000F24E5" w:rsidRPr="00575D9A">
        <w:rPr>
          <w:rFonts w:ascii="Times New Roman" w:hAnsi="Times New Roman"/>
          <w:sz w:val="24"/>
          <w:szCs w:val="24"/>
          <w:lang w:eastAsia="en-US"/>
        </w:rPr>
        <w:t>nepanaudoti</w:t>
      </w:r>
      <w:r w:rsidR="000F24E5">
        <w:rPr>
          <w:rFonts w:ascii="Times New Roman" w:hAnsi="Times New Roman"/>
          <w:sz w:val="24"/>
          <w:szCs w:val="24"/>
          <w:lang w:eastAsia="en-US"/>
        </w:rPr>
        <w:t xml:space="preserve"> liko</w:t>
      </w:r>
      <w:r w:rsidRPr="00575D9A">
        <w:rPr>
          <w:rFonts w:ascii="Times New Roman" w:hAnsi="Times New Roman"/>
          <w:sz w:val="24"/>
          <w:szCs w:val="24"/>
          <w:lang w:eastAsia="en-US"/>
        </w:rPr>
        <w:t xml:space="preserve"> 891</w:t>
      </w:r>
      <w:r w:rsidR="000F24E5">
        <w:rPr>
          <w:rFonts w:ascii="Times New Roman" w:hAnsi="Times New Roman"/>
          <w:sz w:val="24"/>
          <w:szCs w:val="24"/>
          <w:lang w:eastAsia="en-US"/>
        </w:rPr>
        <w:t xml:space="preserve"> talona</w:t>
      </w:r>
      <w:r w:rsidR="00284FDB">
        <w:rPr>
          <w:rFonts w:ascii="Times New Roman" w:hAnsi="Times New Roman"/>
          <w:sz w:val="24"/>
          <w:szCs w:val="24"/>
          <w:lang w:eastAsia="en-US"/>
        </w:rPr>
        <w:t>s</w:t>
      </w:r>
      <w:r w:rsidR="000F24E5">
        <w:rPr>
          <w:rFonts w:ascii="Times New Roman" w:hAnsi="Times New Roman"/>
          <w:sz w:val="24"/>
          <w:szCs w:val="24"/>
          <w:lang w:eastAsia="en-US"/>
        </w:rPr>
        <w:t>, iš jų: 385 tal</w:t>
      </w:r>
      <w:r w:rsidR="00284FDB">
        <w:rPr>
          <w:rFonts w:ascii="Times New Roman" w:hAnsi="Times New Roman"/>
          <w:sz w:val="24"/>
          <w:szCs w:val="24"/>
          <w:lang w:eastAsia="en-US"/>
        </w:rPr>
        <w:t>onai</w:t>
      </w:r>
      <w:r w:rsidR="000F24E5">
        <w:rPr>
          <w:rFonts w:ascii="Times New Roman" w:hAnsi="Times New Roman"/>
          <w:sz w:val="24"/>
          <w:szCs w:val="24"/>
          <w:lang w:eastAsia="en-US"/>
        </w:rPr>
        <w:t>, kuriems paslauga skirta nemokamai, 448 tal</w:t>
      </w:r>
      <w:r w:rsidR="00284FDB">
        <w:rPr>
          <w:rFonts w:ascii="Times New Roman" w:hAnsi="Times New Roman"/>
          <w:sz w:val="24"/>
          <w:szCs w:val="24"/>
          <w:lang w:eastAsia="en-US"/>
        </w:rPr>
        <w:t xml:space="preserve">onai, </w:t>
      </w:r>
      <w:r w:rsidR="000F24E5">
        <w:rPr>
          <w:rFonts w:ascii="Times New Roman" w:hAnsi="Times New Roman"/>
          <w:sz w:val="24"/>
          <w:szCs w:val="24"/>
          <w:lang w:eastAsia="en-US"/>
        </w:rPr>
        <w:t>kuriems už paslaugą reikia mokėti 50</w:t>
      </w:r>
      <w:r w:rsidR="00284FDB">
        <w:rPr>
          <w:rFonts w:ascii="Times New Roman" w:hAnsi="Times New Roman"/>
          <w:sz w:val="24"/>
          <w:szCs w:val="24"/>
          <w:lang w:eastAsia="en-US"/>
        </w:rPr>
        <w:t xml:space="preserve"> proc.</w:t>
      </w:r>
      <w:r w:rsidR="000F24E5">
        <w:rPr>
          <w:rFonts w:ascii="Times New Roman" w:hAnsi="Times New Roman"/>
          <w:sz w:val="24"/>
          <w:szCs w:val="24"/>
          <w:lang w:eastAsia="en-US"/>
        </w:rPr>
        <w:t xml:space="preserve"> kainos ir 58 tal</w:t>
      </w:r>
      <w:r w:rsidR="00284FDB">
        <w:rPr>
          <w:rFonts w:ascii="Times New Roman" w:hAnsi="Times New Roman"/>
          <w:sz w:val="24"/>
          <w:szCs w:val="24"/>
          <w:lang w:eastAsia="en-US"/>
        </w:rPr>
        <w:t>onai</w:t>
      </w:r>
      <w:r w:rsidR="000F24E5">
        <w:rPr>
          <w:rFonts w:ascii="Times New Roman" w:hAnsi="Times New Roman"/>
          <w:sz w:val="24"/>
          <w:szCs w:val="24"/>
          <w:lang w:eastAsia="en-US"/>
        </w:rPr>
        <w:t xml:space="preserve">, kuriems už paslaugą reikia mokėti 80 </w:t>
      </w:r>
      <w:r w:rsidR="00284FDB">
        <w:rPr>
          <w:rFonts w:ascii="Times New Roman" w:hAnsi="Times New Roman"/>
          <w:sz w:val="24"/>
          <w:szCs w:val="24"/>
          <w:lang w:eastAsia="en-US"/>
        </w:rPr>
        <w:t>proc</w:t>
      </w:r>
      <w:r w:rsidR="000F24E5">
        <w:rPr>
          <w:rFonts w:ascii="Times New Roman" w:hAnsi="Times New Roman"/>
          <w:sz w:val="24"/>
          <w:szCs w:val="24"/>
          <w:lang w:eastAsia="en-US"/>
        </w:rPr>
        <w:t>.</w:t>
      </w:r>
      <w:r w:rsidR="00284FDB">
        <w:rPr>
          <w:rFonts w:ascii="Times New Roman" w:hAnsi="Times New Roman"/>
          <w:sz w:val="24"/>
          <w:szCs w:val="24"/>
          <w:lang w:eastAsia="en-US"/>
        </w:rPr>
        <w:t xml:space="preserve"> </w:t>
      </w:r>
      <w:r w:rsidR="00284FDB" w:rsidRPr="00B453D1">
        <w:rPr>
          <w:rFonts w:ascii="Times New Roman" w:hAnsi="Times New Roman"/>
          <w:sz w:val="24"/>
          <w:szCs w:val="24"/>
          <w:lang w:eastAsia="en-US"/>
        </w:rPr>
        <w:t>kainos.</w:t>
      </w:r>
      <w:r w:rsidR="006E3E2F" w:rsidRPr="00B453D1">
        <w:rPr>
          <w:rFonts w:ascii="Times New Roman" w:hAnsi="Times New Roman"/>
          <w:sz w:val="24"/>
          <w:szCs w:val="24"/>
          <w:lang w:eastAsia="en-US"/>
        </w:rPr>
        <w:t xml:space="preserve"> </w:t>
      </w:r>
      <w:r w:rsidRPr="00575D9A">
        <w:rPr>
          <w:rFonts w:ascii="Times New Roman" w:hAnsi="Times New Roman"/>
          <w:sz w:val="24"/>
          <w:szCs w:val="24"/>
          <w:lang w:eastAsia="en-US"/>
        </w:rPr>
        <w:t>Asmeninės higienos ir priežiūros paslauga finansuojama iš Anykščių rajono savivaldybės biudžeto. Per 2024 m. paslaugai išnaudota 2</w:t>
      </w:r>
      <w:r w:rsidR="00284FDB">
        <w:rPr>
          <w:rFonts w:ascii="Times New Roman" w:hAnsi="Times New Roman"/>
          <w:sz w:val="24"/>
          <w:szCs w:val="24"/>
          <w:lang w:eastAsia="en-US"/>
        </w:rPr>
        <w:t xml:space="preserve"> </w:t>
      </w:r>
      <w:r w:rsidRPr="00575D9A">
        <w:rPr>
          <w:rFonts w:ascii="Times New Roman" w:hAnsi="Times New Roman"/>
          <w:sz w:val="24"/>
          <w:szCs w:val="24"/>
          <w:lang w:eastAsia="en-US"/>
        </w:rPr>
        <w:t>035,91 Eur.</w:t>
      </w:r>
    </w:p>
    <w:p w14:paraId="5BF78D58" w14:textId="005AB103" w:rsidR="00575D9A" w:rsidRPr="00B453D1" w:rsidRDefault="00544752" w:rsidP="00544752">
      <w:pPr>
        <w:spacing w:after="160" w:line="360" w:lineRule="auto"/>
        <w:ind w:firstLine="851"/>
        <w:jc w:val="both"/>
        <w:rPr>
          <w:rFonts w:ascii="Times New Roman" w:hAnsi="Times New Roman"/>
          <w:sz w:val="24"/>
          <w:szCs w:val="24"/>
          <w:lang w:eastAsia="en-US"/>
        </w:rPr>
      </w:pPr>
      <w:r w:rsidRPr="00B453D1">
        <w:rPr>
          <w:rFonts w:ascii="Times New Roman" w:hAnsi="Times New Roman"/>
          <w:b/>
          <w:bCs/>
          <w:sz w:val="24"/>
          <w:szCs w:val="24"/>
          <w:lang w:eastAsia="en-US"/>
        </w:rPr>
        <w:t xml:space="preserve">2. </w:t>
      </w:r>
      <w:r w:rsidR="00575D9A" w:rsidRPr="00B453D1">
        <w:rPr>
          <w:rFonts w:ascii="Times New Roman" w:hAnsi="Times New Roman"/>
          <w:b/>
          <w:bCs/>
          <w:sz w:val="24"/>
          <w:szCs w:val="24"/>
          <w:lang w:eastAsia="en-US"/>
        </w:rPr>
        <w:t>Transporto organizavimo paslaugos tikslas</w:t>
      </w:r>
      <w:r w:rsidR="00575D9A" w:rsidRPr="00B453D1">
        <w:rPr>
          <w:rFonts w:ascii="Times New Roman" w:hAnsi="Times New Roman"/>
          <w:sz w:val="24"/>
          <w:szCs w:val="24"/>
          <w:lang w:eastAsia="en-US"/>
        </w:rPr>
        <w:t> – teikti transporto arba specialiojo transporto paslaugas asmenims, kurie dėl negalios, ligos ar senatvės turi judėjimo problemų ir dėl to, ar dėl nepakankamų pajamų, negali naudotis visuomeniniu ar individualiu transportu ir kurių šeimos nariai dėl objektyvių priežasčių negali suteikti jiems transporto paslaugų. Per 2024 m. paslaugai gauti pateikt</w:t>
      </w:r>
      <w:r w:rsidR="00B453D1" w:rsidRPr="00B453D1">
        <w:rPr>
          <w:rFonts w:ascii="Times New Roman" w:hAnsi="Times New Roman"/>
          <w:sz w:val="24"/>
          <w:szCs w:val="24"/>
          <w:lang w:eastAsia="en-US"/>
        </w:rPr>
        <w:t>i</w:t>
      </w:r>
      <w:r w:rsidR="00575D9A" w:rsidRPr="00B453D1">
        <w:rPr>
          <w:rFonts w:ascii="Times New Roman" w:hAnsi="Times New Roman"/>
          <w:sz w:val="24"/>
          <w:szCs w:val="24"/>
          <w:lang w:eastAsia="en-US"/>
        </w:rPr>
        <w:t xml:space="preserve"> 224 prašymai. Iš jų: 57 šeimos patiriančios socialinę </w:t>
      </w:r>
      <w:r w:rsidR="00575D9A" w:rsidRPr="00502D16">
        <w:rPr>
          <w:rFonts w:ascii="Times New Roman" w:hAnsi="Times New Roman"/>
          <w:sz w:val="24"/>
          <w:szCs w:val="24"/>
          <w:lang w:eastAsia="en-US"/>
        </w:rPr>
        <w:t xml:space="preserve">riziką ir socialinės rizikos asmenys, 69 pagalba į namus </w:t>
      </w:r>
      <w:r w:rsidR="00072015" w:rsidRPr="00502D16">
        <w:rPr>
          <w:rFonts w:ascii="Times New Roman" w:hAnsi="Times New Roman"/>
          <w:sz w:val="24"/>
          <w:szCs w:val="24"/>
          <w:lang w:eastAsia="en-US"/>
        </w:rPr>
        <w:t xml:space="preserve">paslaugų </w:t>
      </w:r>
      <w:r w:rsidR="00575D9A" w:rsidRPr="00502D16">
        <w:rPr>
          <w:rFonts w:ascii="Times New Roman" w:hAnsi="Times New Roman"/>
          <w:sz w:val="24"/>
          <w:szCs w:val="24"/>
          <w:lang w:eastAsia="en-US"/>
        </w:rPr>
        <w:t>gavėjai, 93 asmenys su negalia ir senyvo amžiaus asmenys</w:t>
      </w:r>
      <w:r w:rsidR="004C5DF2" w:rsidRPr="00502D16">
        <w:rPr>
          <w:rFonts w:ascii="Times New Roman" w:hAnsi="Times New Roman"/>
          <w:sz w:val="24"/>
          <w:szCs w:val="24"/>
          <w:lang w:eastAsia="en-US"/>
        </w:rPr>
        <w:t>,</w:t>
      </w:r>
      <w:r w:rsidR="00072015" w:rsidRPr="00502D16">
        <w:rPr>
          <w:rFonts w:ascii="Times New Roman" w:hAnsi="Times New Roman"/>
          <w:sz w:val="24"/>
          <w:szCs w:val="24"/>
          <w:lang w:eastAsia="en-US"/>
        </w:rPr>
        <w:t xml:space="preserve"> gyvenantys </w:t>
      </w:r>
      <w:r w:rsidR="00072015" w:rsidRPr="00B453D1">
        <w:rPr>
          <w:rFonts w:ascii="Times New Roman" w:hAnsi="Times New Roman"/>
          <w:sz w:val="24"/>
          <w:szCs w:val="24"/>
          <w:lang w:eastAsia="en-US"/>
        </w:rPr>
        <w:t>Anykščių rajono savivaldybės</w:t>
      </w:r>
      <w:r w:rsidR="00575D9A" w:rsidRPr="00B453D1">
        <w:rPr>
          <w:rFonts w:ascii="Times New Roman" w:hAnsi="Times New Roman"/>
          <w:sz w:val="24"/>
          <w:szCs w:val="24"/>
          <w:lang w:eastAsia="en-US"/>
        </w:rPr>
        <w:t xml:space="preserve"> seniūnij</w:t>
      </w:r>
      <w:r w:rsidR="00072015" w:rsidRPr="00B453D1">
        <w:rPr>
          <w:rFonts w:ascii="Times New Roman" w:hAnsi="Times New Roman"/>
          <w:sz w:val="24"/>
          <w:szCs w:val="24"/>
          <w:lang w:eastAsia="en-US"/>
        </w:rPr>
        <w:t>ose</w:t>
      </w:r>
      <w:r w:rsidR="00575D9A" w:rsidRPr="00B453D1">
        <w:rPr>
          <w:rFonts w:ascii="Times New Roman" w:hAnsi="Times New Roman"/>
          <w:sz w:val="24"/>
          <w:szCs w:val="24"/>
          <w:lang w:eastAsia="en-US"/>
        </w:rPr>
        <w:t>, 5 asmenys</w:t>
      </w:r>
      <w:r w:rsidR="00CF0907" w:rsidRPr="00B453D1">
        <w:rPr>
          <w:rFonts w:ascii="Times New Roman" w:hAnsi="Times New Roman"/>
          <w:sz w:val="24"/>
          <w:szCs w:val="24"/>
          <w:lang w:eastAsia="en-US"/>
        </w:rPr>
        <w:t xml:space="preserve"> kreipėsi</w:t>
      </w:r>
      <w:r w:rsidR="00072015" w:rsidRPr="00B453D1">
        <w:rPr>
          <w:rFonts w:ascii="Times New Roman" w:hAnsi="Times New Roman"/>
          <w:sz w:val="24"/>
          <w:szCs w:val="24"/>
          <w:lang w:eastAsia="en-US"/>
        </w:rPr>
        <w:t xml:space="preserve"> dėl paslaugų teikimo</w:t>
      </w:r>
      <w:r w:rsidR="00CF0907" w:rsidRPr="00B453D1">
        <w:rPr>
          <w:rFonts w:ascii="Times New Roman" w:hAnsi="Times New Roman"/>
          <w:sz w:val="24"/>
          <w:szCs w:val="24"/>
          <w:lang w:eastAsia="en-US"/>
        </w:rPr>
        <w:t>, bet paslauga nepasinaudojo.</w:t>
      </w:r>
      <w:r w:rsidR="00575D9A" w:rsidRPr="00B453D1">
        <w:rPr>
          <w:rFonts w:ascii="Times New Roman" w:hAnsi="Times New Roman"/>
          <w:sz w:val="24"/>
          <w:szCs w:val="24"/>
          <w:lang w:eastAsia="en-US"/>
        </w:rPr>
        <w:t xml:space="preserve"> </w:t>
      </w:r>
      <w:r w:rsidR="00CF0907" w:rsidRPr="00B453D1">
        <w:rPr>
          <w:rFonts w:ascii="Times New Roman" w:hAnsi="Times New Roman"/>
          <w:sz w:val="24"/>
          <w:szCs w:val="24"/>
          <w:lang w:eastAsia="en-US"/>
        </w:rPr>
        <w:t>2024 m</w:t>
      </w:r>
      <w:r w:rsidR="00072015" w:rsidRPr="00B453D1">
        <w:rPr>
          <w:rFonts w:ascii="Times New Roman" w:hAnsi="Times New Roman"/>
          <w:sz w:val="24"/>
          <w:szCs w:val="24"/>
          <w:lang w:eastAsia="en-US"/>
        </w:rPr>
        <w:t>.</w:t>
      </w:r>
      <w:r w:rsidR="00CF0907" w:rsidRPr="00B453D1">
        <w:rPr>
          <w:rFonts w:ascii="Times New Roman" w:hAnsi="Times New Roman"/>
          <w:sz w:val="24"/>
          <w:szCs w:val="24"/>
          <w:lang w:eastAsia="en-US"/>
        </w:rPr>
        <w:t xml:space="preserve"> transporto paslauga daugiau naudojosi</w:t>
      </w:r>
      <w:r w:rsidR="00072015" w:rsidRPr="00B453D1">
        <w:rPr>
          <w:rFonts w:ascii="Times New Roman" w:hAnsi="Times New Roman"/>
          <w:sz w:val="24"/>
          <w:szCs w:val="24"/>
          <w:lang w:eastAsia="en-US"/>
        </w:rPr>
        <w:t xml:space="preserve"> Anykščių rajono savivaldybės</w:t>
      </w:r>
      <w:r w:rsidR="00CF0907" w:rsidRPr="00B453D1">
        <w:rPr>
          <w:rFonts w:ascii="Times New Roman" w:hAnsi="Times New Roman"/>
          <w:sz w:val="24"/>
          <w:szCs w:val="24"/>
          <w:lang w:eastAsia="en-US"/>
        </w:rPr>
        <w:t xml:space="preserve"> seniūnijų gyventojai – 64</w:t>
      </w:r>
      <w:r w:rsidR="00B453D1" w:rsidRPr="00B453D1">
        <w:rPr>
          <w:rFonts w:ascii="Times New Roman" w:hAnsi="Times New Roman"/>
          <w:sz w:val="24"/>
          <w:szCs w:val="24"/>
          <w:lang w:eastAsia="en-US"/>
        </w:rPr>
        <w:t xml:space="preserve"> </w:t>
      </w:r>
      <w:r w:rsidR="00072015" w:rsidRPr="00B453D1">
        <w:rPr>
          <w:rFonts w:ascii="Times New Roman" w:hAnsi="Times New Roman"/>
          <w:sz w:val="24"/>
          <w:szCs w:val="24"/>
          <w:lang w:val="en-US" w:eastAsia="en-US"/>
        </w:rPr>
        <w:t>proc.</w:t>
      </w:r>
      <w:r w:rsidR="00CF0907" w:rsidRPr="00B453D1">
        <w:rPr>
          <w:rFonts w:ascii="Times New Roman" w:hAnsi="Times New Roman"/>
          <w:sz w:val="24"/>
          <w:szCs w:val="24"/>
          <w:lang w:eastAsia="en-US"/>
        </w:rPr>
        <w:t>, miesto – 36</w:t>
      </w:r>
      <w:r w:rsidR="00072015" w:rsidRPr="00B453D1">
        <w:rPr>
          <w:rFonts w:ascii="Times New Roman" w:hAnsi="Times New Roman"/>
          <w:sz w:val="24"/>
          <w:szCs w:val="24"/>
          <w:lang w:eastAsia="en-US"/>
        </w:rPr>
        <w:t xml:space="preserve"> proc.</w:t>
      </w:r>
    </w:p>
    <w:p w14:paraId="42F64F65" w14:textId="77777777" w:rsidR="00575D9A" w:rsidRPr="00575D9A" w:rsidRDefault="00575D9A" w:rsidP="00575D9A">
      <w:pPr>
        <w:spacing w:after="160" w:line="259" w:lineRule="auto"/>
        <w:jc w:val="right"/>
        <w:rPr>
          <w:rFonts w:ascii="Times New Roman" w:hAnsi="Times New Roman"/>
          <w:i/>
          <w:iCs/>
          <w:sz w:val="18"/>
          <w:szCs w:val="18"/>
          <w:lang w:eastAsia="en-US"/>
        </w:rPr>
      </w:pPr>
    </w:p>
    <w:p w14:paraId="7E50BB24" w14:textId="160E9C8D" w:rsidR="00575D9A" w:rsidRPr="005439F4" w:rsidRDefault="00091419" w:rsidP="00575D9A">
      <w:pPr>
        <w:spacing w:after="160" w:line="259" w:lineRule="auto"/>
        <w:jc w:val="right"/>
        <w:rPr>
          <w:rFonts w:ascii="Times New Roman" w:hAnsi="Times New Roman"/>
          <w:i/>
          <w:iCs/>
          <w:sz w:val="20"/>
          <w:szCs w:val="20"/>
          <w:lang w:eastAsia="en-US"/>
        </w:rPr>
      </w:pPr>
      <w:r w:rsidRPr="005439F4">
        <w:rPr>
          <w:rFonts w:ascii="Times New Roman" w:hAnsi="Times New Roman"/>
          <w:i/>
          <w:iCs/>
          <w:sz w:val="20"/>
          <w:szCs w:val="20"/>
          <w:lang w:eastAsia="en-US"/>
        </w:rPr>
        <w:t>3</w:t>
      </w:r>
      <w:r w:rsidR="00575D9A" w:rsidRPr="005439F4">
        <w:rPr>
          <w:rFonts w:ascii="Times New Roman" w:hAnsi="Times New Roman"/>
          <w:i/>
          <w:iCs/>
          <w:sz w:val="20"/>
          <w:szCs w:val="20"/>
          <w:lang w:eastAsia="en-US"/>
        </w:rPr>
        <w:t xml:space="preserve"> lentelė. Transporto organizavimo paslaugos teikimo rodikliai 2022–2024 m.</w:t>
      </w:r>
    </w:p>
    <w:tbl>
      <w:tblPr>
        <w:tblW w:w="9385" w:type="dxa"/>
        <w:tblInd w:w="108" w:type="dxa"/>
        <w:tblCellMar>
          <w:left w:w="0" w:type="dxa"/>
          <w:right w:w="0" w:type="dxa"/>
        </w:tblCellMar>
        <w:tblLook w:val="04A0" w:firstRow="1" w:lastRow="0" w:firstColumn="1" w:lastColumn="0" w:noHBand="0" w:noVBand="1"/>
      </w:tblPr>
      <w:tblGrid>
        <w:gridCol w:w="5540"/>
        <w:gridCol w:w="925"/>
        <w:gridCol w:w="823"/>
        <w:gridCol w:w="816"/>
        <w:gridCol w:w="1281"/>
      </w:tblGrid>
      <w:tr w:rsidR="00FF0FFA" w:rsidRPr="00575D9A" w14:paraId="4DB47864" w14:textId="77777777" w:rsidTr="00FF0FFA">
        <w:trPr>
          <w:trHeight w:val="279"/>
        </w:trPr>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285208"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 </w:t>
            </w:r>
          </w:p>
        </w:tc>
        <w:tc>
          <w:tcPr>
            <w:tcW w:w="925" w:type="dxa"/>
            <w:tcBorders>
              <w:top w:val="single" w:sz="4" w:space="0" w:color="auto"/>
              <w:left w:val="single" w:sz="4" w:space="0" w:color="auto"/>
              <w:bottom w:val="single" w:sz="4" w:space="0" w:color="auto"/>
              <w:right w:val="single" w:sz="4" w:space="0" w:color="auto"/>
            </w:tcBorders>
            <w:vAlign w:val="bottom"/>
          </w:tcPr>
          <w:p w14:paraId="633258A1" w14:textId="63C0C5C5" w:rsidR="00FF0FFA" w:rsidRPr="00575D9A" w:rsidRDefault="00FF0FFA" w:rsidP="00FF0FFA">
            <w:pPr>
              <w:tabs>
                <w:tab w:val="left" w:pos="998"/>
              </w:tabs>
              <w:spacing w:line="259" w:lineRule="auto"/>
              <w:ind w:left="-83"/>
              <w:jc w:val="center"/>
              <w:rPr>
                <w:rFonts w:ascii="Times New Roman" w:hAnsi="Times New Roman"/>
                <w:b/>
                <w:lang w:eastAsia="en-US"/>
              </w:rPr>
            </w:pPr>
            <w:r w:rsidRPr="00FE4327">
              <w:rPr>
                <w:rFonts w:ascii="Times New Roman" w:hAnsi="Times New Roman"/>
                <w:b/>
              </w:rPr>
              <w:t>2022 m.</w:t>
            </w:r>
          </w:p>
        </w:tc>
        <w:tc>
          <w:tcPr>
            <w:tcW w:w="823" w:type="dxa"/>
            <w:tcBorders>
              <w:top w:val="single" w:sz="4" w:space="0" w:color="auto"/>
              <w:left w:val="single" w:sz="4" w:space="0" w:color="auto"/>
              <w:bottom w:val="single" w:sz="4" w:space="0" w:color="auto"/>
              <w:right w:val="single" w:sz="4" w:space="0" w:color="auto"/>
            </w:tcBorders>
            <w:vAlign w:val="bottom"/>
          </w:tcPr>
          <w:p w14:paraId="2CE67260" w14:textId="7570011D" w:rsidR="00FF0FFA" w:rsidRPr="00575D9A" w:rsidRDefault="00FF0FFA" w:rsidP="00FF0FFA">
            <w:pPr>
              <w:tabs>
                <w:tab w:val="left" w:pos="998"/>
              </w:tabs>
              <w:spacing w:line="259" w:lineRule="auto"/>
              <w:ind w:left="-83"/>
              <w:jc w:val="center"/>
              <w:rPr>
                <w:rFonts w:ascii="Times New Roman" w:hAnsi="Times New Roman"/>
                <w:b/>
                <w:lang w:eastAsia="en-US"/>
              </w:rPr>
            </w:pPr>
            <w:r w:rsidRPr="00FE4327">
              <w:rPr>
                <w:rFonts w:ascii="Times New Roman" w:hAnsi="Times New Roman"/>
                <w:b/>
              </w:rPr>
              <w:t>2023 m.</w:t>
            </w:r>
          </w:p>
        </w:tc>
        <w:tc>
          <w:tcPr>
            <w:tcW w:w="816" w:type="dxa"/>
            <w:tcBorders>
              <w:top w:val="single" w:sz="4" w:space="0" w:color="auto"/>
              <w:left w:val="single" w:sz="4" w:space="0" w:color="auto"/>
              <w:bottom w:val="single" w:sz="4" w:space="0" w:color="auto"/>
              <w:right w:val="single" w:sz="4" w:space="0" w:color="auto"/>
            </w:tcBorders>
            <w:vAlign w:val="bottom"/>
          </w:tcPr>
          <w:p w14:paraId="6D8AA91E" w14:textId="64E79A9D" w:rsidR="00FF0FFA" w:rsidRPr="00575D9A" w:rsidRDefault="00FF0FFA" w:rsidP="00FF0FFA">
            <w:pPr>
              <w:tabs>
                <w:tab w:val="left" w:pos="998"/>
              </w:tabs>
              <w:spacing w:line="259" w:lineRule="auto"/>
              <w:jc w:val="center"/>
              <w:rPr>
                <w:rFonts w:ascii="Times New Roman" w:hAnsi="Times New Roman"/>
                <w:b/>
                <w:lang w:eastAsia="en-US"/>
              </w:rPr>
            </w:pPr>
            <w:r w:rsidRPr="00FE4327">
              <w:rPr>
                <w:rFonts w:ascii="Times New Roman" w:hAnsi="Times New Roman"/>
                <w:b/>
              </w:rPr>
              <w:t>2024 m.</w:t>
            </w:r>
          </w:p>
        </w:tc>
        <w:tc>
          <w:tcPr>
            <w:tcW w:w="1281" w:type="dxa"/>
            <w:tcBorders>
              <w:top w:val="single" w:sz="4" w:space="0" w:color="auto"/>
              <w:left w:val="single" w:sz="4" w:space="0" w:color="auto"/>
              <w:bottom w:val="single" w:sz="4" w:space="0" w:color="auto"/>
              <w:right w:val="single" w:sz="4" w:space="0" w:color="auto"/>
            </w:tcBorders>
          </w:tcPr>
          <w:p w14:paraId="2E651360" w14:textId="77777777" w:rsidR="00FF0FFA" w:rsidRPr="00FE4327" w:rsidRDefault="00FF0FFA" w:rsidP="00FF0FFA">
            <w:pPr>
              <w:jc w:val="center"/>
              <w:rPr>
                <w:rFonts w:ascii="Times New Roman" w:hAnsi="Times New Roman"/>
                <w:b/>
              </w:rPr>
            </w:pPr>
            <w:r w:rsidRPr="00FE4327">
              <w:rPr>
                <w:rFonts w:ascii="Times New Roman" w:hAnsi="Times New Roman"/>
                <w:b/>
              </w:rPr>
              <w:t>Pokytis</w:t>
            </w:r>
          </w:p>
          <w:p w14:paraId="013447D5" w14:textId="76A5206A" w:rsidR="00FF0FFA" w:rsidRPr="004A7F32" w:rsidRDefault="00FF0FFA" w:rsidP="00FF0FFA">
            <w:pPr>
              <w:tabs>
                <w:tab w:val="left" w:pos="998"/>
              </w:tabs>
              <w:spacing w:line="259" w:lineRule="auto"/>
              <w:jc w:val="center"/>
              <w:rPr>
                <w:rFonts w:ascii="Times New Roman" w:hAnsi="Times New Roman"/>
                <w:b/>
                <w:color w:val="ED0000"/>
                <w:lang w:eastAsia="en-US"/>
              </w:rPr>
            </w:pPr>
            <w:r w:rsidRPr="00FE4327">
              <w:rPr>
                <w:rFonts w:ascii="Times New Roman" w:hAnsi="Times New Roman"/>
                <w:b/>
              </w:rPr>
              <w:t>2023 m. - 2024 m.</w:t>
            </w:r>
          </w:p>
        </w:tc>
      </w:tr>
      <w:tr w:rsidR="00FF0FFA" w:rsidRPr="00575D9A" w14:paraId="1714A40E" w14:textId="77777777" w:rsidTr="00FF0FFA">
        <w:trPr>
          <w:trHeight w:val="338"/>
        </w:trPr>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B6F25"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1. Bendras nuvyktų kilometrų skaičius</w:t>
            </w:r>
          </w:p>
        </w:tc>
        <w:tc>
          <w:tcPr>
            <w:tcW w:w="925" w:type="dxa"/>
            <w:tcBorders>
              <w:top w:val="single" w:sz="4" w:space="0" w:color="auto"/>
              <w:left w:val="single" w:sz="4" w:space="0" w:color="auto"/>
              <w:bottom w:val="single" w:sz="4" w:space="0" w:color="auto"/>
              <w:right w:val="single" w:sz="4" w:space="0" w:color="auto"/>
            </w:tcBorders>
          </w:tcPr>
          <w:p w14:paraId="5D63A313" w14:textId="51BA379F"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37133</w:t>
            </w:r>
          </w:p>
        </w:tc>
        <w:tc>
          <w:tcPr>
            <w:tcW w:w="823" w:type="dxa"/>
            <w:tcBorders>
              <w:top w:val="single" w:sz="4" w:space="0" w:color="auto"/>
              <w:left w:val="single" w:sz="4" w:space="0" w:color="auto"/>
              <w:bottom w:val="single" w:sz="4" w:space="0" w:color="auto"/>
              <w:right w:val="single" w:sz="4" w:space="0" w:color="auto"/>
            </w:tcBorders>
          </w:tcPr>
          <w:p w14:paraId="5273F86D" w14:textId="6FF4ABF8" w:rsidR="00FF0FFA" w:rsidRPr="00575D9A" w:rsidRDefault="00FF0FFA" w:rsidP="00FF0FFA">
            <w:pPr>
              <w:tabs>
                <w:tab w:val="left" w:pos="998"/>
              </w:tabs>
              <w:spacing w:line="259" w:lineRule="auto"/>
              <w:ind w:left="-83"/>
              <w:jc w:val="center"/>
              <w:rPr>
                <w:rFonts w:ascii="Times New Roman" w:hAnsi="Times New Roman"/>
                <w:highlight w:val="yellow"/>
                <w:lang w:eastAsia="en-US"/>
              </w:rPr>
            </w:pPr>
            <w:r w:rsidRPr="00575D9A">
              <w:rPr>
                <w:rFonts w:ascii="Times New Roman" w:hAnsi="Times New Roman"/>
                <w:lang w:eastAsia="en-US"/>
              </w:rPr>
              <w:t>38995</w:t>
            </w:r>
          </w:p>
        </w:tc>
        <w:tc>
          <w:tcPr>
            <w:tcW w:w="816" w:type="dxa"/>
            <w:tcBorders>
              <w:top w:val="single" w:sz="4" w:space="0" w:color="auto"/>
              <w:left w:val="single" w:sz="4" w:space="0" w:color="auto"/>
              <w:bottom w:val="single" w:sz="4" w:space="0" w:color="auto"/>
              <w:right w:val="single" w:sz="4" w:space="0" w:color="auto"/>
            </w:tcBorders>
          </w:tcPr>
          <w:p w14:paraId="460E5659" w14:textId="187647CD"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27138</w:t>
            </w:r>
          </w:p>
        </w:tc>
        <w:tc>
          <w:tcPr>
            <w:tcW w:w="1281" w:type="dxa"/>
            <w:tcBorders>
              <w:top w:val="single" w:sz="4" w:space="0" w:color="auto"/>
              <w:left w:val="single" w:sz="4" w:space="0" w:color="auto"/>
              <w:bottom w:val="single" w:sz="4" w:space="0" w:color="auto"/>
              <w:right w:val="single" w:sz="4" w:space="0" w:color="auto"/>
            </w:tcBorders>
          </w:tcPr>
          <w:p w14:paraId="2F136BA0" w14:textId="0CAD3CF2"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w:t>
            </w:r>
            <w:r>
              <w:rPr>
                <w:rFonts w:ascii="Times New Roman" w:hAnsi="Times New Roman"/>
                <w:lang w:eastAsia="en-US"/>
              </w:rPr>
              <w:t xml:space="preserve"> </w:t>
            </w:r>
            <w:r w:rsidRPr="00575D9A">
              <w:rPr>
                <w:rFonts w:ascii="Times New Roman" w:hAnsi="Times New Roman"/>
                <w:lang w:eastAsia="en-US"/>
              </w:rPr>
              <w:t>11857</w:t>
            </w:r>
          </w:p>
        </w:tc>
      </w:tr>
      <w:tr w:rsidR="00FF0FFA" w:rsidRPr="00575D9A" w14:paraId="5F72D3A1"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67924"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2. Iš viso per metus suteikta paslaugų, iš jų:</w:t>
            </w:r>
          </w:p>
        </w:tc>
        <w:tc>
          <w:tcPr>
            <w:tcW w:w="925" w:type="dxa"/>
            <w:tcBorders>
              <w:top w:val="single" w:sz="4" w:space="0" w:color="auto"/>
              <w:left w:val="single" w:sz="4" w:space="0" w:color="auto"/>
              <w:bottom w:val="single" w:sz="4" w:space="0" w:color="auto"/>
              <w:right w:val="single" w:sz="4" w:space="0" w:color="auto"/>
            </w:tcBorders>
          </w:tcPr>
          <w:p w14:paraId="5DC21B90"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251</w:t>
            </w:r>
          </w:p>
        </w:tc>
        <w:tc>
          <w:tcPr>
            <w:tcW w:w="823" w:type="dxa"/>
            <w:tcBorders>
              <w:top w:val="single" w:sz="4" w:space="0" w:color="auto"/>
              <w:left w:val="single" w:sz="4" w:space="0" w:color="auto"/>
              <w:bottom w:val="single" w:sz="4" w:space="0" w:color="auto"/>
              <w:right w:val="single" w:sz="4" w:space="0" w:color="auto"/>
            </w:tcBorders>
          </w:tcPr>
          <w:p w14:paraId="7AA85A12"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273</w:t>
            </w:r>
          </w:p>
        </w:tc>
        <w:tc>
          <w:tcPr>
            <w:tcW w:w="816" w:type="dxa"/>
            <w:tcBorders>
              <w:top w:val="single" w:sz="4" w:space="0" w:color="auto"/>
              <w:left w:val="single" w:sz="4" w:space="0" w:color="auto"/>
              <w:bottom w:val="single" w:sz="4" w:space="0" w:color="auto"/>
              <w:right w:val="single" w:sz="4" w:space="0" w:color="auto"/>
            </w:tcBorders>
          </w:tcPr>
          <w:p w14:paraId="279460EC"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224</w:t>
            </w:r>
          </w:p>
        </w:tc>
        <w:tc>
          <w:tcPr>
            <w:tcW w:w="1281" w:type="dxa"/>
            <w:tcBorders>
              <w:top w:val="single" w:sz="4" w:space="0" w:color="auto"/>
              <w:left w:val="single" w:sz="4" w:space="0" w:color="auto"/>
              <w:bottom w:val="single" w:sz="4" w:space="0" w:color="auto"/>
              <w:right w:val="single" w:sz="4" w:space="0" w:color="auto"/>
            </w:tcBorders>
          </w:tcPr>
          <w:p w14:paraId="0257054C" w14:textId="4BE2B40F"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w:t>
            </w:r>
            <w:r>
              <w:rPr>
                <w:rFonts w:ascii="Times New Roman" w:hAnsi="Times New Roman"/>
                <w:lang w:eastAsia="en-US"/>
              </w:rPr>
              <w:t xml:space="preserve"> </w:t>
            </w:r>
            <w:r w:rsidRPr="00575D9A">
              <w:rPr>
                <w:rFonts w:ascii="Times New Roman" w:hAnsi="Times New Roman"/>
                <w:lang w:eastAsia="en-US"/>
              </w:rPr>
              <w:t>49</w:t>
            </w:r>
          </w:p>
        </w:tc>
      </w:tr>
      <w:tr w:rsidR="00FF0FFA" w:rsidRPr="00575D9A" w14:paraId="27CCEE83"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DA8F9" w14:textId="77777777" w:rsidR="00FF0FFA" w:rsidRPr="00FF0FFA" w:rsidRDefault="00FF0FFA" w:rsidP="00FF0FFA">
            <w:pPr>
              <w:tabs>
                <w:tab w:val="left" w:pos="998"/>
              </w:tabs>
              <w:spacing w:line="259" w:lineRule="auto"/>
              <w:ind w:left="-83"/>
              <w:jc w:val="both"/>
              <w:rPr>
                <w:rFonts w:ascii="Times New Roman" w:hAnsi="Times New Roman"/>
                <w:lang w:eastAsia="en-US"/>
              </w:rPr>
            </w:pPr>
            <w:r w:rsidRPr="00FF0FFA">
              <w:rPr>
                <w:rFonts w:ascii="Times New Roman" w:hAnsi="Times New Roman"/>
                <w:lang w:eastAsia="en-US"/>
              </w:rPr>
              <w:t>2.1. Socialinės rizikos šeimoms ir socialinės rizikos asmenims</w:t>
            </w:r>
          </w:p>
        </w:tc>
        <w:tc>
          <w:tcPr>
            <w:tcW w:w="925" w:type="dxa"/>
            <w:tcBorders>
              <w:top w:val="single" w:sz="4" w:space="0" w:color="auto"/>
              <w:left w:val="single" w:sz="4" w:space="0" w:color="auto"/>
              <w:bottom w:val="single" w:sz="4" w:space="0" w:color="auto"/>
              <w:right w:val="single" w:sz="4" w:space="0" w:color="auto"/>
            </w:tcBorders>
          </w:tcPr>
          <w:p w14:paraId="19B82F00"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80</w:t>
            </w:r>
          </w:p>
        </w:tc>
        <w:tc>
          <w:tcPr>
            <w:tcW w:w="823" w:type="dxa"/>
            <w:tcBorders>
              <w:top w:val="single" w:sz="4" w:space="0" w:color="auto"/>
              <w:left w:val="single" w:sz="4" w:space="0" w:color="auto"/>
              <w:bottom w:val="single" w:sz="4" w:space="0" w:color="auto"/>
              <w:right w:val="single" w:sz="4" w:space="0" w:color="auto"/>
            </w:tcBorders>
          </w:tcPr>
          <w:p w14:paraId="49EFE4F9"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111</w:t>
            </w:r>
          </w:p>
        </w:tc>
        <w:tc>
          <w:tcPr>
            <w:tcW w:w="816" w:type="dxa"/>
            <w:tcBorders>
              <w:top w:val="single" w:sz="4" w:space="0" w:color="auto"/>
              <w:left w:val="single" w:sz="4" w:space="0" w:color="auto"/>
              <w:bottom w:val="single" w:sz="4" w:space="0" w:color="auto"/>
              <w:right w:val="single" w:sz="4" w:space="0" w:color="auto"/>
            </w:tcBorders>
          </w:tcPr>
          <w:p w14:paraId="132FF35C" w14:textId="77777777" w:rsidR="00FF0FFA" w:rsidRPr="00575D9A" w:rsidRDefault="00FF0FFA" w:rsidP="00FF0FFA">
            <w:pPr>
              <w:tabs>
                <w:tab w:val="left" w:pos="998"/>
              </w:tabs>
              <w:spacing w:line="259" w:lineRule="auto"/>
              <w:jc w:val="center"/>
              <w:rPr>
                <w:rFonts w:ascii="Times New Roman" w:hAnsi="Times New Roman"/>
                <w:lang w:eastAsia="en-US"/>
              </w:rPr>
            </w:pPr>
            <w:r w:rsidRPr="00575D9A">
              <w:rPr>
                <w:rFonts w:ascii="Times New Roman" w:hAnsi="Times New Roman"/>
                <w:lang w:eastAsia="en-US"/>
              </w:rPr>
              <w:t>57</w:t>
            </w:r>
          </w:p>
        </w:tc>
        <w:tc>
          <w:tcPr>
            <w:tcW w:w="1281" w:type="dxa"/>
            <w:tcBorders>
              <w:top w:val="single" w:sz="4" w:space="0" w:color="auto"/>
              <w:left w:val="single" w:sz="4" w:space="0" w:color="auto"/>
              <w:bottom w:val="single" w:sz="4" w:space="0" w:color="auto"/>
              <w:right w:val="single" w:sz="4" w:space="0" w:color="auto"/>
            </w:tcBorders>
          </w:tcPr>
          <w:p w14:paraId="3197CE2A"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-54</w:t>
            </w:r>
          </w:p>
        </w:tc>
      </w:tr>
      <w:tr w:rsidR="00FF0FFA" w:rsidRPr="00575D9A" w14:paraId="388713F1" w14:textId="77777777" w:rsidTr="00FF0FFA">
        <w:trPr>
          <w:trHeight w:val="265"/>
        </w:trPr>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6D57A" w14:textId="6B9EC6AF" w:rsidR="00FF0FFA" w:rsidRPr="00FF0FFA" w:rsidRDefault="00FF0FFA" w:rsidP="00FF0FFA">
            <w:pPr>
              <w:tabs>
                <w:tab w:val="left" w:pos="998"/>
              </w:tabs>
              <w:spacing w:line="259" w:lineRule="auto"/>
              <w:ind w:left="-83"/>
              <w:jc w:val="both"/>
              <w:rPr>
                <w:rFonts w:ascii="Times New Roman" w:hAnsi="Times New Roman"/>
                <w:lang w:eastAsia="en-US"/>
              </w:rPr>
            </w:pPr>
            <w:r w:rsidRPr="00FF0FFA">
              <w:rPr>
                <w:rFonts w:ascii="Times New Roman" w:hAnsi="Times New Roman"/>
                <w:lang w:eastAsia="en-US"/>
              </w:rPr>
              <w:t>2.2. Pagalbos į namus paslaugų gavėjams</w:t>
            </w:r>
          </w:p>
        </w:tc>
        <w:tc>
          <w:tcPr>
            <w:tcW w:w="925" w:type="dxa"/>
            <w:tcBorders>
              <w:top w:val="single" w:sz="4" w:space="0" w:color="auto"/>
              <w:left w:val="single" w:sz="4" w:space="0" w:color="auto"/>
              <w:bottom w:val="single" w:sz="4" w:space="0" w:color="auto"/>
              <w:right w:val="single" w:sz="4" w:space="0" w:color="auto"/>
            </w:tcBorders>
          </w:tcPr>
          <w:p w14:paraId="6198AADF"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60</w:t>
            </w:r>
          </w:p>
        </w:tc>
        <w:tc>
          <w:tcPr>
            <w:tcW w:w="823" w:type="dxa"/>
            <w:tcBorders>
              <w:top w:val="single" w:sz="4" w:space="0" w:color="auto"/>
              <w:left w:val="single" w:sz="4" w:space="0" w:color="auto"/>
              <w:bottom w:val="single" w:sz="4" w:space="0" w:color="auto"/>
              <w:right w:val="single" w:sz="4" w:space="0" w:color="auto"/>
            </w:tcBorders>
          </w:tcPr>
          <w:p w14:paraId="38E00919"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59</w:t>
            </w:r>
          </w:p>
        </w:tc>
        <w:tc>
          <w:tcPr>
            <w:tcW w:w="816" w:type="dxa"/>
            <w:tcBorders>
              <w:top w:val="single" w:sz="4" w:space="0" w:color="auto"/>
              <w:left w:val="single" w:sz="4" w:space="0" w:color="auto"/>
              <w:bottom w:val="single" w:sz="4" w:space="0" w:color="auto"/>
              <w:right w:val="single" w:sz="4" w:space="0" w:color="auto"/>
            </w:tcBorders>
          </w:tcPr>
          <w:p w14:paraId="05C9E6FE"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66</w:t>
            </w:r>
          </w:p>
        </w:tc>
        <w:tc>
          <w:tcPr>
            <w:tcW w:w="1281" w:type="dxa"/>
            <w:tcBorders>
              <w:top w:val="single" w:sz="4" w:space="0" w:color="auto"/>
              <w:left w:val="single" w:sz="4" w:space="0" w:color="auto"/>
              <w:bottom w:val="single" w:sz="4" w:space="0" w:color="auto"/>
              <w:right w:val="single" w:sz="4" w:space="0" w:color="auto"/>
            </w:tcBorders>
          </w:tcPr>
          <w:p w14:paraId="2DAF48C2"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+7</w:t>
            </w:r>
          </w:p>
        </w:tc>
      </w:tr>
      <w:tr w:rsidR="00FF0FFA" w:rsidRPr="00575D9A" w14:paraId="2438D320"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4D9BF" w14:textId="77777777" w:rsidR="00FF0FFA" w:rsidRPr="00FF0FFA" w:rsidRDefault="00FF0FFA" w:rsidP="00FF0FFA">
            <w:pPr>
              <w:tabs>
                <w:tab w:val="left" w:pos="998"/>
              </w:tabs>
              <w:spacing w:line="259" w:lineRule="auto"/>
              <w:ind w:left="-83"/>
              <w:jc w:val="both"/>
              <w:rPr>
                <w:rFonts w:ascii="Times New Roman" w:hAnsi="Times New Roman"/>
                <w:lang w:val="en-US" w:eastAsia="en-US"/>
              </w:rPr>
            </w:pPr>
            <w:r w:rsidRPr="00FF0FFA">
              <w:rPr>
                <w:rFonts w:ascii="Times New Roman" w:hAnsi="Times New Roman"/>
                <w:lang w:eastAsia="en-US"/>
              </w:rPr>
              <w:t>2.3. Debeikių savarankiško gyvenimo namų gyventojams</w:t>
            </w:r>
          </w:p>
        </w:tc>
        <w:tc>
          <w:tcPr>
            <w:tcW w:w="925" w:type="dxa"/>
            <w:tcBorders>
              <w:top w:val="single" w:sz="4" w:space="0" w:color="auto"/>
              <w:left w:val="single" w:sz="4" w:space="0" w:color="auto"/>
              <w:bottom w:val="single" w:sz="4" w:space="0" w:color="auto"/>
              <w:right w:val="single" w:sz="4" w:space="0" w:color="auto"/>
            </w:tcBorders>
          </w:tcPr>
          <w:p w14:paraId="07F23C06"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0</w:t>
            </w:r>
          </w:p>
        </w:tc>
        <w:tc>
          <w:tcPr>
            <w:tcW w:w="823" w:type="dxa"/>
            <w:tcBorders>
              <w:top w:val="single" w:sz="4" w:space="0" w:color="auto"/>
              <w:left w:val="single" w:sz="4" w:space="0" w:color="auto"/>
              <w:bottom w:val="single" w:sz="4" w:space="0" w:color="auto"/>
              <w:right w:val="single" w:sz="4" w:space="0" w:color="auto"/>
            </w:tcBorders>
          </w:tcPr>
          <w:p w14:paraId="72F5582A"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0</w:t>
            </w:r>
          </w:p>
        </w:tc>
        <w:tc>
          <w:tcPr>
            <w:tcW w:w="816" w:type="dxa"/>
            <w:tcBorders>
              <w:top w:val="single" w:sz="4" w:space="0" w:color="auto"/>
              <w:left w:val="single" w:sz="4" w:space="0" w:color="auto"/>
              <w:bottom w:val="single" w:sz="4" w:space="0" w:color="auto"/>
              <w:right w:val="single" w:sz="4" w:space="0" w:color="auto"/>
            </w:tcBorders>
          </w:tcPr>
          <w:p w14:paraId="494446FB"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3</w:t>
            </w:r>
          </w:p>
        </w:tc>
        <w:tc>
          <w:tcPr>
            <w:tcW w:w="1281" w:type="dxa"/>
            <w:tcBorders>
              <w:top w:val="single" w:sz="4" w:space="0" w:color="auto"/>
              <w:left w:val="single" w:sz="4" w:space="0" w:color="auto"/>
              <w:bottom w:val="single" w:sz="4" w:space="0" w:color="auto"/>
              <w:right w:val="single" w:sz="4" w:space="0" w:color="auto"/>
            </w:tcBorders>
          </w:tcPr>
          <w:p w14:paraId="5B63F19C"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+3</w:t>
            </w:r>
          </w:p>
        </w:tc>
      </w:tr>
      <w:tr w:rsidR="00FF0FFA" w:rsidRPr="00575D9A" w14:paraId="681E0BB8"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084A38"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2.4. Asmenims su negalia ir senyvo amžiaus asmenims</w:t>
            </w:r>
          </w:p>
        </w:tc>
        <w:tc>
          <w:tcPr>
            <w:tcW w:w="925" w:type="dxa"/>
            <w:tcBorders>
              <w:top w:val="single" w:sz="4" w:space="0" w:color="auto"/>
              <w:left w:val="single" w:sz="4" w:space="0" w:color="auto"/>
              <w:bottom w:val="single" w:sz="4" w:space="0" w:color="auto"/>
              <w:right w:val="single" w:sz="4" w:space="0" w:color="auto"/>
            </w:tcBorders>
          </w:tcPr>
          <w:p w14:paraId="601406C8"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111</w:t>
            </w:r>
          </w:p>
        </w:tc>
        <w:tc>
          <w:tcPr>
            <w:tcW w:w="823" w:type="dxa"/>
            <w:tcBorders>
              <w:top w:val="single" w:sz="4" w:space="0" w:color="auto"/>
              <w:left w:val="single" w:sz="4" w:space="0" w:color="auto"/>
              <w:bottom w:val="single" w:sz="4" w:space="0" w:color="auto"/>
              <w:right w:val="single" w:sz="4" w:space="0" w:color="auto"/>
            </w:tcBorders>
          </w:tcPr>
          <w:p w14:paraId="7B550896"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101</w:t>
            </w:r>
          </w:p>
        </w:tc>
        <w:tc>
          <w:tcPr>
            <w:tcW w:w="816" w:type="dxa"/>
            <w:tcBorders>
              <w:top w:val="single" w:sz="4" w:space="0" w:color="auto"/>
              <w:left w:val="single" w:sz="4" w:space="0" w:color="auto"/>
              <w:bottom w:val="single" w:sz="4" w:space="0" w:color="auto"/>
              <w:right w:val="single" w:sz="4" w:space="0" w:color="auto"/>
            </w:tcBorders>
          </w:tcPr>
          <w:p w14:paraId="08374BD8"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93</w:t>
            </w:r>
          </w:p>
        </w:tc>
        <w:tc>
          <w:tcPr>
            <w:tcW w:w="1281" w:type="dxa"/>
            <w:tcBorders>
              <w:top w:val="single" w:sz="4" w:space="0" w:color="auto"/>
              <w:left w:val="single" w:sz="4" w:space="0" w:color="auto"/>
              <w:bottom w:val="single" w:sz="4" w:space="0" w:color="auto"/>
              <w:right w:val="single" w:sz="4" w:space="0" w:color="auto"/>
            </w:tcBorders>
          </w:tcPr>
          <w:p w14:paraId="4C655FEE" w14:textId="259ABBC1"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w:t>
            </w:r>
            <w:r>
              <w:rPr>
                <w:rFonts w:ascii="Times New Roman" w:hAnsi="Times New Roman"/>
                <w:lang w:eastAsia="en-US"/>
              </w:rPr>
              <w:t xml:space="preserve"> </w:t>
            </w:r>
            <w:r w:rsidRPr="00575D9A">
              <w:rPr>
                <w:rFonts w:ascii="Times New Roman" w:hAnsi="Times New Roman"/>
                <w:lang w:eastAsia="en-US"/>
              </w:rPr>
              <w:t>43</w:t>
            </w:r>
          </w:p>
        </w:tc>
      </w:tr>
      <w:tr w:rsidR="00FF0FFA" w:rsidRPr="00575D9A" w14:paraId="3038EC29"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4642F" w14:textId="2FD6A7B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2.</w:t>
            </w:r>
            <w:r w:rsidRPr="00FC331C">
              <w:rPr>
                <w:rFonts w:ascii="Times New Roman" w:hAnsi="Times New Roman"/>
                <w:lang w:eastAsia="en-US"/>
              </w:rPr>
              <w:t>5</w:t>
            </w:r>
            <w:r w:rsidRPr="00575D9A">
              <w:rPr>
                <w:rFonts w:ascii="Times New Roman" w:hAnsi="Times New Roman"/>
                <w:lang w:eastAsia="en-US"/>
              </w:rPr>
              <w:t>. Vykta su lydinčiu asmeniu</w:t>
            </w:r>
          </w:p>
        </w:tc>
        <w:tc>
          <w:tcPr>
            <w:tcW w:w="925" w:type="dxa"/>
            <w:tcBorders>
              <w:top w:val="single" w:sz="4" w:space="0" w:color="auto"/>
              <w:left w:val="single" w:sz="4" w:space="0" w:color="auto"/>
              <w:bottom w:val="single" w:sz="4" w:space="0" w:color="auto"/>
              <w:right w:val="single" w:sz="4" w:space="0" w:color="auto"/>
            </w:tcBorders>
            <w:vAlign w:val="center"/>
          </w:tcPr>
          <w:p w14:paraId="39445563"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136</w:t>
            </w:r>
          </w:p>
        </w:tc>
        <w:tc>
          <w:tcPr>
            <w:tcW w:w="823" w:type="dxa"/>
            <w:tcBorders>
              <w:top w:val="single" w:sz="4" w:space="0" w:color="auto"/>
              <w:left w:val="single" w:sz="4" w:space="0" w:color="auto"/>
              <w:bottom w:val="single" w:sz="4" w:space="0" w:color="auto"/>
              <w:right w:val="single" w:sz="4" w:space="0" w:color="auto"/>
            </w:tcBorders>
            <w:vAlign w:val="center"/>
          </w:tcPr>
          <w:p w14:paraId="0D8C899D"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170</w:t>
            </w:r>
          </w:p>
        </w:tc>
        <w:tc>
          <w:tcPr>
            <w:tcW w:w="816" w:type="dxa"/>
            <w:tcBorders>
              <w:top w:val="single" w:sz="4" w:space="0" w:color="auto"/>
              <w:left w:val="single" w:sz="4" w:space="0" w:color="auto"/>
              <w:bottom w:val="single" w:sz="4" w:space="0" w:color="auto"/>
              <w:right w:val="single" w:sz="4" w:space="0" w:color="auto"/>
            </w:tcBorders>
          </w:tcPr>
          <w:p w14:paraId="63880CEC"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83</w:t>
            </w:r>
          </w:p>
        </w:tc>
        <w:tc>
          <w:tcPr>
            <w:tcW w:w="1281" w:type="dxa"/>
            <w:tcBorders>
              <w:top w:val="single" w:sz="4" w:space="0" w:color="auto"/>
              <w:left w:val="single" w:sz="4" w:space="0" w:color="auto"/>
              <w:bottom w:val="single" w:sz="4" w:space="0" w:color="auto"/>
              <w:right w:val="single" w:sz="4" w:space="0" w:color="auto"/>
            </w:tcBorders>
          </w:tcPr>
          <w:p w14:paraId="75649F1C" w14:textId="7C715F9E"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w:t>
            </w:r>
            <w:r>
              <w:rPr>
                <w:rFonts w:ascii="Times New Roman" w:hAnsi="Times New Roman"/>
                <w:lang w:eastAsia="en-US"/>
              </w:rPr>
              <w:t xml:space="preserve"> </w:t>
            </w:r>
            <w:r w:rsidRPr="00575D9A">
              <w:rPr>
                <w:rFonts w:ascii="Times New Roman" w:hAnsi="Times New Roman"/>
                <w:lang w:eastAsia="en-US"/>
              </w:rPr>
              <w:t>87</w:t>
            </w:r>
          </w:p>
        </w:tc>
      </w:tr>
      <w:tr w:rsidR="00FF0FFA" w:rsidRPr="00575D9A" w14:paraId="00A8ABA0"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8A575"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3. Vykta į:</w:t>
            </w:r>
          </w:p>
        </w:tc>
        <w:tc>
          <w:tcPr>
            <w:tcW w:w="925" w:type="dxa"/>
            <w:tcBorders>
              <w:top w:val="single" w:sz="4" w:space="0" w:color="auto"/>
              <w:left w:val="single" w:sz="4" w:space="0" w:color="auto"/>
              <w:bottom w:val="single" w:sz="4" w:space="0" w:color="auto"/>
              <w:right w:val="single" w:sz="4" w:space="0" w:color="auto"/>
            </w:tcBorders>
          </w:tcPr>
          <w:p w14:paraId="368034B3" w14:textId="77777777" w:rsidR="00FF0FFA" w:rsidRPr="00575D9A" w:rsidRDefault="00FF0FFA" w:rsidP="00FF0FFA">
            <w:pPr>
              <w:tabs>
                <w:tab w:val="left" w:pos="998"/>
              </w:tabs>
              <w:spacing w:line="259" w:lineRule="auto"/>
              <w:ind w:left="-83"/>
              <w:jc w:val="center"/>
              <w:rPr>
                <w:rFonts w:ascii="Times New Roman" w:hAnsi="Times New Roman"/>
                <w:lang w:eastAsia="en-US"/>
              </w:rPr>
            </w:pPr>
          </w:p>
        </w:tc>
        <w:tc>
          <w:tcPr>
            <w:tcW w:w="823" w:type="dxa"/>
            <w:tcBorders>
              <w:top w:val="single" w:sz="4" w:space="0" w:color="auto"/>
              <w:left w:val="single" w:sz="4" w:space="0" w:color="auto"/>
              <w:bottom w:val="single" w:sz="4" w:space="0" w:color="auto"/>
              <w:right w:val="single" w:sz="4" w:space="0" w:color="auto"/>
            </w:tcBorders>
          </w:tcPr>
          <w:p w14:paraId="6F727D88" w14:textId="77777777" w:rsidR="00FF0FFA" w:rsidRPr="00575D9A" w:rsidRDefault="00FF0FFA" w:rsidP="00FF0FFA">
            <w:pPr>
              <w:tabs>
                <w:tab w:val="left" w:pos="998"/>
              </w:tabs>
              <w:spacing w:line="259" w:lineRule="auto"/>
              <w:ind w:left="-83"/>
              <w:jc w:val="center"/>
              <w:rPr>
                <w:rFonts w:ascii="Times New Roman" w:hAnsi="Times New Roman"/>
                <w:lang w:eastAsia="en-US"/>
              </w:rPr>
            </w:pPr>
          </w:p>
        </w:tc>
        <w:tc>
          <w:tcPr>
            <w:tcW w:w="816" w:type="dxa"/>
            <w:tcBorders>
              <w:top w:val="single" w:sz="4" w:space="0" w:color="auto"/>
              <w:left w:val="single" w:sz="4" w:space="0" w:color="auto"/>
              <w:bottom w:val="single" w:sz="4" w:space="0" w:color="auto"/>
              <w:right w:val="single" w:sz="4" w:space="0" w:color="auto"/>
            </w:tcBorders>
          </w:tcPr>
          <w:p w14:paraId="1646C7B0" w14:textId="77777777" w:rsidR="00FF0FFA" w:rsidRPr="00575D9A" w:rsidRDefault="00FF0FFA" w:rsidP="00FF0FFA">
            <w:pPr>
              <w:tabs>
                <w:tab w:val="left" w:pos="998"/>
              </w:tabs>
              <w:spacing w:line="259" w:lineRule="auto"/>
              <w:ind w:left="-83"/>
              <w:jc w:val="center"/>
              <w:rPr>
                <w:rFonts w:ascii="Times New Roman" w:hAnsi="Times New Roman"/>
                <w:lang w:eastAsia="en-US"/>
              </w:rPr>
            </w:pPr>
          </w:p>
        </w:tc>
        <w:tc>
          <w:tcPr>
            <w:tcW w:w="1281" w:type="dxa"/>
            <w:tcBorders>
              <w:top w:val="single" w:sz="4" w:space="0" w:color="auto"/>
              <w:left w:val="single" w:sz="4" w:space="0" w:color="auto"/>
              <w:bottom w:val="single" w:sz="4" w:space="0" w:color="auto"/>
              <w:right w:val="single" w:sz="4" w:space="0" w:color="auto"/>
            </w:tcBorders>
          </w:tcPr>
          <w:p w14:paraId="34677963" w14:textId="77777777" w:rsidR="00FF0FFA" w:rsidRPr="00575D9A" w:rsidRDefault="00FF0FFA" w:rsidP="00FF0FFA">
            <w:pPr>
              <w:tabs>
                <w:tab w:val="left" w:pos="998"/>
              </w:tabs>
              <w:spacing w:line="259" w:lineRule="auto"/>
              <w:ind w:left="-83"/>
              <w:jc w:val="center"/>
              <w:rPr>
                <w:rFonts w:ascii="Times New Roman" w:hAnsi="Times New Roman"/>
                <w:lang w:eastAsia="en-US"/>
              </w:rPr>
            </w:pPr>
          </w:p>
        </w:tc>
      </w:tr>
      <w:tr w:rsidR="00FF0FFA" w:rsidRPr="00575D9A" w14:paraId="4234BD71"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CCD8BD" w14:textId="3208DBD2"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3.1. Anykščių rajono gydymo įstaigas</w:t>
            </w:r>
          </w:p>
        </w:tc>
        <w:tc>
          <w:tcPr>
            <w:tcW w:w="925" w:type="dxa"/>
            <w:tcBorders>
              <w:top w:val="single" w:sz="4" w:space="0" w:color="auto"/>
              <w:left w:val="single" w:sz="4" w:space="0" w:color="auto"/>
              <w:bottom w:val="single" w:sz="4" w:space="0" w:color="auto"/>
              <w:right w:val="single" w:sz="4" w:space="0" w:color="auto"/>
            </w:tcBorders>
          </w:tcPr>
          <w:p w14:paraId="0AA3ACAC"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58</w:t>
            </w:r>
          </w:p>
        </w:tc>
        <w:tc>
          <w:tcPr>
            <w:tcW w:w="823" w:type="dxa"/>
            <w:tcBorders>
              <w:top w:val="single" w:sz="4" w:space="0" w:color="auto"/>
              <w:left w:val="single" w:sz="4" w:space="0" w:color="auto"/>
              <w:bottom w:val="single" w:sz="4" w:space="0" w:color="auto"/>
              <w:right w:val="single" w:sz="4" w:space="0" w:color="auto"/>
            </w:tcBorders>
          </w:tcPr>
          <w:p w14:paraId="4423F18A"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41</w:t>
            </w:r>
          </w:p>
        </w:tc>
        <w:tc>
          <w:tcPr>
            <w:tcW w:w="816" w:type="dxa"/>
            <w:tcBorders>
              <w:top w:val="single" w:sz="4" w:space="0" w:color="auto"/>
              <w:left w:val="single" w:sz="4" w:space="0" w:color="auto"/>
              <w:bottom w:val="single" w:sz="4" w:space="0" w:color="auto"/>
              <w:right w:val="single" w:sz="4" w:space="0" w:color="auto"/>
            </w:tcBorders>
          </w:tcPr>
          <w:p w14:paraId="31F617AC"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94</w:t>
            </w:r>
          </w:p>
        </w:tc>
        <w:tc>
          <w:tcPr>
            <w:tcW w:w="1281" w:type="dxa"/>
            <w:tcBorders>
              <w:top w:val="single" w:sz="4" w:space="0" w:color="auto"/>
              <w:left w:val="single" w:sz="4" w:space="0" w:color="auto"/>
              <w:bottom w:val="single" w:sz="4" w:space="0" w:color="auto"/>
              <w:right w:val="single" w:sz="4" w:space="0" w:color="auto"/>
            </w:tcBorders>
          </w:tcPr>
          <w:p w14:paraId="48F6E179"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+53</w:t>
            </w:r>
          </w:p>
        </w:tc>
      </w:tr>
      <w:tr w:rsidR="00FF0FFA" w:rsidRPr="00575D9A" w14:paraId="5D736DB0"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473C2"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3.2. Reabilitacijos įstaigas esančias už Anykščių  rajono ribų</w:t>
            </w:r>
          </w:p>
        </w:tc>
        <w:tc>
          <w:tcPr>
            <w:tcW w:w="925" w:type="dxa"/>
            <w:tcBorders>
              <w:top w:val="single" w:sz="4" w:space="0" w:color="auto"/>
              <w:left w:val="single" w:sz="4" w:space="0" w:color="auto"/>
              <w:bottom w:val="single" w:sz="4" w:space="0" w:color="auto"/>
              <w:right w:val="single" w:sz="4" w:space="0" w:color="auto"/>
            </w:tcBorders>
          </w:tcPr>
          <w:p w14:paraId="4EE9E644"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11</w:t>
            </w:r>
          </w:p>
        </w:tc>
        <w:tc>
          <w:tcPr>
            <w:tcW w:w="823" w:type="dxa"/>
            <w:tcBorders>
              <w:top w:val="single" w:sz="4" w:space="0" w:color="auto"/>
              <w:left w:val="single" w:sz="4" w:space="0" w:color="auto"/>
              <w:bottom w:val="single" w:sz="4" w:space="0" w:color="auto"/>
              <w:right w:val="single" w:sz="4" w:space="0" w:color="auto"/>
            </w:tcBorders>
          </w:tcPr>
          <w:p w14:paraId="7E33A43A"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7</w:t>
            </w:r>
          </w:p>
        </w:tc>
        <w:tc>
          <w:tcPr>
            <w:tcW w:w="816" w:type="dxa"/>
            <w:tcBorders>
              <w:top w:val="single" w:sz="4" w:space="0" w:color="auto"/>
              <w:left w:val="single" w:sz="4" w:space="0" w:color="auto"/>
              <w:bottom w:val="single" w:sz="4" w:space="0" w:color="auto"/>
              <w:right w:val="single" w:sz="4" w:space="0" w:color="auto"/>
            </w:tcBorders>
          </w:tcPr>
          <w:p w14:paraId="1E3049FF"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w:t>
            </w:r>
          </w:p>
        </w:tc>
        <w:tc>
          <w:tcPr>
            <w:tcW w:w="1281" w:type="dxa"/>
            <w:tcBorders>
              <w:top w:val="single" w:sz="4" w:space="0" w:color="auto"/>
              <w:left w:val="single" w:sz="4" w:space="0" w:color="auto"/>
              <w:bottom w:val="single" w:sz="4" w:space="0" w:color="auto"/>
              <w:right w:val="single" w:sz="4" w:space="0" w:color="auto"/>
            </w:tcBorders>
          </w:tcPr>
          <w:p w14:paraId="3D93781B" w14:textId="77777777" w:rsidR="00FF0FFA" w:rsidRPr="00575D9A" w:rsidRDefault="00FF0FFA" w:rsidP="00FF0FFA">
            <w:pPr>
              <w:tabs>
                <w:tab w:val="left" w:pos="998"/>
              </w:tabs>
              <w:spacing w:line="259" w:lineRule="auto"/>
              <w:ind w:left="-83"/>
              <w:jc w:val="center"/>
              <w:rPr>
                <w:rFonts w:ascii="Times New Roman" w:hAnsi="Times New Roman"/>
                <w:lang w:eastAsia="en-US"/>
              </w:rPr>
            </w:pPr>
          </w:p>
        </w:tc>
      </w:tr>
      <w:tr w:rsidR="00FF0FFA" w:rsidRPr="00575D9A" w14:paraId="49310C60"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43D686" w14:textId="77777777"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 xml:space="preserve">3.3. Respublikines gydymo įstaigas </w:t>
            </w:r>
          </w:p>
        </w:tc>
        <w:tc>
          <w:tcPr>
            <w:tcW w:w="925" w:type="dxa"/>
            <w:tcBorders>
              <w:top w:val="single" w:sz="4" w:space="0" w:color="auto"/>
              <w:left w:val="single" w:sz="4" w:space="0" w:color="auto"/>
              <w:bottom w:val="single" w:sz="4" w:space="0" w:color="auto"/>
              <w:right w:val="single" w:sz="4" w:space="0" w:color="auto"/>
            </w:tcBorders>
          </w:tcPr>
          <w:p w14:paraId="3589A780"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146</w:t>
            </w:r>
          </w:p>
        </w:tc>
        <w:tc>
          <w:tcPr>
            <w:tcW w:w="823" w:type="dxa"/>
            <w:tcBorders>
              <w:top w:val="single" w:sz="4" w:space="0" w:color="auto"/>
              <w:left w:val="single" w:sz="4" w:space="0" w:color="auto"/>
              <w:bottom w:val="single" w:sz="4" w:space="0" w:color="auto"/>
              <w:right w:val="single" w:sz="4" w:space="0" w:color="auto"/>
            </w:tcBorders>
          </w:tcPr>
          <w:p w14:paraId="7CEBA4A6"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200</w:t>
            </w:r>
          </w:p>
        </w:tc>
        <w:tc>
          <w:tcPr>
            <w:tcW w:w="816" w:type="dxa"/>
            <w:tcBorders>
              <w:top w:val="single" w:sz="4" w:space="0" w:color="auto"/>
              <w:left w:val="single" w:sz="4" w:space="0" w:color="auto"/>
              <w:bottom w:val="single" w:sz="4" w:space="0" w:color="auto"/>
              <w:right w:val="single" w:sz="4" w:space="0" w:color="auto"/>
            </w:tcBorders>
          </w:tcPr>
          <w:p w14:paraId="77187B9F"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125</w:t>
            </w:r>
          </w:p>
        </w:tc>
        <w:tc>
          <w:tcPr>
            <w:tcW w:w="1281" w:type="dxa"/>
            <w:tcBorders>
              <w:top w:val="single" w:sz="4" w:space="0" w:color="auto"/>
              <w:left w:val="single" w:sz="4" w:space="0" w:color="auto"/>
              <w:bottom w:val="single" w:sz="4" w:space="0" w:color="auto"/>
              <w:right w:val="single" w:sz="4" w:space="0" w:color="auto"/>
            </w:tcBorders>
          </w:tcPr>
          <w:p w14:paraId="014B84C4"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-75</w:t>
            </w:r>
          </w:p>
        </w:tc>
      </w:tr>
      <w:tr w:rsidR="00FF0FFA" w:rsidRPr="00575D9A" w14:paraId="30A80EDC" w14:textId="77777777" w:rsidTr="00FF0FFA">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F4D21" w14:textId="10525DBF"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3.</w:t>
            </w:r>
            <w:r w:rsidRPr="00FC331C">
              <w:rPr>
                <w:rFonts w:ascii="Times New Roman" w:hAnsi="Times New Roman"/>
                <w:lang w:eastAsia="en-US"/>
              </w:rPr>
              <w:t>4</w:t>
            </w:r>
            <w:r w:rsidRPr="00575D9A">
              <w:rPr>
                <w:rFonts w:ascii="Times New Roman" w:hAnsi="Times New Roman"/>
                <w:lang w:eastAsia="en-US"/>
              </w:rPr>
              <w:t>. Stacionarias globos ir slaugos įstaigas</w:t>
            </w:r>
          </w:p>
        </w:tc>
        <w:tc>
          <w:tcPr>
            <w:tcW w:w="925" w:type="dxa"/>
            <w:tcBorders>
              <w:top w:val="single" w:sz="4" w:space="0" w:color="auto"/>
              <w:left w:val="single" w:sz="4" w:space="0" w:color="auto"/>
              <w:bottom w:val="single" w:sz="4" w:space="0" w:color="auto"/>
              <w:right w:val="single" w:sz="4" w:space="0" w:color="auto"/>
            </w:tcBorders>
          </w:tcPr>
          <w:p w14:paraId="020EC7D4" w14:textId="77777777" w:rsidR="00FF0FFA" w:rsidRPr="00575D9A" w:rsidRDefault="00FF0FFA" w:rsidP="00FF0FFA">
            <w:pPr>
              <w:tabs>
                <w:tab w:val="left" w:pos="998"/>
              </w:tabs>
              <w:spacing w:line="259" w:lineRule="auto"/>
              <w:ind w:left="-83"/>
              <w:jc w:val="center"/>
              <w:rPr>
                <w:rFonts w:ascii="Times New Roman" w:hAnsi="Times New Roman"/>
                <w:bCs/>
                <w:lang w:eastAsia="en-US"/>
              </w:rPr>
            </w:pPr>
            <w:r w:rsidRPr="00575D9A">
              <w:rPr>
                <w:rFonts w:ascii="Times New Roman" w:hAnsi="Times New Roman"/>
                <w:lang w:eastAsia="en-US"/>
              </w:rPr>
              <w:t>15</w:t>
            </w:r>
          </w:p>
        </w:tc>
        <w:tc>
          <w:tcPr>
            <w:tcW w:w="823" w:type="dxa"/>
            <w:tcBorders>
              <w:top w:val="single" w:sz="4" w:space="0" w:color="auto"/>
              <w:left w:val="single" w:sz="4" w:space="0" w:color="auto"/>
              <w:bottom w:val="single" w:sz="4" w:space="0" w:color="auto"/>
              <w:right w:val="single" w:sz="4" w:space="0" w:color="auto"/>
            </w:tcBorders>
          </w:tcPr>
          <w:p w14:paraId="0C14C585"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7</w:t>
            </w:r>
          </w:p>
        </w:tc>
        <w:tc>
          <w:tcPr>
            <w:tcW w:w="816" w:type="dxa"/>
            <w:tcBorders>
              <w:top w:val="single" w:sz="4" w:space="0" w:color="auto"/>
              <w:left w:val="single" w:sz="4" w:space="0" w:color="auto"/>
              <w:bottom w:val="single" w:sz="4" w:space="0" w:color="auto"/>
              <w:right w:val="single" w:sz="4" w:space="0" w:color="auto"/>
            </w:tcBorders>
          </w:tcPr>
          <w:p w14:paraId="13EA26F5"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w:t>
            </w:r>
          </w:p>
        </w:tc>
        <w:tc>
          <w:tcPr>
            <w:tcW w:w="1281" w:type="dxa"/>
            <w:tcBorders>
              <w:top w:val="single" w:sz="4" w:space="0" w:color="auto"/>
              <w:left w:val="single" w:sz="4" w:space="0" w:color="auto"/>
              <w:bottom w:val="single" w:sz="4" w:space="0" w:color="auto"/>
              <w:right w:val="single" w:sz="4" w:space="0" w:color="auto"/>
            </w:tcBorders>
          </w:tcPr>
          <w:p w14:paraId="18E552D9" w14:textId="77777777" w:rsidR="00FF0FFA" w:rsidRPr="00575D9A" w:rsidRDefault="00FF0FFA" w:rsidP="00FF0FFA">
            <w:pPr>
              <w:tabs>
                <w:tab w:val="left" w:pos="998"/>
              </w:tabs>
              <w:spacing w:line="259" w:lineRule="auto"/>
              <w:jc w:val="center"/>
              <w:rPr>
                <w:rFonts w:ascii="Times New Roman" w:hAnsi="Times New Roman"/>
                <w:lang w:eastAsia="en-US"/>
              </w:rPr>
            </w:pPr>
            <w:r w:rsidRPr="00575D9A">
              <w:rPr>
                <w:rFonts w:ascii="Times New Roman" w:hAnsi="Times New Roman"/>
                <w:lang w:eastAsia="en-US"/>
              </w:rPr>
              <w:t>-5</w:t>
            </w:r>
          </w:p>
        </w:tc>
      </w:tr>
      <w:tr w:rsidR="00FF0FFA" w:rsidRPr="00575D9A" w14:paraId="3B6D27B7" w14:textId="77777777" w:rsidTr="00FF0FFA">
        <w:trPr>
          <w:trHeight w:val="158"/>
        </w:trPr>
        <w:tc>
          <w:tcPr>
            <w:tcW w:w="55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EDCB6" w14:textId="1F1AEEAA" w:rsidR="00FF0FFA" w:rsidRPr="00575D9A" w:rsidRDefault="00FF0FFA" w:rsidP="00FF0FFA">
            <w:pPr>
              <w:tabs>
                <w:tab w:val="left" w:pos="998"/>
              </w:tabs>
              <w:spacing w:line="259" w:lineRule="auto"/>
              <w:ind w:left="-83"/>
              <w:jc w:val="both"/>
              <w:rPr>
                <w:rFonts w:ascii="Times New Roman" w:hAnsi="Times New Roman"/>
                <w:lang w:eastAsia="en-US"/>
              </w:rPr>
            </w:pPr>
            <w:r w:rsidRPr="00575D9A">
              <w:rPr>
                <w:rFonts w:ascii="Times New Roman" w:hAnsi="Times New Roman"/>
                <w:lang w:eastAsia="en-US"/>
              </w:rPr>
              <w:t>3.</w:t>
            </w:r>
            <w:r w:rsidRPr="00FC331C">
              <w:rPr>
                <w:rFonts w:ascii="Times New Roman" w:hAnsi="Times New Roman"/>
                <w:lang w:eastAsia="en-US"/>
              </w:rPr>
              <w:t>5</w:t>
            </w:r>
            <w:r w:rsidRPr="00575D9A">
              <w:rPr>
                <w:rFonts w:ascii="Times New Roman" w:hAnsi="Times New Roman"/>
                <w:lang w:eastAsia="en-US"/>
              </w:rPr>
              <w:t>. Kitais atvejais</w:t>
            </w:r>
          </w:p>
        </w:tc>
        <w:tc>
          <w:tcPr>
            <w:tcW w:w="925" w:type="dxa"/>
            <w:tcBorders>
              <w:top w:val="single" w:sz="4" w:space="0" w:color="auto"/>
              <w:left w:val="single" w:sz="4" w:space="0" w:color="auto"/>
              <w:bottom w:val="single" w:sz="4" w:space="0" w:color="auto"/>
              <w:right w:val="single" w:sz="4" w:space="0" w:color="auto"/>
            </w:tcBorders>
          </w:tcPr>
          <w:p w14:paraId="7E75F895"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17</w:t>
            </w:r>
          </w:p>
        </w:tc>
        <w:tc>
          <w:tcPr>
            <w:tcW w:w="823" w:type="dxa"/>
            <w:tcBorders>
              <w:top w:val="single" w:sz="4" w:space="0" w:color="auto"/>
              <w:left w:val="single" w:sz="4" w:space="0" w:color="auto"/>
              <w:bottom w:val="single" w:sz="4" w:space="0" w:color="auto"/>
              <w:right w:val="single" w:sz="4" w:space="0" w:color="auto"/>
            </w:tcBorders>
          </w:tcPr>
          <w:p w14:paraId="0ECE7926"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14</w:t>
            </w:r>
          </w:p>
        </w:tc>
        <w:tc>
          <w:tcPr>
            <w:tcW w:w="816" w:type="dxa"/>
            <w:tcBorders>
              <w:top w:val="single" w:sz="4" w:space="0" w:color="auto"/>
              <w:left w:val="single" w:sz="4" w:space="0" w:color="auto"/>
              <w:bottom w:val="single" w:sz="4" w:space="0" w:color="auto"/>
              <w:right w:val="single" w:sz="4" w:space="0" w:color="auto"/>
            </w:tcBorders>
          </w:tcPr>
          <w:p w14:paraId="220A5497"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2</w:t>
            </w:r>
          </w:p>
        </w:tc>
        <w:tc>
          <w:tcPr>
            <w:tcW w:w="1281" w:type="dxa"/>
            <w:tcBorders>
              <w:top w:val="single" w:sz="4" w:space="0" w:color="auto"/>
              <w:left w:val="single" w:sz="4" w:space="0" w:color="auto"/>
              <w:bottom w:val="single" w:sz="4" w:space="0" w:color="auto"/>
              <w:right w:val="single" w:sz="4" w:space="0" w:color="auto"/>
            </w:tcBorders>
          </w:tcPr>
          <w:p w14:paraId="015BD7A9" w14:textId="77777777" w:rsidR="00FF0FFA" w:rsidRPr="00575D9A" w:rsidRDefault="00FF0FFA" w:rsidP="00FF0FFA">
            <w:pPr>
              <w:tabs>
                <w:tab w:val="left" w:pos="998"/>
              </w:tabs>
              <w:spacing w:line="259" w:lineRule="auto"/>
              <w:ind w:left="-83"/>
              <w:jc w:val="center"/>
              <w:rPr>
                <w:rFonts w:ascii="Times New Roman" w:hAnsi="Times New Roman"/>
                <w:lang w:eastAsia="en-US"/>
              </w:rPr>
            </w:pPr>
            <w:r w:rsidRPr="00575D9A">
              <w:rPr>
                <w:rFonts w:ascii="Times New Roman" w:hAnsi="Times New Roman"/>
                <w:lang w:eastAsia="en-US"/>
              </w:rPr>
              <w:t>-12</w:t>
            </w:r>
          </w:p>
        </w:tc>
      </w:tr>
    </w:tbl>
    <w:p w14:paraId="65996F98" w14:textId="77777777" w:rsidR="00575D9A" w:rsidRPr="00575D9A" w:rsidRDefault="00575D9A" w:rsidP="00575D9A">
      <w:pPr>
        <w:spacing w:line="259" w:lineRule="auto"/>
        <w:jc w:val="both"/>
        <w:rPr>
          <w:rFonts w:ascii="Times New Roman" w:hAnsi="Times New Roman"/>
          <w:lang w:eastAsia="en-US"/>
        </w:rPr>
      </w:pPr>
    </w:p>
    <w:p w14:paraId="385DBCF8" w14:textId="5BC6E2C0" w:rsidR="005252D6" w:rsidRPr="00FF0FFA" w:rsidRDefault="00884112" w:rsidP="00072015">
      <w:pPr>
        <w:spacing w:line="360" w:lineRule="auto"/>
        <w:ind w:firstLine="851"/>
        <w:jc w:val="both"/>
        <w:rPr>
          <w:rFonts w:ascii="Times New Roman" w:hAnsi="Times New Roman"/>
          <w:bCs/>
          <w:sz w:val="24"/>
          <w:szCs w:val="24"/>
        </w:rPr>
      </w:pPr>
      <w:r w:rsidRPr="00FF0FFA">
        <w:rPr>
          <w:rFonts w:ascii="Times New Roman" w:hAnsi="Times New Roman"/>
          <w:bCs/>
          <w:sz w:val="24"/>
          <w:szCs w:val="24"/>
        </w:rPr>
        <w:t>Nuo 2024 m. liepos 1 d. pradėta teikti pavėžėjimo paslauga asmenims</w:t>
      </w:r>
      <w:r w:rsidR="000566D0" w:rsidRPr="00FF0FFA">
        <w:rPr>
          <w:rFonts w:ascii="Times New Roman" w:hAnsi="Times New Roman"/>
          <w:bCs/>
          <w:sz w:val="24"/>
          <w:szCs w:val="24"/>
        </w:rPr>
        <w:t>,</w:t>
      </w:r>
      <w:r w:rsidRPr="00FF0FFA">
        <w:rPr>
          <w:rFonts w:ascii="Times New Roman" w:hAnsi="Times New Roman"/>
          <w:bCs/>
          <w:sz w:val="24"/>
          <w:szCs w:val="24"/>
        </w:rPr>
        <w:t xml:space="preserve"> kurie</w:t>
      </w:r>
      <w:r w:rsidRPr="00FF0FFA">
        <w:rPr>
          <w:rFonts w:ascii="Times New Roman" w:hAnsi="Times New Roman"/>
          <w:b/>
          <w:sz w:val="24"/>
          <w:szCs w:val="24"/>
        </w:rPr>
        <w:t xml:space="preserve"> </w:t>
      </w:r>
      <w:r w:rsidRPr="00FF0FFA">
        <w:rPr>
          <w:rFonts w:ascii="Times New Roman" w:hAnsi="Times New Roman"/>
          <w:sz w:val="24"/>
          <w:szCs w:val="24"/>
          <w:shd w:val="clear" w:color="auto" w:fill="FFFFFF"/>
        </w:rPr>
        <w:t>dėl poreikio atlikti hemodializę negali naudotis visuomeniniu ar individualiu transportu.</w:t>
      </w:r>
      <w:r w:rsidR="000566D0" w:rsidRPr="00FF0FFA">
        <w:rPr>
          <w:rFonts w:ascii="Times New Roman" w:hAnsi="Times New Roman"/>
          <w:sz w:val="24"/>
          <w:szCs w:val="24"/>
          <w:shd w:val="clear" w:color="auto" w:fill="FFFFFF"/>
        </w:rPr>
        <w:t xml:space="preserve"> Paslaugos sudėtis: paslaugos gavėjas paimamas iš jo gyvenamosios vietos, vežamas procedūrai į hemodializės centrą „</w:t>
      </w:r>
      <w:proofErr w:type="spellStart"/>
      <w:r w:rsidR="000566D0" w:rsidRPr="00FF0FFA">
        <w:rPr>
          <w:rFonts w:ascii="Times New Roman" w:hAnsi="Times New Roman"/>
          <w:sz w:val="24"/>
          <w:szCs w:val="24"/>
          <w:shd w:val="clear" w:color="auto" w:fill="FFFFFF"/>
        </w:rPr>
        <w:t>Nemezidė</w:t>
      </w:r>
      <w:proofErr w:type="spellEnd"/>
      <w:r w:rsidR="000566D0" w:rsidRPr="00FF0FFA">
        <w:rPr>
          <w:rFonts w:ascii="Times New Roman" w:hAnsi="Times New Roman"/>
          <w:sz w:val="24"/>
          <w:szCs w:val="24"/>
          <w:shd w:val="clear" w:color="auto" w:fill="FFFFFF"/>
        </w:rPr>
        <w:t>“, po procedūros parvežamas į namus.</w:t>
      </w:r>
      <w:r w:rsidRPr="00FF0FFA">
        <w:rPr>
          <w:sz w:val="20"/>
          <w:szCs w:val="20"/>
          <w:shd w:val="clear" w:color="auto" w:fill="FFFFFF"/>
        </w:rPr>
        <w:t xml:space="preserve"> </w:t>
      </w:r>
      <w:r w:rsidRPr="00FF0FFA">
        <w:rPr>
          <w:rFonts w:ascii="Times New Roman" w:hAnsi="Times New Roman"/>
          <w:bCs/>
          <w:sz w:val="24"/>
          <w:szCs w:val="24"/>
        </w:rPr>
        <w:t>Paslaug</w:t>
      </w:r>
      <w:r w:rsidR="005252D6" w:rsidRPr="00FF0FFA">
        <w:rPr>
          <w:rFonts w:ascii="Times New Roman" w:hAnsi="Times New Roman"/>
          <w:bCs/>
          <w:sz w:val="24"/>
          <w:szCs w:val="24"/>
        </w:rPr>
        <w:t>a naudojosi 7 asmenys, iš jų: 4 gyvenantys mieste ir 3 seniūnijose</w:t>
      </w:r>
      <w:r w:rsidR="00EE7A81" w:rsidRPr="00FF0FFA">
        <w:rPr>
          <w:rFonts w:ascii="Times New Roman" w:hAnsi="Times New Roman"/>
          <w:bCs/>
          <w:sz w:val="24"/>
          <w:szCs w:val="24"/>
        </w:rPr>
        <w:t xml:space="preserve"> (Kurklių</w:t>
      </w:r>
      <w:r w:rsidR="00072015" w:rsidRPr="00FF0FFA">
        <w:rPr>
          <w:rFonts w:ascii="Times New Roman" w:hAnsi="Times New Roman"/>
          <w:bCs/>
          <w:sz w:val="24"/>
          <w:szCs w:val="24"/>
        </w:rPr>
        <w:t xml:space="preserve"> sen.</w:t>
      </w:r>
      <w:r w:rsidR="00EE7A81" w:rsidRPr="00FF0FFA">
        <w:rPr>
          <w:rFonts w:ascii="Times New Roman" w:hAnsi="Times New Roman"/>
          <w:bCs/>
          <w:sz w:val="24"/>
          <w:szCs w:val="24"/>
        </w:rPr>
        <w:t xml:space="preserve"> </w:t>
      </w:r>
      <w:r w:rsidR="005252D6" w:rsidRPr="00FF0FFA">
        <w:rPr>
          <w:rFonts w:ascii="Times New Roman" w:hAnsi="Times New Roman"/>
          <w:bCs/>
          <w:sz w:val="24"/>
          <w:szCs w:val="24"/>
        </w:rPr>
        <w:t>1</w:t>
      </w:r>
      <w:r w:rsidR="00EE7A81" w:rsidRPr="00FF0FFA">
        <w:rPr>
          <w:rFonts w:ascii="Times New Roman" w:hAnsi="Times New Roman"/>
          <w:bCs/>
          <w:sz w:val="24"/>
          <w:szCs w:val="24"/>
        </w:rPr>
        <w:t xml:space="preserve"> </w:t>
      </w:r>
      <w:proofErr w:type="spellStart"/>
      <w:r w:rsidR="00EE7A81" w:rsidRPr="00FF0FFA">
        <w:rPr>
          <w:rFonts w:ascii="Times New Roman" w:hAnsi="Times New Roman"/>
          <w:bCs/>
          <w:sz w:val="24"/>
          <w:szCs w:val="24"/>
        </w:rPr>
        <w:t>asm</w:t>
      </w:r>
      <w:proofErr w:type="spellEnd"/>
      <w:r w:rsidR="00EE7A81" w:rsidRPr="00FF0FFA">
        <w:rPr>
          <w:rFonts w:ascii="Times New Roman" w:hAnsi="Times New Roman"/>
          <w:bCs/>
          <w:sz w:val="24"/>
          <w:szCs w:val="24"/>
        </w:rPr>
        <w:t>., Troškūnų</w:t>
      </w:r>
      <w:r w:rsidR="00072015" w:rsidRPr="00FF0FFA">
        <w:rPr>
          <w:rFonts w:ascii="Times New Roman" w:hAnsi="Times New Roman"/>
          <w:bCs/>
          <w:sz w:val="24"/>
          <w:szCs w:val="24"/>
        </w:rPr>
        <w:t xml:space="preserve"> sen.</w:t>
      </w:r>
      <w:r w:rsidR="00EE7A81" w:rsidRPr="00FF0FFA">
        <w:rPr>
          <w:rFonts w:ascii="Times New Roman" w:hAnsi="Times New Roman"/>
          <w:bCs/>
          <w:sz w:val="24"/>
          <w:szCs w:val="24"/>
        </w:rPr>
        <w:t xml:space="preserve"> </w:t>
      </w:r>
      <w:r w:rsidR="005252D6" w:rsidRPr="00FF0FFA">
        <w:rPr>
          <w:rFonts w:ascii="Times New Roman" w:hAnsi="Times New Roman"/>
          <w:bCs/>
          <w:sz w:val="24"/>
          <w:szCs w:val="24"/>
        </w:rPr>
        <w:t>2</w:t>
      </w:r>
      <w:r w:rsidR="00EE7A81" w:rsidRPr="00FF0FFA">
        <w:rPr>
          <w:rFonts w:ascii="Times New Roman" w:hAnsi="Times New Roman"/>
          <w:bCs/>
          <w:sz w:val="24"/>
          <w:szCs w:val="24"/>
        </w:rPr>
        <w:t xml:space="preserve"> </w:t>
      </w:r>
      <w:proofErr w:type="spellStart"/>
      <w:r w:rsidR="00EE7A81" w:rsidRPr="00FF0FFA">
        <w:rPr>
          <w:rFonts w:ascii="Times New Roman" w:hAnsi="Times New Roman"/>
          <w:bCs/>
          <w:sz w:val="24"/>
          <w:szCs w:val="24"/>
        </w:rPr>
        <w:t>asm</w:t>
      </w:r>
      <w:proofErr w:type="spellEnd"/>
      <w:r w:rsidR="00EE7A81" w:rsidRPr="00FF0FFA">
        <w:rPr>
          <w:rFonts w:ascii="Times New Roman" w:hAnsi="Times New Roman"/>
          <w:bCs/>
          <w:sz w:val="24"/>
          <w:szCs w:val="24"/>
        </w:rPr>
        <w:t>.</w:t>
      </w:r>
      <w:r w:rsidR="00273A94" w:rsidRPr="00FF0FFA">
        <w:rPr>
          <w:rFonts w:ascii="Times New Roman" w:hAnsi="Times New Roman"/>
          <w:bCs/>
          <w:sz w:val="24"/>
          <w:szCs w:val="24"/>
        </w:rPr>
        <w:t>)</w:t>
      </w:r>
      <w:r w:rsidR="005252D6" w:rsidRPr="00FF0FFA">
        <w:rPr>
          <w:rFonts w:ascii="Times New Roman" w:hAnsi="Times New Roman"/>
          <w:bCs/>
          <w:sz w:val="24"/>
          <w:szCs w:val="24"/>
        </w:rPr>
        <w:t xml:space="preserve">. Į hemodializės procedūras 4 asmenys </w:t>
      </w:r>
      <w:r w:rsidR="000566D0" w:rsidRPr="00FF0FFA">
        <w:rPr>
          <w:rFonts w:ascii="Times New Roman" w:hAnsi="Times New Roman"/>
          <w:bCs/>
          <w:sz w:val="24"/>
          <w:szCs w:val="24"/>
        </w:rPr>
        <w:t>vyko</w:t>
      </w:r>
      <w:r w:rsidR="005252D6" w:rsidRPr="00FF0FFA">
        <w:rPr>
          <w:rFonts w:ascii="Times New Roman" w:hAnsi="Times New Roman"/>
          <w:bCs/>
          <w:sz w:val="24"/>
          <w:szCs w:val="24"/>
        </w:rPr>
        <w:t xml:space="preserve"> 3 kartus per savaitę (176 vykimo kartai), </w:t>
      </w:r>
      <w:r w:rsidR="000566D0" w:rsidRPr="00FF0FFA">
        <w:rPr>
          <w:rFonts w:ascii="Times New Roman" w:hAnsi="Times New Roman"/>
          <w:bCs/>
          <w:sz w:val="24"/>
          <w:szCs w:val="24"/>
        </w:rPr>
        <w:t>3 asmenys vyko po 2 kartus per savaitę. Bendras vykimų skaičius per 6 mėn. yra 852 kartai</w:t>
      </w:r>
      <w:r w:rsidR="006E3E2F" w:rsidRPr="00FF0FFA">
        <w:rPr>
          <w:rFonts w:ascii="Times New Roman" w:hAnsi="Times New Roman"/>
          <w:bCs/>
          <w:sz w:val="24"/>
          <w:szCs w:val="24"/>
        </w:rPr>
        <w:t xml:space="preserve"> (</w:t>
      </w:r>
      <w:r w:rsidR="000566D0" w:rsidRPr="00FF0FFA">
        <w:rPr>
          <w:rFonts w:ascii="Times New Roman" w:hAnsi="Times New Roman"/>
          <w:bCs/>
          <w:sz w:val="24"/>
          <w:szCs w:val="24"/>
        </w:rPr>
        <w:t>12734 km</w:t>
      </w:r>
      <w:r w:rsidR="006E3E2F" w:rsidRPr="00FF0FFA">
        <w:rPr>
          <w:rFonts w:ascii="Times New Roman" w:hAnsi="Times New Roman"/>
          <w:bCs/>
          <w:sz w:val="24"/>
          <w:szCs w:val="24"/>
        </w:rPr>
        <w:t>).</w:t>
      </w:r>
    </w:p>
    <w:p w14:paraId="0B399354" w14:textId="77F5C161" w:rsidR="00884112" w:rsidRPr="00091419" w:rsidRDefault="00884112" w:rsidP="00091419">
      <w:pPr>
        <w:spacing w:line="360" w:lineRule="auto"/>
        <w:ind w:firstLine="851"/>
        <w:jc w:val="both"/>
        <w:rPr>
          <w:rFonts w:ascii="Times New Roman" w:hAnsi="Times New Roman"/>
          <w:b/>
          <w:sz w:val="24"/>
          <w:szCs w:val="24"/>
        </w:rPr>
      </w:pPr>
      <w:r w:rsidRPr="00FF0FFA">
        <w:rPr>
          <w:rFonts w:ascii="Times New Roman" w:hAnsi="Times New Roman"/>
          <w:b/>
          <w:sz w:val="24"/>
          <w:szCs w:val="24"/>
        </w:rPr>
        <w:t xml:space="preserve">3. </w:t>
      </w:r>
      <w:r w:rsidRPr="00FF0FFA">
        <w:rPr>
          <w:rFonts w:ascii="Times New Roman" w:hAnsi="Times New Roman"/>
          <w:b/>
          <w:bCs/>
          <w:sz w:val="24"/>
          <w:szCs w:val="24"/>
        </w:rPr>
        <w:t>Aprūpinimo techninės pagalbos priemonėmis paslaugos tikslas</w:t>
      </w:r>
      <w:r w:rsidRPr="00FF0FFA">
        <w:rPr>
          <w:rFonts w:ascii="Times New Roman" w:hAnsi="Times New Roman"/>
          <w:sz w:val="24"/>
          <w:szCs w:val="24"/>
        </w:rPr>
        <w:t xml:space="preserve"> </w:t>
      </w:r>
      <w:r w:rsidR="00072015" w:rsidRPr="00FF0FFA">
        <w:rPr>
          <w:rFonts w:ascii="Times New Roman" w:hAnsi="Times New Roman"/>
          <w:sz w:val="24"/>
          <w:szCs w:val="24"/>
        </w:rPr>
        <w:t>–</w:t>
      </w:r>
      <w:r w:rsidRPr="00FF0FFA">
        <w:rPr>
          <w:rFonts w:ascii="Times New Roman" w:hAnsi="Times New Roman"/>
          <w:sz w:val="24"/>
          <w:szCs w:val="24"/>
        </w:rPr>
        <w:t xml:space="preserve"> pagerinti gyvenimo kokybę, išvengti, kompensuoti, sumažinti arba pašalinti sutrikusių funkcijų įtaką asmens sveikatos būklei, savarankiškumui, ugdymuisi ir darbinei veiklai, padėti integruotis į visuomenę. Įsigyti nuolat ar laikinai naudotis techninės pagalbos priemonėmis arba gauti jų įsigijimo išlaidų kompensacijas asmenims, kurie dėl negalios, senatvės ar po ūmių traumų, sužeidimų ar ligų ir turintys akivaizdžių neįgalumo požymių, kurie laikui bėgant nepasikeis. Centras Anykščių rajono</w:t>
      </w:r>
      <w:r w:rsidR="004A7F32" w:rsidRPr="00FF0FFA">
        <w:rPr>
          <w:rFonts w:ascii="Times New Roman" w:hAnsi="Times New Roman"/>
          <w:sz w:val="24"/>
          <w:szCs w:val="24"/>
        </w:rPr>
        <w:t xml:space="preserve"> savivaldybės</w:t>
      </w:r>
      <w:r w:rsidRPr="00FF0FFA">
        <w:rPr>
          <w:rFonts w:ascii="Times New Roman" w:hAnsi="Times New Roman"/>
          <w:sz w:val="24"/>
          <w:szCs w:val="24"/>
        </w:rPr>
        <w:t xml:space="preserve"> gyventojams išduoda šias techninės pagalbos priemones: neįgaliųjų vežimėlius, persikėlimo priemones, ranka valdomas vaikščiojimo priemones, tualeto</w:t>
      </w:r>
      <w:r w:rsidR="00DB4D8A" w:rsidRPr="00FF0FFA">
        <w:rPr>
          <w:rFonts w:ascii="Times New Roman" w:hAnsi="Times New Roman"/>
          <w:sz w:val="24"/>
          <w:szCs w:val="24"/>
        </w:rPr>
        <w:t>,</w:t>
      </w:r>
      <w:r w:rsidRPr="00FF0FFA">
        <w:rPr>
          <w:rFonts w:ascii="Times New Roman" w:hAnsi="Times New Roman"/>
          <w:sz w:val="24"/>
          <w:szCs w:val="24"/>
        </w:rPr>
        <w:t xml:space="preserve"> prausimosi, maudymosi vonioje ir duše priemones</w:t>
      </w:r>
      <w:r w:rsidR="00DB4D8A" w:rsidRPr="00FF0FFA">
        <w:rPr>
          <w:rFonts w:ascii="Times New Roman" w:hAnsi="Times New Roman"/>
          <w:sz w:val="24"/>
          <w:szCs w:val="24"/>
        </w:rPr>
        <w:t>,</w:t>
      </w:r>
      <w:r w:rsidRPr="00FF0FFA">
        <w:rPr>
          <w:rFonts w:ascii="Times New Roman" w:hAnsi="Times New Roman"/>
          <w:sz w:val="24"/>
          <w:szCs w:val="24"/>
        </w:rPr>
        <w:t xml:space="preserve"> lovos staliukus, rankomis ar automatiškai reguliuojamas lovas, čiužinius praguloms išvengti</w:t>
      </w:r>
      <w:r w:rsidR="00DB4D8A" w:rsidRPr="00FF0FFA">
        <w:rPr>
          <w:rFonts w:ascii="Times New Roman" w:hAnsi="Times New Roman"/>
          <w:sz w:val="24"/>
          <w:szCs w:val="24"/>
        </w:rPr>
        <w:t xml:space="preserve"> ir kt.</w:t>
      </w:r>
      <w:r w:rsidR="00091419" w:rsidRPr="00FF0FFA">
        <w:rPr>
          <w:rFonts w:ascii="Times New Roman" w:hAnsi="Times New Roman"/>
          <w:b/>
          <w:sz w:val="24"/>
          <w:szCs w:val="24"/>
        </w:rPr>
        <w:t xml:space="preserve"> </w:t>
      </w:r>
      <w:r w:rsidRPr="00FF0FFA">
        <w:rPr>
          <w:rFonts w:ascii="Times New Roman" w:hAnsi="Times New Roman"/>
          <w:sz w:val="24"/>
          <w:szCs w:val="24"/>
        </w:rPr>
        <w:t xml:space="preserve">2024 m. 141 asmeniui buvo išduotos 159 techninės pagalbos priemonės. Centras priemones atsiveža iš </w:t>
      </w:r>
      <w:bookmarkStart w:id="3" w:name="_Hlk93047751"/>
      <w:r w:rsidRPr="00FF0FFA">
        <w:rPr>
          <w:rFonts w:ascii="Times New Roman" w:hAnsi="Times New Roman"/>
          <w:sz w:val="24"/>
          <w:szCs w:val="24"/>
        </w:rPr>
        <w:t xml:space="preserve">Techninės pagalbos neįgaliesiems centro prie SADM </w:t>
      </w:r>
      <w:bookmarkEnd w:id="3"/>
      <w:r w:rsidRPr="00FF0FFA">
        <w:rPr>
          <w:rFonts w:ascii="Times New Roman" w:hAnsi="Times New Roman"/>
          <w:sz w:val="24"/>
          <w:szCs w:val="24"/>
        </w:rPr>
        <w:t>ir jas išduoda Anykščių rajono</w:t>
      </w:r>
      <w:r w:rsidR="004A7F32" w:rsidRPr="00FF0FFA">
        <w:rPr>
          <w:rFonts w:ascii="Times New Roman" w:hAnsi="Times New Roman"/>
          <w:sz w:val="24"/>
          <w:szCs w:val="24"/>
        </w:rPr>
        <w:t xml:space="preserve"> savivaldybės</w:t>
      </w:r>
      <w:r w:rsidRPr="00FF0FFA">
        <w:rPr>
          <w:rFonts w:ascii="Times New Roman" w:hAnsi="Times New Roman"/>
          <w:sz w:val="24"/>
          <w:szCs w:val="24"/>
        </w:rPr>
        <w:t xml:space="preserve"> gyventojams, sudarydami </w:t>
      </w:r>
      <w:r w:rsidRPr="0026663E">
        <w:rPr>
          <w:rFonts w:ascii="Times New Roman" w:hAnsi="Times New Roman"/>
          <w:sz w:val="24"/>
          <w:szCs w:val="24"/>
        </w:rPr>
        <w:t xml:space="preserve">dvišales sutartis. Asmenys, pasinaudoję techninės pagalbos </w:t>
      </w:r>
      <w:r w:rsidRPr="00FF0FFA">
        <w:rPr>
          <w:rFonts w:ascii="Times New Roman" w:hAnsi="Times New Roman"/>
          <w:sz w:val="24"/>
          <w:szCs w:val="24"/>
        </w:rPr>
        <w:t>priemonėmis (toliau – TPP), jas grąžina į Centrą. Per 2024 m. skundų dėl techninės pagalbos priemonių kokybės nebuvo</w:t>
      </w:r>
      <w:r w:rsidR="004A7F32" w:rsidRPr="00FF0FFA">
        <w:rPr>
          <w:rFonts w:ascii="Times New Roman" w:hAnsi="Times New Roman"/>
          <w:sz w:val="24"/>
          <w:szCs w:val="24"/>
        </w:rPr>
        <w:t xml:space="preserve"> gauta</w:t>
      </w:r>
      <w:r w:rsidRPr="00FF0FFA">
        <w:rPr>
          <w:rFonts w:ascii="Times New Roman" w:hAnsi="Times New Roman"/>
          <w:sz w:val="24"/>
          <w:szCs w:val="24"/>
        </w:rPr>
        <w:t xml:space="preserve">. </w:t>
      </w:r>
      <w:r w:rsidRPr="00FF0FFA">
        <w:rPr>
          <w:rFonts w:ascii="Times New Roman" w:hAnsi="Times New Roman"/>
          <w:iCs/>
          <w:sz w:val="24"/>
          <w:szCs w:val="24"/>
        </w:rPr>
        <w:t xml:space="preserve">2024 m. </w:t>
      </w:r>
      <w:r w:rsidRPr="0026663E">
        <w:rPr>
          <w:rFonts w:ascii="Times New Roman" w:hAnsi="Times New Roman"/>
          <w:iCs/>
          <w:sz w:val="24"/>
          <w:szCs w:val="24"/>
        </w:rPr>
        <w:t xml:space="preserve">pabaigoje bendra TPP vertė buvo </w:t>
      </w:r>
      <w:r>
        <w:rPr>
          <w:rFonts w:ascii="Times New Roman" w:hAnsi="Times New Roman"/>
          <w:iCs/>
          <w:sz w:val="24"/>
          <w:szCs w:val="24"/>
        </w:rPr>
        <w:t>44661,72</w:t>
      </w:r>
      <w:r w:rsidRPr="0026663E">
        <w:rPr>
          <w:rFonts w:ascii="Times New Roman" w:hAnsi="Times New Roman"/>
          <w:iCs/>
          <w:sz w:val="24"/>
          <w:szCs w:val="24"/>
        </w:rPr>
        <w:t xml:space="preserve"> Eur. </w:t>
      </w:r>
    </w:p>
    <w:p w14:paraId="3AD5B2A4" w14:textId="2613E28A" w:rsidR="00884112" w:rsidRPr="00502D16" w:rsidRDefault="00884112" w:rsidP="00884112">
      <w:pPr>
        <w:spacing w:line="360" w:lineRule="auto"/>
        <w:ind w:firstLine="851"/>
        <w:jc w:val="both"/>
        <w:rPr>
          <w:rFonts w:ascii="Times New Roman" w:eastAsia="Times New Roman" w:hAnsi="Times New Roman"/>
          <w:sz w:val="24"/>
          <w:szCs w:val="24"/>
        </w:rPr>
      </w:pPr>
      <w:r w:rsidRPr="00502D16">
        <w:rPr>
          <w:rFonts w:ascii="Times New Roman" w:hAnsi="Times New Roman"/>
          <w:iCs/>
          <w:sz w:val="24"/>
          <w:szCs w:val="24"/>
        </w:rPr>
        <w:lastRenderedPageBreak/>
        <w:t xml:space="preserve">Per </w:t>
      </w:r>
      <w:r w:rsidR="004C5DF2" w:rsidRPr="00502D16">
        <w:rPr>
          <w:rFonts w:ascii="Times New Roman" w:hAnsi="Times New Roman"/>
          <w:iCs/>
          <w:sz w:val="24"/>
          <w:szCs w:val="24"/>
        </w:rPr>
        <w:t xml:space="preserve"> </w:t>
      </w:r>
      <w:r w:rsidR="004A7F32" w:rsidRPr="00502D16">
        <w:rPr>
          <w:rFonts w:ascii="Times New Roman" w:hAnsi="Times New Roman"/>
          <w:iCs/>
          <w:sz w:val="24"/>
          <w:szCs w:val="24"/>
        </w:rPr>
        <w:t>2024 m.</w:t>
      </w:r>
      <w:r w:rsidRPr="00502D16">
        <w:rPr>
          <w:rFonts w:ascii="Times New Roman" w:hAnsi="Times New Roman"/>
          <w:iCs/>
          <w:sz w:val="24"/>
          <w:szCs w:val="24"/>
        </w:rPr>
        <w:t xml:space="preserve">, pagal poreikį, TPP aprūpinta 100 </w:t>
      </w:r>
      <w:r w:rsidR="004C5DF2" w:rsidRPr="00502D16">
        <w:rPr>
          <w:rFonts w:ascii="Times New Roman" w:hAnsi="Times New Roman"/>
          <w:bCs/>
        </w:rPr>
        <w:t>proc.</w:t>
      </w:r>
      <w:r w:rsidRPr="00502D16">
        <w:rPr>
          <w:rFonts w:ascii="Times New Roman" w:hAnsi="Times New Roman"/>
          <w:iCs/>
          <w:sz w:val="24"/>
          <w:szCs w:val="24"/>
        </w:rPr>
        <w:t xml:space="preserve"> asmenų pateikusių prašymus priemonėms gauti. Surašyta 100</w:t>
      </w:r>
      <w:r w:rsidR="004C5DF2" w:rsidRPr="00502D16">
        <w:rPr>
          <w:rFonts w:ascii="Times New Roman" w:hAnsi="Times New Roman"/>
          <w:bCs/>
        </w:rPr>
        <w:t xml:space="preserve"> proc.</w:t>
      </w:r>
      <w:r w:rsidRPr="00502D16">
        <w:rPr>
          <w:rFonts w:ascii="Times New Roman" w:hAnsi="Times New Roman"/>
          <w:iCs/>
          <w:sz w:val="24"/>
          <w:szCs w:val="24"/>
        </w:rPr>
        <w:t xml:space="preserve"> visų grąžintų TPP grąžinimo aktų. Atlikta inventorizacija, sudarytas inventorizacijos aktas. </w:t>
      </w:r>
      <w:r w:rsidR="00DB4D8A" w:rsidRPr="00502D16">
        <w:rPr>
          <w:rFonts w:ascii="Times New Roman" w:hAnsi="Times New Roman"/>
          <w:sz w:val="24"/>
          <w:szCs w:val="24"/>
        </w:rPr>
        <w:t>Techninės pagalbos neįgaliesiems centrui p</w:t>
      </w:r>
      <w:r w:rsidRPr="00502D16">
        <w:rPr>
          <w:rFonts w:ascii="Times New Roman" w:hAnsi="Times New Roman"/>
          <w:iCs/>
          <w:sz w:val="24"/>
          <w:szCs w:val="24"/>
        </w:rPr>
        <w:t xml:space="preserve">ateiktas siūlymas nurašyti </w:t>
      </w:r>
      <w:r w:rsidR="00DB4D8A" w:rsidRPr="00502D16">
        <w:rPr>
          <w:rFonts w:ascii="Times New Roman" w:hAnsi="Times New Roman"/>
          <w:iCs/>
          <w:sz w:val="24"/>
          <w:szCs w:val="24"/>
        </w:rPr>
        <w:t xml:space="preserve">susidėvėjusias </w:t>
      </w:r>
      <w:r w:rsidRPr="00502D16">
        <w:rPr>
          <w:rFonts w:ascii="Times New Roman" w:hAnsi="Times New Roman"/>
          <w:iCs/>
          <w:sz w:val="24"/>
          <w:szCs w:val="24"/>
        </w:rPr>
        <w:t>technines pagalbos priemones: 361 vnt.,</w:t>
      </w:r>
      <w:r w:rsidR="00DB4D8A" w:rsidRPr="00502D16">
        <w:rPr>
          <w:rFonts w:ascii="Times New Roman" w:hAnsi="Times New Roman"/>
          <w:iCs/>
          <w:sz w:val="24"/>
          <w:szCs w:val="24"/>
        </w:rPr>
        <w:t xml:space="preserve"> už </w:t>
      </w:r>
      <w:r w:rsidR="004C5DF2" w:rsidRPr="00502D16">
        <w:rPr>
          <w:rFonts w:ascii="Times New Roman" w:eastAsia="Times New Roman" w:hAnsi="Times New Roman"/>
          <w:sz w:val="24"/>
          <w:szCs w:val="24"/>
        </w:rPr>
        <w:t>17868,31 Eur</w:t>
      </w:r>
      <w:r w:rsidR="00DB4D8A" w:rsidRPr="00502D16">
        <w:rPr>
          <w:rFonts w:ascii="Times New Roman" w:eastAsia="Times New Roman" w:hAnsi="Times New Roman"/>
          <w:sz w:val="24"/>
          <w:szCs w:val="24"/>
        </w:rPr>
        <w:t xml:space="preserve"> vertę.</w:t>
      </w:r>
      <w:r w:rsidRPr="00502D16">
        <w:rPr>
          <w:rFonts w:ascii="Times New Roman" w:eastAsia="Times New Roman" w:hAnsi="Times New Roman"/>
          <w:sz w:val="24"/>
          <w:szCs w:val="24"/>
        </w:rPr>
        <w:t xml:space="preserve"> </w:t>
      </w:r>
    </w:p>
    <w:p w14:paraId="33330F1A" w14:textId="42A05152" w:rsidR="00884112" w:rsidRPr="005439F4" w:rsidRDefault="00FE4327" w:rsidP="0033460D">
      <w:pPr>
        <w:spacing w:line="360" w:lineRule="auto"/>
        <w:jc w:val="right"/>
        <w:rPr>
          <w:rFonts w:ascii="Times New Roman" w:hAnsi="Times New Roman"/>
          <w:bCs/>
          <w:i/>
          <w:sz w:val="20"/>
          <w:szCs w:val="20"/>
        </w:rPr>
      </w:pPr>
      <w:r w:rsidRPr="005439F4">
        <w:rPr>
          <w:rFonts w:ascii="Times New Roman" w:hAnsi="Times New Roman"/>
          <w:bCs/>
          <w:i/>
          <w:sz w:val="20"/>
          <w:szCs w:val="20"/>
        </w:rPr>
        <w:t xml:space="preserve">  </w:t>
      </w:r>
      <w:r w:rsidR="0033460D" w:rsidRPr="005439F4">
        <w:rPr>
          <w:rFonts w:ascii="Times New Roman" w:hAnsi="Times New Roman"/>
          <w:bCs/>
          <w:i/>
          <w:sz w:val="20"/>
          <w:szCs w:val="20"/>
        </w:rPr>
        <w:t>4</w:t>
      </w:r>
      <w:r w:rsidR="00884112" w:rsidRPr="005439F4">
        <w:rPr>
          <w:rFonts w:ascii="Times New Roman" w:hAnsi="Times New Roman"/>
          <w:bCs/>
          <w:i/>
          <w:sz w:val="20"/>
          <w:szCs w:val="20"/>
        </w:rPr>
        <w:t xml:space="preserve"> lentelė. Aprūpinimo techninės pagalbos priemonėmis </w:t>
      </w:r>
      <w:r w:rsidR="00884112" w:rsidRPr="00770DBB">
        <w:rPr>
          <w:rFonts w:ascii="Times New Roman" w:hAnsi="Times New Roman"/>
          <w:bCs/>
          <w:i/>
          <w:sz w:val="20"/>
          <w:szCs w:val="20"/>
        </w:rPr>
        <w:t>2022</w:t>
      </w:r>
      <w:r w:rsidR="00770DBB" w:rsidRPr="00770DBB">
        <w:rPr>
          <w:rFonts w:ascii="Times New Roman" w:hAnsi="Times New Roman"/>
          <w:bCs/>
          <w:i/>
          <w:sz w:val="20"/>
          <w:szCs w:val="20"/>
        </w:rPr>
        <w:t xml:space="preserve"> m. –</w:t>
      </w:r>
      <w:r w:rsidR="00884112" w:rsidRPr="00770DBB">
        <w:rPr>
          <w:rFonts w:ascii="Times New Roman" w:hAnsi="Times New Roman"/>
          <w:bCs/>
          <w:i/>
          <w:sz w:val="20"/>
          <w:szCs w:val="20"/>
        </w:rPr>
        <w:t xml:space="preserve">2024 </w:t>
      </w:r>
      <w:r w:rsidR="00884112" w:rsidRPr="005439F4">
        <w:rPr>
          <w:rFonts w:ascii="Times New Roman" w:hAnsi="Times New Roman"/>
          <w:bCs/>
          <w:i/>
          <w:sz w:val="20"/>
          <w:szCs w:val="20"/>
        </w:rPr>
        <w:t>m. rodikliai</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6"/>
        <w:gridCol w:w="4536"/>
        <w:gridCol w:w="851"/>
        <w:gridCol w:w="850"/>
        <w:gridCol w:w="851"/>
        <w:gridCol w:w="1701"/>
      </w:tblGrid>
      <w:tr w:rsidR="00884112" w:rsidRPr="0026663E" w14:paraId="37452EF8" w14:textId="77777777" w:rsidTr="0033460D">
        <w:trPr>
          <w:trHeight w:val="391"/>
        </w:trPr>
        <w:tc>
          <w:tcPr>
            <w:tcW w:w="596" w:type="dxa"/>
          </w:tcPr>
          <w:p w14:paraId="48D723E6" w14:textId="77777777" w:rsidR="00884112" w:rsidRPr="00FE4327" w:rsidRDefault="00884112" w:rsidP="00E0290E">
            <w:pPr>
              <w:jc w:val="center"/>
              <w:rPr>
                <w:rFonts w:ascii="Times New Roman" w:hAnsi="Times New Roman"/>
              </w:rPr>
            </w:pPr>
            <w:r w:rsidRPr="00FE4327">
              <w:rPr>
                <w:rFonts w:ascii="Times New Roman" w:hAnsi="Times New Roman"/>
              </w:rPr>
              <w:t>Eil. Nr.</w:t>
            </w:r>
          </w:p>
        </w:tc>
        <w:tc>
          <w:tcPr>
            <w:tcW w:w="4536" w:type="dxa"/>
            <w:tcMar>
              <w:top w:w="0" w:type="dxa"/>
              <w:left w:w="108" w:type="dxa"/>
              <w:bottom w:w="0" w:type="dxa"/>
              <w:right w:w="108" w:type="dxa"/>
            </w:tcMar>
            <w:hideMark/>
          </w:tcPr>
          <w:p w14:paraId="00890507" w14:textId="77777777" w:rsidR="00884112" w:rsidRPr="00FE4327" w:rsidRDefault="00884112" w:rsidP="00E0290E">
            <w:pPr>
              <w:jc w:val="both"/>
              <w:rPr>
                <w:rFonts w:ascii="Times New Roman" w:hAnsi="Times New Roman"/>
              </w:rPr>
            </w:pPr>
          </w:p>
        </w:tc>
        <w:tc>
          <w:tcPr>
            <w:tcW w:w="851" w:type="dxa"/>
            <w:tcBorders>
              <w:right w:val="single" w:sz="4" w:space="0" w:color="auto"/>
            </w:tcBorders>
            <w:vAlign w:val="bottom"/>
          </w:tcPr>
          <w:p w14:paraId="2392822F" w14:textId="77777777" w:rsidR="00884112" w:rsidRPr="00FE4327" w:rsidRDefault="00884112" w:rsidP="00DB4D8A">
            <w:pPr>
              <w:jc w:val="center"/>
              <w:rPr>
                <w:rFonts w:ascii="Times New Roman" w:hAnsi="Times New Roman"/>
                <w:b/>
              </w:rPr>
            </w:pPr>
            <w:r w:rsidRPr="00FE4327">
              <w:rPr>
                <w:rFonts w:ascii="Times New Roman" w:hAnsi="Times New Roman"/>
                <w:b/>
              </w:rPr>
              <w:t>2022 m.</w:t>
            </w:r>
          </w:p>
        </w:tc>
        <w:tc>
          <w:tcPr>
            <w:tcW w:w="850" w:type="dxa"/>
            <w:tcBorders>
              <w:right w:val="single" w:sz="4" w:space="0" w:color="auto"/>
            </w:tcBorders>
            <w:vAlign w:val="bottom"/>
          </w:tcPr>
          <w:p w14:paraId="46991819" w14:textId="77777777" w:rsidR="00884112" w:rsidRPr="00FE4327" w:rsidRDefault="00884112" w:rsidP="00DB4D8A">
            <w:pPr>
              <w:jc w:val="center"/>
              <w:rPr>
                <w:rFonts w:ascii="Times New Roman" w:hAnsi="Times New Roman"/>
                <w:b/>
              </w:rPr>
            </w:pPr>
            <w:r w:rsidRPr="00FE4327">
              <w:rPr>
                <w:rFonts w:ascii="Times New Roman" w:hAnsi="Times New Roman"/>
                <w:b/>
              </w:rPr>
              <w:t>2023 m.</w:t>
            </w:r>
          </w:p>
        </w:tc>
        <w:tc>
          <w:tcPr>
            <w:tcW w:w="851" w:type="dxa"/>
            <w:tcBorders>
              <w:right w:val="single" w:sz="4" w:space="0" w:color="auto"/>
            </w:tcBorders>
            <w:vAlign w:val="bottom"/>
          </w:tcPr>
          <w:p w14:paraId="7A3E3FF2" w14:textId="77777777" w:rsidR="00884112" w:rsidRPr="00FE4327" w:rsidRDefault="00884112" w:rsidP="00DB4D8A">
            <w:pPr>
              <w:jc w:val="center"/>
              <w:rPr>
                <w:rFonts w:ascii="Times New Roman" w:hAnsi="Times New Roman"/>
                <w:b/>
              </w:rPr>
            </w:pPr>
            <w:r w:rsidRPr="00FE4327">
              <w:rPr>
                <w:rFonts w:ascii="Times New Roman" w:hAnsi="Times New Roman"/>
                <w:b/>
              </w:rPr>
              <w:t>2024 m.</w:t>
            </w:r>
          </w:p>
        </w:tc>
        <w:tc>
          <w:tcPr>
            <w:tcW w:w="1701" w:type="dxa"/>
            <w:tcBorders>
              <w:left w:val="single" w:sz="4" w:space="0" w:color="auto"/>
            </w:tcBorders>
          </w:tcPr>
          <w:p w14:paraId="41282CBC" w14:textId="59AAD8D3" w:rsidR="00884112" w:rsidRPr="00FE4327" w:rsidRDefault="006137D2" w:rsidP="00DB4D8A">
            <w:pPr>
              <w:jc w:val="center"/>
              <w:rPr>
                <w:rFonts w:ascii="Times New Roman" w:hAnsi="Times New Roman"/>
                <w:b/>
              </w:rPr>
            </w:pPr>
            <w:r w:rsidRPr="00FE4327">
              <w:rPr>
                <w:rFonts w:ascii="Times New Roman" w:hAnsi="Times New Roman"/>
                <w:b/>
              </w:rPr>
              <w:t>P</w:t>
            </w:r>
            <w:r w:rsidR="00884112" w:rsidRPr="00FE4327">
              <w:rPr>
                <w:rFonts w:ascii="Times New Roman" w:hAnsi="Times New Roman"/>
                <w:b/>
              </w:rPr>
              <w:t>okytis</w:t>
            </w:r>
          </w:p>
          <w:p w14:paraId="3D491205" w14:textId="6ECD7C32" w:rsidR="00884112" w:rsidRPr="00FE4327" w:rsidRDefault="00884112" w:rsidP="00DB4D8A">
            <w:pPr>
              <w:jc w:val="center"/>
              <w:rPr>
                <w:rFonts w:ascii="Times New Roman" w:hAnsi="Times New Roman"/>
                <w:b/>
              </w:rPr>
            </w:pPr>
            <w:r w:rsidRPr="00FE4327">
              <w:rPr>
                <w:rFonts w:ascii="Times New Roman" w:hAnsi="Times New Roman"/>
                <w:b/>
              </w:rPr>
              <w:t>2023</w:t>
            </w:r>
            <w:r w:rsidR="001F69B9" w:rsidRPr="00FE4327">
              <w:rPr>
                <w:rFonts w:ascii="Times New Roman" w:hAnsi="Times New Roman"/>
                <w:b/>
              </w:rPr>
              <w:t xml:space="preserve"> m. </w:t>
            </w:r>
            <w:r w:rsidRPr="00FE4327">
              <w:rPr>
                <w:rFonts w:ascii="Times New Roman" w:hAnsi="Times New Roman"/>
                <w:b/>
              </w:rPr>
              <w:t>-</w:t>
            </w:r>
            <w:r w:rsidR="001F69B9" w:rsidRPr="00FE4327">
              <w:rPr>
                <w:rFonts w:ascii="Times New Roman" w:hAnsi="Times New Roman"/>
                <w:b/>
              </w:rPr>
              <w:t xml:space="preserve"> </w:t>
            </w:r>
            <w:r w:rsidRPr="00FE4327">
              <w:rPr>
                <w:rFonts w:ascii="Times New Roman" w:hAnsi="Times New Roman"/>
                <w:b/>
              </w:rPr>
              <w:t>2024 m.</w:t>
            </w:r>
          </w:p>
        </w:tc>
      </w:tr>
      <w:tr w:rsidR="00884112" w:rsidRPr="0026663E" w14:paraId="3ADC0894" w14:textId="77777777" w:rsidTr="0033460D">
        <w:tc>
          <w:tcPr>
            <w:tcW w:w="596" w:type="dxa"/>
          </w:tcPr>
          <w:p w14:paraId="7427C22C" w14:textId="77777777" w:rsidR="00884112" w:rsidRPr="00FE4327" w:rsidRDefault="00884112" w:rsidP="00E0290E">
            <w:pPr>
              <w:jc w:val="center"/>
              <w:rPr>
                <w:rFonts w:ascii="Times New Roman" w:hAnsi="Times New Roman"/>
              </w:rPr>
            </w:pPr>
            <w:r w:rsidRPr="00FE4327">
              <w:rPr>
                <w:rFonts w:ascii="Times New Roman" w:hAnsi="Times New Roman"/>
              </w:rPr>
              <w:t>1.</w:t>
            </w:r>
          </w:p>
        </w:tc>
        <w:tc>
          <w:tcPr>
            <w:tcW w:w="4536" w:type="dxa"/>
            <w:tcMar>
              <w:top w:w="0" w:type="dxa"/>
              <w:left w:w="108" w:type="dxa"/>
              <w:bottom w:w="0" w:type="dxa"/>
              <w:right w:w="108" w:type="dxa"/>
            </w:tcMar>
            <w:hideMark/>
          </w:tcPr>
          <w:p w14:paraId="34510945" w14:textId="77777777" w:rsidR="00884112" w:rsidRPr="00FE4327" w:rsidRDefault="00884112" w:rsidP="00E0290E">
            <w:pPr>
              <w:jc w:val="both"/>
              <w:rPr>
                <w:rFonts w:ascii="Times New Roman" w:hAnsi="Times New Roman"/>
              </w:rPr>
            </w:pPr>
            <w:r w:rsidRPr="00FE4327">
              <w:rPr>
                <w:rFonts w:ascii="Times New Roman" w:hAnsi="Times New Roman"/>
              </w:rPr>
              <w:t>Gauta prašymų dėl techninės pagalbos priemonių</w:t>
            </w:r>
          </w:p>
        </w:tc>
        <w:tc>
          <w:tcPr>
            <w:tcW w:w="851" w:type="dxa"/>
            <w:tcBorders>
              <w:right w:val="single" w:sz="4" w:space="0" w:color="auto"/>
            </w:tcBorders>
          </w:tcPr>
          <w:p w14:paraId="23DD7C80" w14:textId="77777777" w:rsidR="00884112" w:rsidRPr="00FE4327" w:rsidRDefault="00884112" w:rsidP="00DB4D8A">
            <w:pPr>
              <w:jc w:val="center"/>
              <w:rPr>
                <w:rFonts w:ascii="Times New Roman" w:hAnsi="Times New Roman"/>
              </w:rPr>
            </w:pPr>
            <w:r w:rsidRPr="00FE4327">
              <w:rPr>
                <w:rFonts w:ascii="Times New Roman" w:hAnsi="Times New Roman"/>
              </w:rPr>
              <w:t>201</w:t>
            </w:r>
          </w:p>
        </w:tc>
        <w:tc>
          <w:tcPr>
            <w:tcW w:w="850" w:type="dxa"/>
            <w:tcBorders>
              <w:right w:val="single" w:sz="4" w:space="0" w:color="auto"/>
            </w:tcBorders>
          </w:tcPr>
          <w:p w14:paraId="02FE0B94" w14:textId="77777777" w:rsidR="00884112" w:rsidRPr="00FE4327" w:rsidRDefault="00884112" w:rsidP="00DB4D8A">
            <w:pPr>
              <w:jc w:val="center"/>
              <w:rPr>
                <w:rFonts w:ascii="Times New Roman" w:hAnsi="Times New Roman"/>
              </w:rPr>
            </w:pPr>
            <w:r w:rsidRPr="00FE4327">
              <w:rPr>
                <w:rFonts w:ascii="Times New Roman" w:hAnsi="Times New Roman"/>
              </w:rPr>
              <w:t>191</w:t>
            </w:r>
          </w:p>
        </w:tc>
        <w:tc>
          <w:tcPr>
            <w:tcW w:w="851" w:type="dxa"/>
            <w:tcBorders>
              <w:right w:val="single" w:sz="4" w:space="0" w:color="auto"/>
            </w:tcBorders>
          </w:tcPr>
          <w:p w14:paraId="670ECE68" w14:textId="77777777" w:rsidR="00884112" w:rsidRPr="00FE4327" w:rsidRDefault="00884112" w:rsidP="00DB4D8A">
            <w:pPr>
              <w:jc w:val="center"/>
              <w:rPr>
                <w:rFonts w:ascii="Times New Roman" w:hAnsi="Times New Roman"/>
              </w:rPr>
            </w:pPr>
            <w:r w:rsidRPr="00FE4327">
              <w:rPr>
                <w:rFonts w:ascii="Times New Roman" w:hAnsi="Times New Roman"/>
              </w:rPr>
              <w:t>180</w:t>
            </w:r>
          </w:p>
        </w:tc>
        <w:tc>
          <w:tcPr>
            <w:tcW w:w="1701" w:type="dxa"/>
            <w:tcBorders>
              <w:left w:val="single" w:sz="4" w:space="0" w:color="auto"/>
            </w:tcBorders>
          </w:tcPr>
          <w:p w14:paraId="3E115AFA" w14:textId="77777777" w:rsidR="00884112" w:rsidRPr="00FE4327" w:rsidRDefault="00884112" w:rsidP="00DB4D8A">
            <w:pPr>
              <w:jc w:val="center"/>
              <w:rPr>
                <w:rFonts w:ascii="Times New Roman" w:hAnsi="Times New Roman"/>
              </w:rPr>
            </w:pPr>
            <w:r w:rsidRPr="00FE4327">
              <w:rPr>
                <w:rFonts w:ascii="Times New Roman" w:hAnsi="Times New Roman"/>
              </w:rPr>
              <w:t>-11</w:t>
            </w:r>
          </w:p>
        </w:tc>
      </w:tr>
      <w:tr w:rsidR="00884112" w:rsidRPr="0026663E" w14:paraId="244CD05E" w14:textId="77777777" w:rsidTr="0033460D">
        <w:tc>
          <w:tcPr>
            <w:tcW w:w="596" w:type="dxa"/>
          </w:tcPr>
          <w:p w14:paraId="2641F4DA" w14:textId="77777777" w:rsidR="00884112" w:rsidRPr="00FE4327" w:rsidRDefault="00884112" w:rsidP="00E0290E">
            <w:pPr>
              <w:jc w:val="center"/>
              <w:rPr>
                <w:rFonts w:ascii="Times New Roman" w:hAnsi="Times New Roman"/>
              </w:rPr>
            </w:pPr>
            <w:r w:rsidRPr="00FE4327">
              <w:rPr>
                <w:rFonts w:ascii="Times New Roman" w:hAnsi="Times New Roman"/>
              </w:rPr>
              <w:t>1.1.</w:t>
            </w:r>
          </w:p>
        </w:tc>
        <w:tc>
          <w:tcPr>
            <w:tcW w:w="4536" w:type="dxa"/>
            <w:tcMar>
              <w:top w:w="0" w:type="dxa"/>
              <w:left w:w="108" w:type="dxa"/>
              <w:bottom w:w="0" w:type="dxa"/>
              <w:right w:w="108" w:type="dxa"/>
            </w:tcMar>
            <w:hideMark/>
          </w:tcPr>
          <w:p w14:paraId="4B5B15ED" w14:textId="77777777" w:rsidR="00884112" w:rsidRPr="00FE4327" w:rsidRDefault="00884112" w:rsidP="00E0290E">
            <w:pPr>
              <w:jc w:val="both"/>
              <w:rPr>
                <w:rFonts w:ascii="Times New Roman" w:hAnsi="Times New Roman"/>
              </w:rPr>
            </w:pPr>
            <w:r w:rsidRPr="00FE4327">
              <w:rPr>
                <w:rFonts w:ascii="Times New Roman" w:hAnsi="Times New Roman"/>
              </w:rPr>
              <w:t>Techninės pagalbos priemonių pozicijų skaičius</w:t>
            </w:r>
          </w:p>
        </w:tc>
        <w:tc>
          <w:tcPr>
            <w:tcW w:w="851" w:type="dxa"/>
            <w:tcBorders>
              <w:right w:val="single" w:sz="4" w:space="0" w:color="auto"/>
            </w:tcBorders>
          </w:tcPr>
          <w:p w14:paraId="006510EC" w14:textId="77777777" w:rsidR="00884112" w:rsidRPr="00FE4327" w:rsidRDefault="00884112" w:rsidP="00DB4D8A">
            <w:pPr>
              <w:jc w:val="center"/>
              <w:rPr>
                <w:rFonts w:ascii="Times New Roman" w:hAnsi="Times New Roman"/>
              </w:rPr>
            </w:pPr>
            <w:r w:rsidRPr="00FE4327">
              <w:rPr>
                <w:rFonts w:ascii="Times New Roman" w:hAnsi="Times New Roman"/>
              </w:rPr>
              <w:t>275</w:t>
            </w:r>
          </w:p>
        </w:tc>
        <w:tc>
          <w:tcPr>
            <w:tcW w:w="850" w:type="dxa"/>
            <w:tcBorders>
              <w:right w:val="single" w:sz="4" w:space="0" w:color="auto"/>
            </w:tcBorders>
          </w:tcPr>
          <w:p w14:paraId="4046EFD2" w14:textId="77777777" w:rsidR="00884112" w:rsidRPr="00FE4327" w:rsidRDefault="00884112" w:rsidP="00DB4D8A">
            <w:pPr>
              <w:jc w:val="center"/>
              <w:rPr>
                <w:rFonts w:ascii="Times New Roman" w:hAnsi="Times New Roman"/>
              </w:rPr>
            </w:pPr>
            <w:r w:rsidRPr="00FE4327">
              <w:rPr>
                <w:rFonts w:ascii="Times New Roman" w:hAnsi="Times New Roman"/>
              </w:rPr>
              <w:t>261</w:t>
            </w:r>
          </w:p>
        </w:tc>
        <w:tc>
          <w:tcPr>
            <w:tcW w:w="851" w:type="dxa"/>
            <w:tcBorders>
              <w:right w:val="single" w:sz="4" w:space="0" w:color="auto"/>
            </w:tcBorders>
          </w:tcPr>
          <w:p w14:paraId="7C6B2D12" w14:textId="77777777" w:rsidR="00884112" w:rsidRPr="00FE4327" w:rsidRDefault="00884112" w:rsidP="00DB4D8A">
            <w:pPr>
              <w:jc w:val="center"/>
              <w:rPr>
                <w:rFonts w:ascii="Times New Roman" w:hAnsi="Times New Roman"/>
              </w:rPr>
            </w:pPr>
            <w:r w:rsidRPr="00FE4327">
              <w:rPr>
                <w:rFonts w:ascii="Times New Roman" w:hAnsi="Times New Roman"/>
              </w:rPr>
              <w:t>159</w:t>
            </w:r>
          </w:p>
        </w:tc>
        <w:tc>
          <w:tcPr>
            <w:tcW w:w="1701" w:type="dxa"/>
            <w:tcBorders>
              <w:left w:val="single" w:sz="4" w:space="0" w:color="auto"/>
            </w:tcBorders>
          </w:tcPr>
          <w:p w14:paraId="36ACF557" w14:textId="77777777" w:rsidR="00884112" w:rsidRPr="00FE4327" w:rsidRDefault="00884112" w:rsidP="00DB4D8A">
            <w:pPr>
              <w:jc w:val="center"/>
              <w:rPr>
                <w:rFonts w:ascii="Times New Roman" w:hAnsi="Times New Roman"/>
              </w:rPr>
            </w:pPr>
            <w:r w:rsidRPr="00FE4327">
              <w:rPr>
                <w:rFonts w:ascii="Times New Roman" w:hAnsi="Times New Roman"/>
              </w:rPr>
              <w:t>-102</w:t>
            </w:r>
          </w:p>
        </w:tc>
      </w:tr>
      <w:tr w:rsidR="00884112" w:rsidRPr="0026663E" w14:paraId="7555115D" w14:textId="77777777" w:rsidTr="0033460D">
        <w:tc>
          <w:tcPr>
            <w:tcW w:w="596" w:type="dxa"/>
          </w:tcPr>
          <w:p w14:paraId="31E25DBF" w14:textId="77777777" w:rsidR="00884112" w:rsidRPr="00FE4327" w:rsidRDefault="00884112" w:rsidP="00E0290E">
            <w:pPr>
              <w:jc w:val="center"/>
              <w:rPr>
                <w:rFonts w:ascii="Times New Roman" w:hAnsi="Times New Roman"/>
              </w:rPr>
            </w:pPr>
            <w:r w:rsidRPr="00FE4327">
              <w:rPr>
                <w:rFonts w:ascii="Times New Roman" w:hAnsi="Times New Roman"/>
              </w:rPr>
              <w:t>2.</w:t>
            </w:r>
          </w:p>
        </w:tc>
        <w:tc>
          <w:tcPr>
            <w:tcW w:w="4536" w:type="dxa"/>
            <w:tcMar>
              <w:top w:w="0" w:type="dxa"/>
              <w:left w:w="108" w:type="dxa"/>
              <w:bottom w:w="0" w:type="dxa"/>
              <w:right w:w="108" w:type="dxa"/>
            </w:tcMar>
            <w:hideMark/>
          </w:tcPr>
          <w:p w14:paraId="543339AF" w14:textId="77777777" w:rsidR="00884112" w:rsidRPr="00FE4327" w:rsidRDefault="00884112" w:rsidP="00E0290E">
            <w:pPr>
              <w:jc w:val="both"/>
              <w:rPr>
                <w:rFonts w:ascii="Times New Roman" w:hAnsi="Times New Roman"/>
              </w:rPr>
            </w:pPr>
            <w:r w:rsidRPr="00FE4327">
              <w:rPr>
                <w:rFonts w:ascii="Times New Roman" w:hAnsi="Times New Roman"/>
              </w:rPr>
              <w:t>Pasirašyta grąžinimo aktų</w:t>
            </w:r>
          </w:p>
        </w:tc>
        <w:tc>
          <w:tcPr>
            <w:tcW w:w="851" w:type="dxa"/>
            <w:tcBorders>
              <w:right w:val="single" w:sz="4" w:space="0" w:color="auto"/>
            </w:tcBorders>
          </w:tcPr>
          <w:p w14:paraId="4C38CB7C" w14:textId="77777777" w:rsidR="00884112" w:rsidRPr="00FE4327" w:rsidRDefault="00884112" w:rsidP="00DB4D8A">
            <w:pPr>
              <w:jc w:val="center"/>
              <w:rPr>
                <w:rFonts w:ascii="Times New Roman" w:hAnsi="Times New Roman"/>
              </w:rPr>
            </w:pPr>
            <w:r w:rsidRPr="00FE4327">
              <w:rPr>
                <w:rFonts w:ascii="Times New Roman" w:hAnsi="Times New Roman"/>
              </w:rPr>
              <w:t>110</w:t>
            </w:r>
          </w:p>
        </w:tc>
        <w:tc>
          <w:tcPr>
            <w:tcW w:w="850" w:type="dxa"/>
            <w:tcBorders>
              <w:right w:val="single" w:sz="4" w:space="0" w:color="auto"/>
            </w:tcBorders>
          </w:tcPr>
          <w:p w14:paraId="39E336E1" w14:textId="77777777" w:rsidR="00884112" w:rsidRPr="00FE4327" w:rsidRDefault="00884112" w:rsidP="00DB4D8A">
            <w:pPr>
              <w:jc w:val="center"/>
              <w:rPr>
                <w:rFonts w:ascii="Times New Roman" w:hAnsi="Times New Roman"/>
              </w:rPr>
            </w:pPr>
            <w:r w:rsidRPr="00FE4327">
              <w:rPr>
                <w:rFonts w:ascii="Times New Roman" w:hAnsi="Times New Roman"/>
              </w:rPr>
              <w:t>76</w:t>
            </w:r>
          </w:p>
        </w:tc>
        <w:tc>
          <w:tcPr>
            <w:tcW w:w="851" w:type="dxa"/>
            <w:tcBorders>
              <w:right w:val="single" w:sz="4" w:space="0" w:color="auto"/>
            </w:tcBorders>
          </w:tcPr>
          <w:p w14:paraId="5CBD1F9E" w14:textId="77777777" w:rsidR="00884112" w:rsidRPr="00FE4327" w:rsidRDefault="00884112" w:rsidP="00DB4D8A">
            <w:pPr>
              <w:jc w:val="center"/>
              <w:rPr>
                <w:rFonts w:ascii="Times New Roman" w:hAnsi="Times New Roman"/>
              </w:rPr>
            </w:pPr>
            <w:r w:rsidRPr="00FE4327">
              <w:rPr>
                <w:rFonts w:ascii="Times New Roman" w:hAnsi="Times New Roman"/>
              </w:rPr>
              <w:t>89</w:t>
            </w:r>
          </w:p>
        </w:tc>
        <w:tc>
          <w:tcPr>
            <w:tcW w:w="1701" w:type="dxa"/>
            <w:tcBorders>
              <w:left w:val="single" w:sz="4" w:space="0" w:color="auto"/>
            </w:tcBorders>
          </w:tcPr>
          <w:p w14:paraId="5E72CDFB" w14:textId="77777777" w:rsidR="00884112" w:rsidRPr="00FE4327" w:rsidRDefault="00884112" w:rsidP="00DB4D8A">
            <w:pPr>
              <w:jc w:val="center"/>
              <w:rPr>
                <w:rFonts w:ascii="Times New Roman" w:hAnsi="Times New Roman"/>
              </w:rPr>
            </w:pPr>
            <w:r w:rsidRPr="00FE4327">
              <w:rPr>
                <w:rFonts w:ascii="Times New Roman" w:hAnsi="Times New Roman"/>
              </w:rPr>
              <w:t>+13</w:t>
            </w:r>
          </w:p>
        </w:tc>
      </w:tr>
      <w:tr w:rsidR="00884112" w:rsidRPr="0026663E" w14:paraId="6B9F9195" w14:textId="77777777" w:rsidTr="0033460D">
        <w:tc>
          <w:tcPr>
            <w:tcW w:w="596" w:type="dxa"/>
          </w:tcPr>
          <w:p w14:paraId="5B880E4D" w14:textId="77777777" w:rsidR="00884112" w:rsidRPr="00FE4327" w:rsidRDefault="00884112" w:rsidP="00E0290E">
            <w:pPr>
              <w:jc w:val="center"/>
              <w:rPr>
                <w:rFonts w:ascii="Times New Roman" w:hAnsi="Times New Roman"/>
              </w:rPr>
            </w:pPr>
            <w:r w:rsidRPr="00FE4327">
              <w:rPr>
                <w:rFonts w:ascii="Times New Roman" w:hAnsi="Times New Roman"/>
              </w:rPr>
              <w:t>3.</w:t>
            </w:r>
          </w:p>
        </w:tc>
        <w:tc>
          <w:tcPr>
            <w:tcW w:w="4536" w:type="dxa"/>
            <w:tcMar>
              <w:top w:w="0" w:type="dxa"/>
              <w:left w:w="108" w:type="dxa"/>
              <w:bottom w:w="0" w:type="dxa"/>
              <w:right w:w="108" w:type="dxa"/>
            </w:tcMar>
            <w:hideMark/>
          </w:tcPr>
          <w:p w14:paraId="0D998102" w14:textId="77777777" w:rsidR="00884112" w:rsidRPr="00FE4327" w:rsidRDefault="00884112" w:rsidP="00E0290E">
            <w:pPr>
              <w:jc w:val="both"/>
              <w:rPr>
                <w:rFonts w:ascii="Times New Roman" w:hAnsi="Times New Roman"/>
              </w:rPr>
            </w:pPr>
            <w:r w:rsidRPr="00FE4327">
              <w:rPr>
                <w:rFonts w:ascii="Times New Roman" w:hAnsi="Times New Roman"/>
              </w:rPr>
              <w:t>Sudaryta panaudos sutarčių per metus</w:t>
            </w:r>
          </w:p>
        </w:tc>
        <w:tc>
          <w:tcPr>
            <w:tcW w:w="851" w:type="dxa"/>
            <w:tcBorders>
              <w:right w:val="single" w:sz="4" w:space="0" w:color="auto"/>
            </w:tcBorders>
          </w:tcPr>
          <w:p w14:paraId="54F6E5D1" w14:textId="77777777" w:rsidR="00884112" w:rsidRPr="00FE4327" w:rsidRDefault="00884112" w:rsidP="00DB4D8A">
            <w:pPr>
              <w:jc w:val="center"/>
              <w:rPr>
                <w:rFonts w:ascii="Times New Roman" w:hAnsi="Times New Roman"/>
              </w:rPr>
            </w:pPr>
            <w:r w:rsidRPr="00FE4327">
              <w:rPr>
                <w:rFonts w:ascii="Times New Roman" w:hAnsi="Times New Roman"/>
              </w:rPr>
              <w:t>262</w:t>
            </w:r>
          </w:p>
        </w:tc>
        <w:tc>
          <w:tcPr>
            <w:tcW w:w="850" w:type="dxa"/>
            <w:tcBorders>
              <w:right w:val="single" w:sz="4" w:space="0" w:color="auto"/>
            </w:tcBorders>
          </w:tcPr>
          <w:p w14:paraId="1EDB76B1" w14:textId="77777777" w:rsidR="00884112" w:rsidRPr="00FE4327" w:rsidRDefault="00884112" w:rsidP="00DB4D8A">
            <w:pPr>
              <w:jc w:val="center"/>
              <w:rPr>
                <w:rFonts w:ascii="Times New Roman" w:hAnsi="Times New Roman"/>
              </w:rPr>
            </w:pPr>
            <w:r w:rsidRPr="00FE4327">
              <w:rPr>
                <w:rFonts w:ascii="Times New Roman" w:hAnsi="Times New Roman"/>
              </w:rPr>
              <w:t>241</w:t>
            </w:r>
          </w:p>
        </w:tc>
        <w:tc>
          <w:tcPr>
            <w:tcW w:w="851" w:type="dxa"/>
            <w:tcBorders>
              <w:right w:val="single" w:sz="4" w:space="0" w:color="auto"/>
            </w:tcBorders>
          </w:tcPr>
          <w:p w14:paraId="64653020" w14:textId="77777777" w:rsidR="00884112" w:rsidRPr="00FE4327" w:rsidRDefault="00884112" w:rsidP="00DB4D8A">
            <w:pPr>
              <w:jc w:val="center"/>
              <w:rPr>
                <w:rFonts w:ascii="Times New Roman" w:hAnsi="Times New Roman"/>
              </w:rPr>
            </w:pPr>
            <w:r w:rsidRPr="00FE4327">
              <w:rPr>
                <w:rFonts w:ascii="Times New Roman" w:hAnsi="Times New Roman"/>
              </w:rPr>
              <w:t>179</w:t>
            </w:r>
          </w:p>
        </w:tc>
        <w:tc>
          <w:tcPr>
            <w:tcW w:w="1701" w:type="dxa"/>
            <w:tcBorders>
              <w:left w:val="single" w:sz="4" w:space="0" w:color="auto"/>
            </w:tcBorders>
          </w:tcPr>
          <w:p w14:paraId="18F434F0" w14:textId="77777777" w:rsidR="00884112" w:rsidRPr="00FE4327" w:rsidRDefault="00884112" w:rsidP="00DB4D8A">
            <w:pPr>
              <w:jc w:val="center"/>
              <w:rPr>
                <w:rFonts w:ascii="Times New Roman" w:hAnsi="Times New Roman"/>
              </w:rPr>
            </w:pPr>
            <w:r w:rsidRPr="00FE4327">
              <w:rPr>
                <w:rFonts w:ascii="Times New Roman" w:hAnsi="Times New Roman"/>
              </w:rPr>
              <w:t>-62</w:t>
            </w:r>
          </w:p>
        </w:tc>
      </w:tr>
      <w:tr w:rsidR="00884112" w:rsidRPr="0026663E" w14:paraId="31D6F243" w14:textId="77777777" w:rsidTr="0033460D">
        <w:tc>
          <w:tcPr>
            <w:tcW w:w="596" w:type="dxa"/>
          </w:tcPr>
          <w:p w14:paraId="63A0FC62" w14:textId="77777777" w:rsidR="00884112" w:rsidRPr="00FE4327" w:rsidRDefault="00884112" w:rsidP="00E0290E">
            <w:pPr>
              <w:jc w:val="center"/>
              <w:rPr>
                <w:rFonts w:ascii="Times New Roman" w:hAnsi="Times New Roman"/>
              </w:rPr>
            </w:pPr>
            <w:r w:rsidRPr="00FE4327">
              <w:rPr>
                <w:rFonts w:ascii="Times New Roman" w:hAnsi="Times New Roman"/>
              </w:rPr>
              <w:t>4.</w:t>
            </w:r>
          </w:p>
        </w:tc>
        <w:tc>
          <w:tcPr>
            <w:tcW w:w="4536" w:type="dxa"/>
            <w:tcMar>
              <w:top w:w="0" w:type="dxa"/>
              <w:left w:w="108" w:type="dxa"/>
              <w:bottom w:w="0" w:type="dxa"/>
              <w:right w:w="108" w:type="dxa"/>
            </w:tcMar>
            <w:hideMark/>
          </w:tcPr>
          <w:p w14:paraId="31FF342A" w14:textId="77777777" w:rsidR="00884112" w:rsidRPr="00FE4327" w:rsidRDefault="00884112" w:rsidP="00E0290E">
            <w:pPr>
              <w:jc w:val="both"/>
              <w:rPr>
                <w:rFonts w:ascii="Times New Roman" w:hAnsi="Times New Roman"/>
              </w:rPr>
            </w:pPr>
            <w:r w:rsidRPr="00FE4327">
              <w:rPr>
                <w:rFonts w:ascii="Times New Roman" w:hAnsi="Times New Roman"/>
              </w:rPr>
              <w:t>Aprūpinta asmenų</w:t>
            </w:r>
          </w:p>
        </w:tc>
        <w:tc>
          <w:tcPr>
            <w:tcW w:w="851" w:type="dxa"/>
          </w:tcPr>
          <w:p w14:paraId="2680ECB3" w14:textId="77777777" w:rsidR="00884112" w:rsidRPr="00FE4327" w:rsidRDefault="00884112" w:rsidP="00DB4D8A">
            <w:pPr>
              <w:jc w:val="center"/>
              <w:rPr>
                <w:rFonts w:ascii="Times New Roman" w:hAnsi="Times New Roman"/>
              </w:rPr>
            </w:pPr>
            <w:r w:rsidRPr="00FE4327">
              <w:rPr>
                <w:rFonts w:ascii="Times New Roman" w:hAnsi="Times New Roman"/>
              </w:rPr>
              <w:t>255</w:t>
            </w:r>
          </w:p>
        </w:tc>
        <w:tc>
          <w:tcPr>
            <w:tcW w:w="850" w:type="dxa"/>
          </w:tcPr>
          <w:p w14:paraId="3B0566C5" w14:textId="77777777" w:rsidR="00884112" w:rsidRPr="00FE4327" w:rsidRDefault="00884112" w:rsidP="00DB4D8A">
            <w:pPr>
              <w:jc w:val="center"/>
              <w:rPr>
                <w:rFonts w:ascii="Times New Roman" w:hAnsi="Times New Roman"/>
              </w:rPr>
            </w:pPr>
            <w:r w:rsidRPr="00FE4327">
              <w:rPr>
                <w:rFonts w:ascii="Times New Roman" w:hAnsi="Times New Roman"/>
              </w:rPr>
              <w:t>243</w:t>
            </w:r>
          </w:p>
        </w:tc>
        <w:tc>
          <w:tcPr>
            <w:tcW w:w="851" w:type="dxa"/>
          </w:tcPr>
          <w:p w14:paraId="594461F1" w14:textId="77777777" w:rsidR="00884112" w:rsidRPr="00FE4327" w:rsidRDefault="00884112" w:rsidP="00DB4D8A">
            <w:pPr>
              <w:jc w:val="center"/>
              <w:rPr>
                <w:rFonts w:ascii="Times New Roman" w:hAnsi="Times New Roman"/>
              </w:rPr>
            </w:pPr>
            <w:r w:rsidRPr="00FE4327">
              <w:rPr>
                <w:rFonts w:ascii="Times New Roman" w:hAnsi="Times New Roman"/>
              </w:rPr>
              <w:t>141</w:t>
            </w:r>
          </w:p>
        </w:tc>
        <w:tc>
          <w:tcPr>
            <w:tcW w:w="1701" w:type="dxa"/>
          </w:tcPr>
          <w:p w14:paraId="2F6E343E" w14:textId="77777777" w:rsidR="00884112" w:rsidRPr="00FE4327" w:rsidRDefault="00884112" w:rsidP="00DB4D8A">
            <w:pPr>
              <w:jc w:val="center"/>
              <w:rPr>
                <w:rFonts w:ascii="Times New Roman" w:hAnsi="Times New Roman"/>
              </w:rPr>
            </w:pPr>
            <w:r w:rsidRPr="00FE4327">
              <w:rPr>
                <w:rFonts w:ascii="Times New Roman" w:hAnsi="Times New Roman"/>
              </w:rPr>
              <w:t>-102</w:t>
            </w:r>
          </w:p>
        </w:tc>
      </w:tr>
      <w:tr w:rsidR="00884112" w:rsidRPr="0026663E" w14:paraId="60984BB8" w14:textId="77777777" w:rsidTr="0033460D">
        <w:tc>
          <w:tcPr>
            <w:tcW w:w="596" w:type="dxa"/>
          </w:tcPr>
          <w:p w14:paraId="1E18AF9C" w14:textId="77777777" w:rsidR="00884112" w:rsidRPr="00FE4327" w:rsidRDefault="00884112" w:rsidP="00E0290E">
            <w:pPr>
              <w:jc w:val="center"/>
              <w:rPr>
                <w:rFonts w:ascii="Times New Roman" w:hAnsi="Times New Roman"/>
              </w:rPr>
            </w:pPr>
            <w:r w:rsidRPr="00FE4327">
              <w:rPr>
                <w:rFonts w:ascii="Times New Roman" w:hAnsi="Times New Roman"/>
              </w:rPr>
              <w:t>5.</w:t>
            </w:r>
          </w:p>
        </w:tc>
        <w:tc>
          <w:tcPr>
            <w:tcW w:w="4536" w:type="dxa"/>
            <w:tcMar>
              <w:top w:w="0" w:type="dxa"/>
              <w:left w:w="108" w:type="dxa"/>
              <w:bottom w:w="0" w:type="dxa"/>
              <w:right w:w="108" w:type="dxa"/>
            </w:tcMar>
          </w:tcPr>
          <w:p w14:paraId="3415C126" w14:textId="77777777" w:rsidR="00884112" w:rsidRPr="00FE4327" w:rsidRDefault="00884112" w:rsidP="00E0290E">
            <w:pPr>
              <w:jc w:val="both"/>
              <w:rPr>
                <w:rFonts w:ascii="Times New Roman" w:hAnsi="Times New Roman"/>
              </w:rPr>
            </w:pPr>
            <w:r w:rsidRPr="00FE4327">
              <w:rPr>
                <w:rFonts w:ascii="Times New Roman" w:hAnsi="Times New Roman"/>
              </w:rPr>
              <w:t>Išduota priemonių</w:t>
            </w:r>
          </w:p>
        </w:tc>
        <w:tc>
          <w:tcPr>
            <w:tcW w:w="851" w:type="dxa"/>
          </w:tcPr>
          <w:p w14:paraId="419FA19A" w14:textId="77777777" w:rsidR="00884112" w:rsidRPr="00FE4327" w:rsidRDefault="00884112" w:rsidP="00DB4D8A">
            <w:pPr>
              <w:jc w:val="center"/>
              <w:rPr>
                <w:rFonts w:ascii="Times New Roman" w:hAnsi="Times New Roman"/>
              </w:rPr>
            </w:pPr>
            <w:r w:rsidRPr="00FE4327">
              <w:rPr>
                <w:rFonts w:ascii="Times New Roman" w:hAnsi="Times New Roman"/>
              </w:rPr>
              <w:t>283</w:t>
            </w:r>
          </w:p>
        </w:tc>
        <w:tc>
          <w:tcPr>
            <w:tcW w:w="850" w:type="dxa"/>
          </w:tcPr>
          <w:p w14:paraId="24075FC6" w14:textId="77777777" w:rsidR="00884112" w:rsidRPr="00FE4327" w:rsidRDefault="00884112" w:rsidP="00DB4D8A">
            <w:pPr>
              <w:jc w:val="center"/>
              <w:rPr>
                <w:rFonts w:ascii="Times New Roman" w:hAnsi="Times New Roman"/>
              </w:rPr>
            </w:pPr>
            <w:r w:rsidRPr="00FE4327">
              <w:rPr>
                <w:rFonts w:ascii="Times New Roman" w:hAnsi="Times New Roman"/>
              </w:rPr>
              <w:t>262</w:t>
            </w:r>
          </w:p>
        </w:tc>
        <w:tc>
          <w:tcPr>
            <w:tcW w:w="851" w:type="dxa"/>
          </w:tcPr>
          <w:p w14:paraId="49F1E5B4" w14:textId="77777777" w:rsidR="00884112" w:rsidRPr="00FE4327" w:rsidRDefault="00884112" w:rsidP="00DB4D8A">
            <w:pPr>
              <w:jc w:val="center"/>
              <w:rPr>
                <w:rFonts w:ascii="Times New Roman" w:hAnsi="Times New Roman"/>
              </w:rPr>
            </w:pPr>
            <w:r w:rsidRPr="00FE4327">
              <w:rPr>
                <w:rFonts w:ascii="Times New Roman" w:hAnsi="Times New Roman"/>
              </w:rPr>
              <w:t>159</w:t>
            </w:r>
          </w:p>
        </w:tc>
        <w:tc>
          <w:tcPr>
            <w:tcW w:w="1701" w:type="dxa"/>
          </w:tcPr>
          <w:p w14:paraId="6005FBC3" w14:textId="77777777" w:rsidR="00884112" w:rsidRPr="00FE4327" w:rsidRDefault="00884112" w:rsidP="00DB4D8A">
            <w:pPr>
              <w:jc w:val="center"/>
              <w:rPr>
                <w:rFonts w:ascii="Times New Roman" w:hAnsi="Times New Roman"/>
              </w:rPr>
            </w:pPr>
            <w:r w:rsidRPr="00FE4327">
              <w:rPr>
                <w:rFonts w:ascii="Times New Roman" w:hAnsi="Times New Roman"/>
              </w:rPr>
              <w:t>-103</w:t>
            </w:r>
          </w:p>
        </w:tc>
      </w:tr>
    </w:tbl>
    <w:p w14:paraId="4D9DB08D" w14:textId="77777777" w:rsidR="00884112" w:rsidRDefault="00884112" w:rsidP="00884112">
      <w:pPr>
        <w:spacing w:line="360" w:lineRule="auto"/>
        <w:jc w:val="both"/>
        <w:rPr>
          <w:rFonts w:ascii="Times New Roman" w:hAnsi="Times New Roman"/>
          <w:iCs/>
          <w:sz w:val="24"/>
          <w:szCs w:val="24"/>
        </w:rPr>
      </w:pPr>
    </w:p>
    <w:p w14:paraId="4665A283" w14:textId="012BCCED" w:rsidR="00884112" w:rsidRPr="00091419" w:rsidRDefault="00884112" w:rsidP="00091419">
      <w:pPr>
        <w:spacing w:line="360" w:lineRule="auto"/>
        <w:ind w:firstLine="851"/>
        <w:jc w:val="both"/>
        <w:rPr>
          <w:rFonts w:ascii="Times New Roman" w:hAnsi="Times New Roman"/>
          <w:b/>
          <w:sz w:val="24"/>
          <w:szCs w:val="24"/>
        </w:rPr>
      </w:pPr>
      <w:r>
        <w:rPr>
          <w:rFonts w:ascii="Times New Roman" w:hAnsi="Times New Roman"/>
          <w:iCs/>
          <w:sz w:val="24"/>
          <w:szCs w:val="24"/>
        </w:rPr>
        <w:t>Da</w:t>
      </w:r>
      <w:r w:rsidR="00DB4D8A">
        <w:rPr>
          <w:rFonts w:ascii="Times New Roman" w:hAnsi="Times New Roman"/>
          <w:iCs/>
          <w:sz w:val="24"/>
          <w:szCs w:val="24"/>
        </w:rPr>
        <w:t>lis</w:t>
      </w:r>
      <w:r>
        <w:rPr>
          <w:rFonts w:ascii="Times New Roman" w:hAnsi="Times New Roman"/>
          <w:iCs/>
          <w:sz w:val="24"/>
          <w:szCs w:val="24"/>
        </w:rPr>
        <w:t xml:space="preserve"> besikreipiančių žmonių dėl techninės pagalbos priemonių buvo nukreipta tiesiogiai į Utenos, TPNC centrą, kitiems paslaugų gavėjams TPP buvo suteiktos pasitelkiant mobilią </w:t>
      </w:r>
      <w:r w:rsidR="00912C6F">
        <w:rPr>
          <w:rFonts w:ascii="Times New Roman" w:hAnsi="Times New Roman"/>
          <w:iCs/>
          <w:sz w:val="24"/>
          <w:szCs w:val="24"/>
        </w:rPr>
        <w:t xml:space="preserve">komandą, dar kitiems pasiūlyta </w:t>
      </w:r>
      <w:r>
        <w:rPr>
          <w:rFonts w:ascii="Times New Roman" w:hAnsi="Times New Roman"/>
          <w:iCs/>
          <w:sz w:val="24"/>
          <w:szCs w:val="24"/>
        </w:rPr>
        <w:t>nusipirkti kompensaciniu būdu. Tai yra nusipirkti priemonę patiems atsižvelgiant į asmens būklę ir susitvarkyti dokumentus kompensacijai gauti. Šiomis alternatyvomis žmonės galėjo iš karto, tiesiogiai įsigyti TPP priemonę nieko nelaukiant, o gyvenantiems atokiose kaimo vietose mobili komanda galėjo tiesiogiai į namus pristatyti TPP pritaikant pagal žmogaus būklę. Kurie pasirinko nusipirkti sau tinkamą TPP priemonę, buvo grąžinta kompensacija.</w:t>
      </w:r>
      <w:r w:rsidR="00091419">
        <w:rPr>
          <w:rFonts w:ascii="Times New Roman" w:hAnsi="Times New Roman"/>
          <w:iCs/>
          <w:sz w:val="24"/>
          <w:szCs w:val="24"/>
        </w:rPr>
        <w:t xml:space="preserve"> </w:t>
      </w:r>
      <w:r w:rsidR="00091419" w:rsidRPr="0026663E">
        <w:rPr>
          <w:rFonts w:ascii="Times New Roman" w:hAnsi="Times New Roman"/>
          <w:iCs/>
          <w:sz w:val="24"/>
          <w:szCs w:val="24"/>
        </w:rPr>
        <w:t>Paslaugos organizavimas finansuojamas iš Anykščių rajono savivaldybės biudžeto.</w:t>
      </w:r>
    </w:p>
    <w:p w14:paraId="6DDABFE1" w14:textId="36321A62" w:rsidR="00DA4AED" w:rsidRDefault="001869BC" w:rsidP="004A7F32">
      <w:pPr>
        <w:pStyle w:val="Sraopastraipa"/>
        <w:tabs>
          <w:tab w:val="left" w:pos="284"/>
          <w:tab w:val="left" w:pos="426"/>
        </w:tabs>
        <w:suppressAutoHyphens/>
        <w:spacing w:line="360" w:lineRule="auto"/>
        <w:ind w:left="0" w:firstLine="851"/>
        <w:jc w:val="both"/>
        <w:rPr>
          <w:rFonts w:ascii="Times New Roman" w:hAnsi="Times New Roman"/>
          <w:sz w:val="24"/>
          <w:szCs w:val="24"/>
        </w:rPr>
      </w:pPr>
      <w:r>
        <w:rPr>
          <w:rFonts w:ascii="Times New Roman" w:hAnsi="Times New Roman"/>
          <w:b/>
          <w:sz w:val="24"/>
          <w:szCs w:val="24"/>
        </w:rPr>
        <w:t xml:space="preserve">4. </w:t>
      </w:r>
      <w:r w:rsidR="00DA4AED" w:rsidRPr="00544752">
        <w:rPr>
          <w:rFonts w:ascii="Times New Roman" w:hAnsi="Times New Roman"/>
          <w:b/>
          <w:sz w:val="24"/>
          <w:szCs w:val="24"/>
        </w:rPr>
        <w:t>Aprūpinimo būtiniausiais drabužiais ir avalyne paslauga.</w:t>
      </w:r>
      <w:r w:rsidR="00770DBB">
        <w:rPr>
          <w:rFonts w:ascii="Times New Roman" w:hAnsi="Times New Roman"/>
          <w:sz w:val="24"/>
          <w:szCs w:val="24"/>
        </w:rPr>
        <w:t xml:space="preserve"> Per 2024 m. iš privačių </w:t>
      </w:r>
      <w:r w:rsidR="00770DBB" w:rsidRPr="00502D16">
        <w:rPr>
          <w:rFonts w:ascii="Times New Roman" w:hAnsi="Times New Roman"/>
          <w:sz w:val="24"/>
          <w:szCs w:val="24"/>
        </w:rPr>
        <w:t>asmenų</w:t>
      </w:r>
      <w:r w:rsidR="00DA4AED" w:rsidRPr="00502D16">
        <w:rPr>
          <w:rFonts w:ascii="Times New Roman" w:hAnsi="Times New Roman"/>
          <w:sz w:val="24"/>
          <w:szCs w:val="24"/>
        </w:rPr>
        <w:t xml:space="preserve"> gauta dėvėtų drabužių, avalynės, baldų, buitinės technikos, indų, patalynės, buities ir 16 </w:t>
      </w:r>
      <w:r w:rsidR="00DA4AED" w:rsidRPr="00544752">
        <w:rPr>
          <w:rFonts w:ascii="Times New Roman" w:hAnsi="Times New Roman"/>
          <w:sz w:val="24"/>
          <w:szCs w:val="24"/>
        </w:rPr>
        <w:t xml:space="preserve">higienos reikmenų, žaislų, kanceliarinių priemonių, maisto produktų, vaistų </w:t>
      </w:r>
      <w:r w:rsidR="00DA4AED" w:rsidRPr="00502D16">
        <w:rPr>
          <w:rFonts w:ascii="Times New Roman" w:hAnsi="Times New Roman"/>
          <w:sz w:val="24"/>
          <w:szCs w:val="24"/>
        </w:rPr>
        <w:t>ir t.</w:t>
      </w:r>
      <w:r w:rsidR="00770DBB" w:rsidRPr="00502D16">
        <w:rPr>
          <w:rFonts w:ascii="Times New Roman" w:hAnsi="Times New Roman"/>
          <w:sz w:val="24"/>
          <w:szCs w:val="24"/>
        </w:rPr>
        <w:t xml:space="preserve"> </w:t>
      </w:r>
      <w:r w:rsidR="00DA4AED" w:rsidRPr="00502D16">
        <w:rPr>
          <w:rFonts w:ascii="Times New Roman" w:hAnsi="Times New Roman"/>
          <w:sz w:val="24"/>
          <w:szCs w:val="24"/>
        </w:rPr>
        <w:t xml:space="preserve">t. </w:t>
      </w:r>
      <w:r w:rsidR="00DA4AED" w:rsidRPr="00544752">
        <w:rPr>
          <w:rFonts w:ascii="Times New Roman" w:hAnsi="Times New Roman"/>
          <w:sz w:val="24"/>
          <w:szCs w:val="24"/>
        </w:rPr>
        <w:t>Parama daiktais suteikta 146 asmenims.</w:t>
      </w:r>
    </w:p>
    <w:p w14:paraId="5621BAE1" w14:textId="76C70038" w:rsidR="00091419" w:rsidRPr="00904C16" w:rsidRDefault="00091419" w:rsidP="00091419">
      <w:pPr>
        <w:shd w:val="clear" w:color="auto" w:fill="FFFFFF"/>
        <w:spacing w:line="360" w:lineRule="auto"/>
        <w:ind w:firstLine="851"/>
        <w:jc w:val="both"/>
        <w:rPr>
          <w:rFonts w:ascii="Times New Roman" w:eastAsia="Times New Roman" w:hAnsi="Times New Roman"/>
          <w:color w:val="222222"/>
          <w:sz w:val="24"/>
          <w:szCs w:val="24"/>
        </w:rPr>
      </w:pPr>
      <w:r w:rsidRPr="007E7150">
        <w:rPr>
          <w:rFonts w:ascii="Times New Roman" w:eastAsia="Times New Roman" w:hAnsi="Times New Roman"/>
          <w:b/>
          <w:bCs/>
          <w:color w:val="222222"/>
          <w:sz w:val="24"/>
          <w:szCs w:val="24"/>
        </w:rPr>
        <w:t xml:space="preserve">5. </w:t>
      </w:r>
      <w:r w:rsidRPr="00600BF2">
        <w:rPr>
          <w:rFonts w:ascii="Times New Roman" w:eastAsia="Times New Roman" w:hAnsi="Times New Roman"/>
          <w:b/>
          <w:bCs/>
          <w:sz w:val="24"/>
          <w:szCs w:val="24"/>
        </w:rPr>
        <w:t xml:space="preserve">Socialinio darbo su suaugusiais socialinės rizikos </w:t>
      </w:r>
      <w:r w:rsidR="004A7F32" w:rsidRPr="00600BF2">
        <w:rPr>
          <w:rFonts w:ascii="Times New Roman" w:eastAsia="Times New Roman" w:hAnsi="Times New Roman"/>
          <w:b/>
          <w:bCs/>
          <w:sz w:val="24"/>
          <w:szCs w:val="24"/>
        </w:rPr>
        <w:t xml:space="preserve">patiriančiais </w:t>
      </w:r>
      <w:r w:rsidRPr="00600BF2">
        <w:rPr>
          <w:rFonts w:ascii="Times New Roman" w:eastAsia="Times New Roman" w:hAnsi="Times New Roman"/>
          <w:b/>
          <w:bCs/>
          <w:sz w:val="24"/>
          <w:szCs w:val="24"/>
        </w:rPr>
        <w:t>asmenimis teikiamų paslaugų tikslas</w:t>
      </w:r>
      <w:r w:rsidRPr="00502D16">
        <w:rPr>
          <w:rFonts w:ascii="Times New Roman" w:eastAsia="Times New Roman" w:hAnsi="Times New Roman"/>
          <w:b/>
          <w:bCs/>
          <w:sz w:val="24"/>
          <w:szCs w:val="24"/>
        </w:rPr>
        <w:t xml:space="preserve"> </w:t>
      </w:r>
      <w:r w:rsidR="00770DBB" w:rsidRPr="00502D16">
        <w:rPr>
          <w:rFonts w:ascii="Times New Roman" w:eastAsia="Times New Roman" w:hAnsi="Times New Roman"/>
          <w:b/>
          <w:bCs/>
          <w:sz w:val="24"/>
          <w:szCs w:val="24"/>
        </w:rPr>
        <w:t>–</w:t>
      </w:r>
      <w:r w:rsidRPr="00502D16">
        <w:rPr>
          <w:rFonts w:ascii="Times New Roman" w:eastAsia="Times New Roman" w:hAnsi="Times New Roman"/>
          <w:b/>
          <w:bCs/>
          <w:sz w:val="24"/>
          <w:szCs w:val="24"/>
        </w:rPr>
        <w:t xml:space="preserve"> </w:t>
      </w:r>
      <w:r w:rsidRPr="00600BF2">
        <w:rPr>
          <w:rFonts w:ascii="Times New Roman" w:eastAsia="Times New Roman" w:hAnsi="Times New Roman"/>
          <w:sz w:val="24"/>
          <w:szCs w:val="24"/>
        </w:rPr>
        <w:t xml:space="preserve">padėti asmenims </w:t>
      </w:r>
      <w:r w:rsidRPr="00904C16">
        <w:rPr>
          <w:rFonts w:ascii="Times New Roman" w:eastAsia="Times New Roman" w:hAnsi="Times New Roman"/>
          <w:color w:val="222222"/>
          <w:sz w:val="24"/>
          <w:szCs w:val="24"/>
        </w:rPr>
        <w:t xml:space="preserve">stiprinti gebėjimus ir galimybes savarankiškai spręsti savo socialines problemas, palaikyti socialinius ryšius su visuomene, įveikti socialinę atskirtį. Per 2024 m. pagalba buvo suteikta 26 asmenims. Socialinė darbuotoja per 2024 m. kontaktavo 272 kartus: bendravo telefonu </w:t>
      </w:r>
      <w:r w:rsidR="004A7F32">
        <w:rPr>
          <w:rFonts w:ascii="Times New Roman" w:eastAsia="Times New Roman" w:hAnsi="Times New Roman"/>
          <w:color w:val="222222"/>
          <w:sz w:val="24"/>
          <w:szCs w:val="24"/>
        </w:rPr>
        <w:t>–</w:t>
      </w:r>
      <w:r w:rsidRPr="00904C16">
        <w:rPr>
          <w:rFonts w:ascii="Times New Roman" w:eastAsia="Times New Roman" w:hAnsi="Times New Roman"/>
          <w:color w:val="222222"/>
          <w:sz w:val="24"/>
          <w:szCs w:val="24"/>
        </w:rPr>
        <w:t xml:space="preserve"> 23 kartus, klientai lankėsi pas soc</w:t>
      </w:r>
      <w:r>
        <w:rPr>
          <w:rFonts w:ascii="Times New Roman" w:eastAsia="Times New Roman" w:hAnsi="Times New Roman"/>
          <w:color w:val="222222"/>
          <w:sz w:val="24"/>
          <w:szCs w:val="24"/>
        </w:rPr>
        <w:t xml:space="preserve">ialinį darbuotoją </w:t>
      </w:r>
      <w:r w:rsidR="004A7F32">
        <w:rPr>
          <w:rFonts w:ascii="Times New Roman" w:eastAsia="Times New Roman" w:hAnsi="Times New Roman"/>
          <w:color w:val="222222"/>
          <w:sz w:val="24"/>
          <w:szCs w:val="24"/>
        </w:rPr>
        <w:t>–</w:t>
      </w:r>
      <w:r>
        <w:rPr>
          <w:rFonts w:ascii="Times New Roman" w:eastAsia="Times New Roman" w:hAnsi="Times New Roman"/>
          <w:color w:val="222222"/>
          <w:sz w:val="24"/>
          <w:szCs w:val="24"/>
        </w:rPr>
        <w:t xml:space="preserve"> 205 kartus,</w:t>
      </w:r>
      <w:r w:rsidRPr="00904C16">
        <w:rPr>
          <w:rFonts w:ascii="Times New Roman" w:eastAsia="Times New Roman" w:hAnsi="Times New Roman"/>
          <w:color w:val="222222"/>
          <w:sz w:val="24"/>
          <w:szCs w:val="24"/>
        </w:rPr>
        <w:t xml:space="preserve"> socialinė darbuotoja lankėsi klientų namuose arba bendravo gatvėje </w:t>
      </w:r>
      <w:r w:rsidR="004A7F32">
        <w:rPr>
          <w:rFonts w:ascii="Times New Roman" w:eastAsia="Times New Roman" w:hAnsi="Times New Roman"/>
          <w:color w:val="222222"/>
          <w:sz w:val="24"/>
          <w:szCs w:val="24"/>
        </w:rPr>
        <w:t>–</w:t>
      </w:r>
      <w:r w:rsidRPr="00904C16">
        <w:rPr>
          <w:rFonts w:ascii="Times New Roman" w:eastAsia="Times New Roman" w:hAnsi="Times New Roman"/>
          <w:color w:val="222222"/>
          <w:sz w:val="24"/>
          <w:szCs w:val="24"/>
        </w:rPr>
        <w:t xml:space="preserve"> 44 kartus. </w:t>
      </w:r>
    </w:p>
    <w:p w14:paraId="670B28BF" w14:textId="22FAC043" w:rsidR="00091419" w:rsidRPr="005439F4" w:rsidRDefault="00DE25C1" w:rsidP="00091419">
      <w:pPr>
        <w:shd w:val="clear" w:color="auto" w:fill="FFFFFF"/>
        <w:spacing w:line="360" w:lineRule="auto"/>
        <w:jc w:val="right"/>
        <w:rPr>
          <w:rFonts w:ascii="Times New Roman" w:eastAsia="Times New Roman" w:hAnsi="Times New Roman"/>
          <w:i/>
          <w:iCs/>
          <w:color w:val="222222"/>
          <w:sz w:val="20"/>
          <w:szCs w:val="20"/>
        </w:rPr>
      </w:pPr>
      <w:r w:rsidRPr="005439F4">
        <w:rPr>
          <w:rFonts w:ascii="Times New Roman" w:eastAsia="Times New Roman" w:hAnsi="Times New Roman"/>
          <w:i/>
          <w:iCs/>
          <w:color w:val="222222"/>
          <w:sz w:val="20"/>
          <w:szCs w:val="20"/>
        </w:rPr>
        <w:t>5</w:t>
      </w:r>
      <w:r w:rsidR="00091419" w:rsidRPr="005439F4">
        <w:rPr>
          <w:rFonts w:ascii="Times New Roman" w:eastAsia="Times New Roman" w:hAnsi="Times New Roman"/>
          <w:i/>
          <w:iCs/>
          <w:color w:val="222222"/>
          <w:sz w:val="20"/>
          <w:szCs w:val="20"/>
        </w:rPr>
        <w:t xml:space="preserve"> lentelė. Paslaugų gavėjų 2023 m. – 2024 m. rodikliai</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26"/>
        <w:gridCol w:w="1418"/>
        <w:gridCol w:w="1276"/>
        <w:gridCol w:w="2268"/>
      </w:tblGrid>
      <w:tr w:rsidR="00091419" w:rsidRPr="00904C16" w14:paraId="2196F2FD" w14:textId="77777777" w:rsidTr="008929EE">
        <w:tc>
          <w:tcPr>
            <w:tcW w:w="4526" w:type="dxa"/>
            <w:vMerge w:val="restart"/>
            <w:shd w:val="clear" w:color="auto" w:fill="FFFFFF"/>
            <w:tcMar>
              <w:top w:w="0" w:type="dxa"/>
              <w:left w:w="108" w:type="dxa"/>
              <w:bottom w:w="0" w:type="dxa"/>
              <w:right w:w="108" w:type="dxa"/>
            </w:tcMar>
            <w:hideMark/>
          </w:tcPr>
          <w:p w14:paraId="32270D84" w14:textId="77777777" w:rsidR="00091419" w:rsidRPr="00BA403E" w:rsidRDefault="00091419" w:rsidP="009D70D8">
            <w:pPr>
              <w:ind w:firstLine="851"/>
              <w:jc w:val="both"/>
              <w:rPr>
                <w:rFonts w:ascii="Times New Roman" w:eastAsia="Times New Roman" w:hAnsi="Times New Roman"/>
                <w:color w:val="222222"/>
              </w:rPr>
            </w:pPr>
            <w:r w:rsidRPr="00BA403E">
              <w:rPr>
                <w:rFonts w:ascii="Times New Roman" w:eastAsia="Times New Roman" w:hAnsi="Times New Roman"/>
                <w:color w:val="222222"/>
              </w:rPr>
              <w:t> </w:t>
            </w:r>
          </w:p>
        </w:tc>
        <w:tc>
          <w:tcPr>
            <w:tcW w:w="2694" w:type="dxa"/>
            <w:gridSpan w:val="2"/>
            <w:shd w:val="clear" w:color="auto" w:fill="FFFFFF"/>
            <w:tcMar>
              <w:top w:w="0" w:type="dxa"/>
              <w:left w:w="108" w:type="dxa"/>
              <w:bottom w:w="0" w:type="dxa"/>
              <w:right w:w="108" w:type="dxa"/>
            </w:tcMar>
            <w:hideMark/>
          </w:tcPr>
          <w:p w14:paraId="1F3E4A89" w14:textId="77777777" w:rsidR="00091419" w:rsidRPr="00BA403E" w:rsidRDefault="00091419" w:rsidP="009D70D8">
            <w:pPr>
              <w:ind w:firstLine="851"/>
              <w:jc w:val="both"/>
              <w:rPr>
                <w:rFonts w:ascii="Times New Roman" w:eastAsia="Times New Roman" w:hAnsi="Times New Roman"/>
                <w:color w:val="222222"/>
              </w:rPr>
            </w:pPr>
            <w:r w:rsidRPr="00BA403E">
              <w:rPr>
                <w:rFonts w:ascii="Times New Roman" w:eastAsia="Times New Roman" w:hAnsi="Times New Roman"/>
                <w:b/>
                <w:bCs/>
                <w:color w:val="222222"/>
              </w:rPr>
              <w:t>Gavėjai</w:t>
            </w:r>
          </w:p>
        </w:tc>
        <w:tc>
          <w:tcPr>
            <w:tcW w:w="2268" w:type="dxa"/>
            <w:shd w:val="clear" w:color="auto" w:fill="FFFFFF"/>
            <w:tcMar>
              <w:top w:w="0" w:type="dxa"/>
              <w:left w:w="108" w:type="dxa"/>
              <w:bottom w:w="0" w:type="dxa"/>
              <w:right w:w="108" w:type="dxa"/>
            </w:tcMar>
            <w:hideMark/>
          </w:tcPr>
          <w:p w14:paraId="33BE2B7C"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b/>
                <w:bCs/>
                <w:color w:val="222222"/>
              </w:rPr>
              <w:t>Pokytis</w:t>
            </w:r>
          </w:p>
        </w:tc>
      </w:tr>
      <w:tr w:rsidR="00091419" w:rsidRPr="00904C16" w14:paraId="7048B0BE" w14:textId="77777777" w:rsidTr="008929EE">
        <w:tc>
          <w:tcPr>
            <w:tcW w:w="0" w:type="auto"/>
            <w:vMerge/>
            <w:shd w:val="clear" w:color="auto" w:fill="FFFFFF"/>
            <w:vAlign w:val="center"/>
            <w:hideMark/>
          </w:tcPr>
          <w:p w14:paraId="36F49D91" w14:textId="77777777" w:rsidR="00091419" w:rsidRPr="00BA403E" w:rsidRDefault="00091419" w:rsidP="009D70D8">
            <w:pPr>
              <w:rPr>
                <w:rFonts w:ascii="Times New Roman" w:eastAsia="Times New Roman" w:hAnsi="Times New Roman"/>
                <w:color w:val="222222"/>
              </w:rPr>
            </w:pPr>
          </w:p>
        </w:tc>
        <w:tc>
          <w:tcPr>
            <w:tcW w:w="1418" w:type="dxa"/>
            <w:shd w:val="clear" w:color="auto" w:fill="FFFFFF"/>
            <w:tcMar>
              <w:top w:w="0" w:type="dxa"/>
              <w:left w:w="108" w:type="dxa"/>
              <w:bottom w:w="0" w:type="dxa"/>
              <w:right w:w="108" w:type="dxa"/>
            </w:tcMar>
          </w:tcPr>
          <w:p w14:paraId="614D8C5B"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b/>
                <w:bCs/>
                <w:color w:val="222222"/>
              </w:rPr>
              <w:t>2023 m.</w:t>
            </w:r>
          </w:p>
        </w:tc>
        <w:tc>
          <w:tcPr>
            <w:tcW w:w="1276" w:type="dxa"/>
            <w:shd w:val="clear" w:color="auto" w:fill="FFFFFF"/>
            <w:tcMar>
              <w:top w:w="0" w:type="dxa"/>
              <w:left w:w="108" w:type="dxa"/>
              <w:bottom w:w="0" w:type="dxa"/>
              <w:right w:w="108" w:type="dxa"/>
            </w:tcMar>
            <w:hideMark/>
          </w:tcPr>
          <w:p w14:paraId="770E603D"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b/>
                <w:bCs/>
                <w:color w:val="222222"/>
              </w:rPr>
              <w:t>2024 m.</w:t>
            </w:r>
          </w:p>
        </w:tc>
        <w:tc>
          <w:tcPr>
            <w:tcW w:w="2268" w:type="dxa"/>
            <w:shd w:val="clear" w:color="auto" w:fill="FFFFFF"/>
            <w:tcMar>
              <w:top w:w="0" w:type="dxa"/>
              <w:left w:w="108" w:type="dxa"/>
              <w:bottom w:w="0" w:type="dxa"/>
              <w:right w:w="108" w:type="dxa"/>
            </w:tcMar>
            <w:hideMark/>
          </w:tcPr>
          <w:p w14:paraId="7D8EF48D" w14:textId="623B261E" w:rsidR="00091419" w:rsidRPr="00BA403E" w:rsidRDefault="00091419" w:rsidP="00770DBB">
            <w:pPr>
              <w:jc w:val="center"/>
              <w:rPr>
                <w:rFonts w:ascii="Times New Roman" w:eastAsia="Times New Roman" w:hAnsi="Times New Roman"/>
                <w:color w:val="222222"/>
              </w:rPr>
            </w:pPr>
            <w:r w:rsidRPr="00BA403E">
              <w:rPr>
                <w:rFonts w:ascii="Times New Roman" w:eastAsia="Times New Roman" w:hAnsi="Times New Roman"/>
                <w:b/>
                <w:bCs/>
                <w:color w:val="222222"/>
              </w:rPr>
              <w:t xml:space="preserve">2023 m. </w:t>
            </w:r>
            <w:r w:rsidR="00770DBB">
              <w:rPr>
                <w:rFonts w:ascii="Times New Roman" w:eastAsia="Times New Roman" w:hAnsi="Times New Roman"/>
                <w:b/>
                <w:bCs/>
                <w:color w:val="222222"/>
              </w:rPr>
              <w:t>–</w:t>
            </w:r>
            <w:r w:rsidRPr="00BA403E">
              <w:rPr>
                <w:rFonts w:ascii="Times New Roman" w:eastAsia="Times New Roman" w:hAnsi="Times New Roman"/>
                <w:b/>
                <w:bCs/>
                <w:color w:val="222222"/>
              </w:rPr>
              <w:t xml:space="preserve"> 2024 m.</w:t>
            </w:r>
          </w:p>
        </w:tc>
      </w:tr>
      <w:tr w:rsidR="00091419" w:rsidRPr="00904C16" w14:paraId="1A79CC50" w14:textId="77777777" w:rsidTr="008929EE">
        <w:tc>
          <w:tcPr>
            <w:tcW w:w="4526" w:type="dxa"/>
            <w:shd w:val="clear" w:color="auto" w:fill="FFFFFF"/>
            <w:tcMar>
              <w:top w:w="0" w:type="dxa"/>
              <w:left w:w="108" w:type="dxa"/>
              <w:bottom w:w="0" w:type="dxa"/>
              <w:right w:w="108" w:type="dxa"/>
            </w:tcMar>
            <w:hideMark/>
          </w:tcPr>
          <w:p w14:paraId="2FB15C0A" w14:textId="77777777" w:rsidR="00091419" w:rsidRPr="00BA403E" w:rsidRDefault="00091419" w:rsidP="009D70D8">
            <w:pPr>
              <w:rPr>
                <w:rFonts w:ascii="Times New Roman" w:eastAsia="Times New Roman" w:hAnsi="Times New Roman"/>
                <w:color w:val="222222"/>
              </w:rPr>
            </w:pPr>
            <w:r w:rsidRPr="00BA403E">
              <w:rPr>
                <w:rFonts w:ascii="Times New Roman" w:eastAsia="Times New Roman" w:hAnsi="Times New Roman"/>
                <w:color w:val="222222"/>
              </w:rPr>
              <w:t>Paslaugų gavėjų skaičius per metus, iš jų:</w:t>
            </w:r>
          </w:p>
        </w:tc>
        <w:tc>
          <w:tcPr>
            <w:tcW w:w="1418" w:type="dxa"/>
            <w:shd w:val="clear" w:color="auto" w:fill="FFFFFF"/>
            <w:tcMar>
              <w:top w:w="0" w:type="dxa"/>
              <w:left w:w="108" w:type="dxa"/>
              <w:bottom w:w="0" w:type="dxa"/>
              <w:right w:w="108" w:type="dxa"/>
            </w:tcMar>
          </w:tcPr>
          <w:p w14:paraId="4224BE94"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45</w:t>
            </w:r>
          </w:p>
        </w:tc>
        <w:tc>
          <w:tcPr>
            <w:tcW w:w="1276" w:type="dxa"/>
            <w:shd w:val="clear" w:color="auto" w:fill="FFFFFF"/>
            <w:tcMar>
              <w:top w:w="0" w:type="dxa"/>
              <w:left w:w="108" w:type="dxa"/>
              <w:bottom w:w="0" w:type="dxa"/>
              <w:right w:w="108" w:type="dxa"/>
            </w:tcMar>
          </w:tcPr>
          <w:p w14:paraId="16B01088"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32</w:t>
            </w:r>
          </w:p>
        </w:tc>
        <w:tc>
          <w:tcPr>
            <w:tcW w:w="2268" w:type="dxa"/>
            <w:shd w:val="clear" w:color="auto" w:fill="FFFFFF"/>
            <w:tcMar>
              <w:top w:w="0" w:type="dxa"/>
              <w:left w:w="108" w:type="dxa"/>
              <w:bottom w:w="0" w:type="dxa"/>
              <w:right w:w="108" w:type="dxa"/>
            </w:tcMar>
          </w:tcPr>
          <w:p w14:paraId="7B76DFEF"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-13</w:t>
            </w:r>
          </w:p>
        </w:tc>
      </w:tr>
      <w:tr w:rsidR="00091419" w:rsidRPr="00904C16" w14:paraId="1A777820" w14:textId="77777777" w:rsidTr="008929EE">
        <w:trPr>
          <w:trHeight w:val="60"/>
        </w:trPr>
        <w:tc>
          <w:tcPr>
            <w:tcW w:w="4526" w:type="dxa"/>
            <w:shd w:val="clear" w:color="auto" w:fill="FFFFFF"/>
            <w:tcMar>
              <w:top w:w="0" w:type="dxa"/>
              <w:left w:w="108" w:type="dxa"/>
              <w:bottom w:w="0" w:type="dxa"/>
              <w:right w:w="108" w:type="dxa"/>
            </w:tcMar>
            <w:hideMark/>
          </w:tcPr>
          <w:p w14:paraId="4D9FCF89" w14:textId="77777777" w:rsidR="00091419" w:rsidRPr="00BA403E" w:rsidRDefault="00091419" w:rsidP="009D70D8">
            <w:pPr>
              <w:rPr>
                <w:rFonts w:ascii="Times New Roman" w:eastAsia="Times New Roman" w:hAnsi="Times New Roman"/>
                <w:color w:val="222222"/>
              </w:rPr>
            </w:pPr>
            <w:r w:rsidRPr="00BA403E">
              <w:rPr>
                <w:rFonts w:ascii="Times New Roman" w:eastAsia="Times New Roman" w:hAnsi="Times New Roman"/>
                <w:color w:val="222222"/>
              </w:rPr>
              <w:t>Socialinę riziką patiriantys suaugę asmenys</w:t>
            </w:r>
          </w:p>
        </w:tc>
        <w:tc>
          <w:tcPr>
            <w:tcW w:w="1418" w:type="dxa"/>
            <w:shd w:val="clear" w:color="auto" w:fill="FFFFFF"/>
            <w:tcMar>
              <w:top w:w="0" w:type="dxa"/>
              <w:left w:w="108" w:type="dxa"/>
              <w:bottom w:w="0" w:type="dxa"/>
              <w:right w:w="108" w:type="dxa"/>
            </w:tcMar>
          </w:tcPr>
          <w:p w14:paraId="06E996A3"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35</w:t>
            </w:r>
          </w:p>
        </w:tc>
        <w:tc>
          <w:tcPr>
            <w:tcW w:w="1276" w:type="dxa"/>
            <w:shd w:val="clear" w:color="auto" w:fill="FFFFFF"/>
            <w:tcMar>
              <w:top w:w="0" w:type="dxa"/>
              <w:left w:w="108" w:type="dxa"/>
              <w:bottom w:w="0" w:type="dxa"/>
              <w:right w:w="108" w:type="dxa"/>
            </w:tcMar>
          </w:tcPr>
          <w:p w14:paraId="4A4492DA"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26</w:t>
            </w:r>
          </w:p>
        </w:tc>
        <w:tc>
          <w:tcPr>
            <w:tcW w:w="2268" w:type="dxa"/>
            <w:shd w:val="clear" w:color="auto" w:fill="FFFFFF"/>
            <w:tcMar>
              <w:top w:w="0" w:type="dxa"/>
              <w:left w:w="108" w:type="dxa"/>
              <w:bottom w:w="0" w:type="dxa"/>
              <w:right w:w="108" w:type="dxa"/>
            </w:tcMar>
          </w:tcPr>
          <w:p w14:paraId="43C29268"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-9</w:t>
            </w:r>
          </w:p>
        </w:tc>
      </w:tr>
      <w:tr w:rsidR="00091419" w:rsidRPr="00904C16" w14:paraId="6AA380F7" w14:textId="77777777" w:rsidTr="008929EE">
        <w:tc>
          <w:tcPr>
            <w:tcW w:w="4526" w:type="dxa"/>
            <w:shd w:val="clear" w:color="auto" w:fill="FFFFFF"/>
            <w:tcMar>
              <w:top w:w="0" w:type="dxa"/>
              <w:left w:w="108" w:type="dxa"/>
              <w:bottom w:w="0" w:type="dxa"/>
              <w:right w:w="108" w:type="dxa"/>
            </w:tcMar>
            <w:hideMark/>
          </w:tcPr>
          <w:p w14:paraId="74481D04" w14:textId="77777777" w:rsidR="00091419" w:rsidRPr="00BA403E" w:rsidRDefault="00091419" w:rsidP="009D70D8">
            <w:pPr>
              <w:rPr>
                <w:rFonts w:ascii="Times New Roman" w:eastAsia="Times New Roman" w:hAnsi="Times New Roman"/>
                <w:color w:val="222222"/>
              </w:rPr>
            </w:pPr>
            <w:r w:rsidRPr="00BA403E">
              <w:rPr>
                <w:rFonts w:ascii="Times New Roman" w:eastAsia="Times New Roman" w:hAnsi="Times New Roman"/>
                <w:color w:val="222222"/>
              </w:rPr>
              <w:t>Asmenys paleisti iš įkalinimo įstaigos</w:t>
            </w:r>
          </w:p>
        </w:tc>
        <w:tc>
          <w:tcPr>
            <w:tcW w:w="1418" w:type="dxa"/>
            <w:shd w:val="clear" w:color="auto" w:fill="FFFFFF"/>
            <w:tcMar>
              <w:top w:w="0" w:type="dxa"/>
              <w:left w:w="108" w:type="dxa"/>
              <w:bottom w:w="0" w:type="dxa"/>
              <w:right w:w="108" w:type="dxa"/>
            </w:tcMar>
          </w:tcPr>
          <w:p w14:paraId="0D8E27E7"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10</w:t>
            </w:r>
          </w:p>
        </w:tc>
        <w:tc>
          <w:tcPr>
            <w:tcW w:w="1276" w:type="dxa"/>
            <w:shd w:val="clear" w:color="auto" w:fill="FFFFFF"/>
            <w:tcMar>
              <w:top w:w="0" w:type="dxa"/>
              <w:left w:w="108" w:type="dxa"/>
              <w:bottom w:w="0" w:type="dxa"/>
              <w:right w:w="108" w:type="dxa"/>
            </w:tcMar>
          </w:tcPr>
          <w:p w14:paraId="219D8FBA"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6</w:t>
            </w:r>
          </w:p>
        </w:tc>
        <w:tc>
          <w:tcPr>
            <w:tcW w:w="2268" w:type="dxa"/>
            <w:shd w:val="clear" w:color="auto" w:fill="FFFFFF"/>
            <w:tcMar>
              <w:top w:w="0" w:type="dxa"/>
              <w:left w:w="108" w:type="dxa"/>
              <w:bottom w:w="0" w:type="dxa"/>
              <w:right w:w="108" w:type="dxa"/>
            </w:tcMar>
          </w:tcPr>
          <w:p w14:paraId="349F9F00" w14:textId="77777777" w:rsidR="00091419" w:rsidRPr="00BA403E" w:rsidRDefault="00091419" w:rsidP="009D70D8">
            <w:pPr>
              <w:jc w:val="center"/>
              <w:rPr>
                <w:rFonts w:ascii="Times New Roman" w:eastAsia="Times New Roman" w:hAnsi="Times New Roman"/>
                <w:color w:val="222222"/>
              </w:rPr>
            </w:pPr>
            <w:r w:rsidRPr="00BA403E">
              <w:rPr>
                <w:rFonts w:ascii="Times New Roman" w:eastAsia="Times New Roman" w:hAnsi="Times New Roman"/>
                <w:color w:val="222222"/>
              </w:rPr>
              <w:t>-4</w:t>
            </w:r>
          </w:p>
        </w:tc>
      </w:tr>
    </w:tbl>
    <w:p w14:paraId="1D9765E4" w14:textId="1FFC714E" w:rsidR="00091419" w:rsidRDefault="00091419" w:rsidP="00091419">
      <w:pPr>
        <w:rPr>
          <w:rFonts w:ascii="Times New Roman" w:eastAsia="Times New Roman" w:hAnsi="Times New Roman"/>
          <w:sz w:val="24"/>
          <w:szCs w:val="24"/>
        </w:rPr>
      </w:pPr>
    </w:p>
    <w:p w14:paraId="32939083" w14:textId="0C740C4F" w:rsidR="00091419" w:rsidRPr="00DE25C1" w:rsidRDefault="00091419" w:rsidP="00DE25C1">
      <w:pPr>
        <w:spacing w:line="360" w:lineRule="auto"/>
        <w:ind w:firstLine="851"/>
        <w:jc w:val="both"/>
        <w:rPr>
          <w:rFonts w:ascii="Times New Roman" w:hAnsi="Times New Roman"/>
          <w:b/>
          <w:sz w:val="24"/>
          <w:szCs w:val="24"/>
        </w:rPr>
      </w:pPr>
      <w:r w:rsidRPr="00502D16">
        <w:rPr>
          <w:rFonts w:ascii="Times New Roman" w:eastAsia="Times New Roman" w:hAnsi="Times New Roman"/>
          <w:sz w:val="24"/>
          <w:szCs w:val="24"/>
        </w:rPr>
        <w:lastRenderedPageBreak/>
        <w:t>Asmenims</w:t>
      </w:r>
      <w:r w:rsidR="00770DBB"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patiriantiems socialinę riziką</w:t>
      </w:r>
      <w:r w:rsidR="00770DBB"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buvo suteiktos 1745 paslaugos, iš jų: informavimas</w:t>
      </w:r>
      <w:r w:rsidR="00770DBB"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w:t>
      </w:r>
      <w:r w:rsidR="00770DBB"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 xml:space="preserve">konsultavimas </w:t>
      </w:r>
      <w:r w:rsidR="004A7F32"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952, tarpininkavimas</w:t>
      </w:r>
      <w:r w:rsidR="00770DBB"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w:t>
      </w:r>
      <w:r w:rsidR="00770DBB"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 xml:space="preserve">atstovavimas </w:t>
      </w:r>
      <w:r w:rsidR="004A7F32"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429, maitinimo organizavimas (pagalba maisto produktais) </w:t>
      </w:r>
      <w:r w:rsidR="004A7F32"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250, aprūpinimas būtiniausiais drabužiais ir avalyne </w:t>
      </w:r>
      <w:r w:rsidR="004A7F32">
        <w:rPr>
          <w:rFonts w:ascii="Times New Roman" w:eastAsia="Times New Roman" w:hAnsi="Times New Roman"/>
          <w:color w:val="222222"/>
          <w:sz w:val="24"/>
          <w:szCs w:val="24"/>
        </w:rPr>
        <w:t>–</w:t>
      </w:r>
      <w:r w:rsidRPr="00904C16">
        <w:rPr>
          <w:rFonts w:ascii="Times New Roman" w:eastAsia="Times New Roman" w:hAnsi="Times New Roman"/>
          <w:color w:val="222222"/>
          <w:sz w:val="24"/>
          <w:szCs w:val="24"/>
        </w:rPr>
        <w:t xml:space="preserve"> 15, asmeninės higienos ir priežiūros paslaugų organizavimas </w:t>
      </w:r>
      <w:r w:rsidR="004A7F32">
        <w:rPr>
          <w:rFonts w:ascii="Times New Roman" w:eastAsia="Times New Roman" w:hAnsi="Times New Roman"/>
          <w:color w:val="222222"/>
          <w:sz w:val="24"/>
          <w:szCs w:val="24"/>
        </w:rPr>
        <w:t>–</w:t>
      </w:r>
      <w:r w:rsidRPr="00904C16">
        <w:rPr>
          <w:rFonts w:ascii="Times New Roman" w:eastAsia="Times New Roman" w:hAnsi="Times New Roman"/>
          <w:color w:val="222222"/>
          <w:sz w:val="24"/>
          <w:szCs w:val="24"/>
        </w:rPr>
        <w:t xml:space="preserve"> 4, socialinių įgūdžių ugdymas ir palaikymas </w:t>
      </w:r>
      <w:r w:rsidR="004A7F32">
        <w:rPr>
          <w:rFonts w:ascii="Times New Roman" w:eastAsia="Times New Roman" w:hAnsi="Times New Roman"/>
          <w:color w:val="222222"/>
          <w:sz w:val="24"/>
          <w:szCs w:val="24"/>
        </w:rPr>
        <w:t>–</w:t>
      </w:r>
      <w:r w:rsidRPr="00904C16">
        <w:rPr>
          <w:rFonts w:ascii="Times New Roman" w:eastAsia="Times New Roman" w:hAnsi="Times New Roman"/>
          <w:color w:val="222222"/>
          <w:sz w:val="24"/>
          <w:szCs w:val="24"/>
        </w:rPr>
        <w:t xml:space="preserve"> 95.</w:t>
      </w:r>
      <w:r w:rsidR="00DE25C1" w:rsidRPr="00DE25C1">
        <w:rPr>
          <w:rFonts w:ascii="Times New Roman" w:hAnsi="Times New Roman"/>
          <w:iCs/>
          <w:sz w:val="24"/>
          <w:szCs w:val="24"/>
        </w:rPr>
        <w:t xml:space="preserve"> </w:t>
      </w:r>
      <w:r w:rsidR="00DE25C1" w:rsidRPr="0026663E">
        <w:rPr>
          <w:rFonts w:ascii="Times New Roman" w:hAnsi="Times New Roman"/>
          <w:iCs/>
          <w:sz w:val="24"/>
          <w:szCs w:val="24"/>
        </w:rPr>
        <w:t>Paslaugos organizavimas finansuojamas iš Anykščių rajono savivaldybės biudžeto.</w:t>
      </w:r>
    </w:p>
    <w:p w14:paraId="542C8D5B" w14:textId="7AAFB9BC" w:rsidR="00091419" w:rsidRPr="00DE25C1" w:rsidRDefault="00091419" w:rsidP="00DE25C1">
      <w:pPr>
        <w:spacing w:line="360" w:lineRule="auto"/>
        <w:ind w:firstLine="851"/>
        <w:jc w:val="both"/>
        <w:rPr>
          <w:rFonts w:ascii="Times New Roman" w:hAnsi="Times New Roman"/>
          <w:b/>
          <w:sz w:val="24"/>
          <w:szCs w:val="24"/>
        </w:rPr>
      </w:pPr>
      <w:r w:rsidRPr="00675BB2">
        <w:rPr>
          <w:rFonts w:ascii="Times New Roman" w:hAnsi="Times New Roman"/>
          <w:b/>
          <w:bCs/>
          <w:color w:val="222222"/>
          <w:sz w:val="24"/>
          <w:szCs w:val="24"/>
          <w:shd w:val="clear" w:color="auto" w:fill="FFFFFF"/>
        </w:rPr>
        <w:t>6. Iš pataisos</w:t>
      </w:r>
      <w:r w:rsidRPr="00904C16">
        <w:rPr>
          <w:rFonts w:ascii="Times New Roman" w:hAnsi="Times New Roman"/>
          <w:b/>
          <w:bCs/>
          <w:color w:val="222222"/>
          <w:sz w:val="24"/>
          <w:szCs w:val="24"/>
          <w:shd w:val="clear" w:color="auto" w:fill="FFFFFF"/>
        </w:rPr>
        <w:t xml:space="preserve"> įstaigų paleidžiamų (paleistų) asmenų socialinę integracija</w:t>
      </w:r>
      <w:r w:rsidRPr="00904C16">
        <w:rPr>
          <w:rFonts w:ascii="Times New Roman" w:hAnsi="Times New Roman"/>
          <w:color w:val="222222"/>
          <w:sz w:val="24"/>
          <w:szCs w:val="24"/>
          <w:shd w:val="clear" w:color="auto" w:fill="FFFFFF"/>
        </w:rPr>
        <w:t xml:space="preserve">. Nuo 2021 m. kovo 12 d. vadovaujantis Anykščių rajono savivaldybės administracijos direktoriaus įsakymu Nr. 1-AĮ-184 „Dėl asmens, atsakingo už nuteistųjų socialinės integracijos antrojo etapo priemonių įgyvendinimą, paskyrimo“ buvo pradėta vykdyti iš pataisos įstaigų paleidžiamų (paleistų) asmenų </w:t>
      </w:r>
      <w:r w:rsidRPr="00502D16">
        <w:rPr>
          <w:rFonts w:ascii="Times New Roman" w:hAnsi="Times New Roman"/>
          <w:sz w:val="24"/>
          <w:szCs w:val="24"/>
          <w:shd w:val="clear" w:color="auto" w:fill="FFFFFF"/>
        </w:rPr>
        <w:t>socialin</w:t>
      </w:r>
      <w:r w:rsidR="00770DBB" w:rsidRPr="00502D16">
        <w:rPr>
          <w:rFonts w:ascii="Times New Roman" w:hAnsi="Times New Roman"/>
          <w:sz w:val="24"/>
          <w:szCs w:val="24"/>
          <w:shd w:val="clear" w:color="auto" w:fill="FFFFFF"/>
        </w:rPr>
        <w:t>ė</w:t>
      </w:r>
      <w:r w:rsidRPr="00502D16">
        <w:rPr>
          <w:rFonts w:ascii="Times New Roman" w:hAnsi="Times New Roman"/>
          <w:sz w:val="24"/>
          <w:szCs w:val="24"/>
          <w:shd w:val="clear" w:color="auto" w:fill="FFFFFF"/>
        </w:rPr>
        <w:t xml:space="preserve"> integracij</w:t>
      </w:r>
      <w:r w:rsidR="00770DBB" w:rsidRPr="00502D16">
        <w:rPr>
          <w:rFonts w:ascii="Times New Roman" w:hAnsi="Times New Roman"/>
          <w:sz w:val="24"/>
          <w:szCs w:val="24"/>
          <w:shd w:val="clear" w:color="auto" w:fill="FFFFFF"/>
        </w:rPr>
        <w:t>a</w:t>
      </w:r>
      <w:r w:rsidRPr="00502D16">
        <w:rPr>
          <w:rFonts w:ascii="Times New Roman" w:hAnsi="Times New Roman"/>
          <w:sz w:val="24"/>
          <w:szCs w:val="24"/>
          <w:shd w:val="clear" w:color="auto" w:fill="FFFFFF"/>
        </w:rPr>
        <w:t xml:space="preserve">. Socialinė darbuotoja asmenims, paleistiems iš įkalinimo įstaigų, teikia palydimąją paslaugą. 2024 m. gauta 14 pranešimų apie planuojamą asmenų paleidimą iš įkalinimo įstaigų, 6 asmenys grįžo (2 asmenys į kitą rajoną, vienas į bendruomenę). Socialinė darbuotoja per 2024 m. kontaktavo su asmenimis 30 kartų, iš jų: bendravo telefonu </w:t>
      </w:r>
      <w:r w:rsidR="004A7F32" w:rsidRPr="00502D16">
        <w:rPr>
          <w:rFonts w:ascii="Times New Roman" w:hAnsi="Times New Roman"/>
          <w:sz w:val="24"/>
          <w:szCs w:val="24"/>
          <w:shd w:val="clear" w:color="auto" w:fill="FFFFFF"/>
        </w:rPr>
        <w:t>–</w:t>
      </w:r>
      <w:r w:rsidRPr="00502D16">
        <w:rPr>
          <w:rFonts w:ascii="Times New Roman" w:hAnsi="Times New Roman"/>
          <w:sz w:val="24"/>
          <w:szCs w:val="24"/>
          <w:shd w:val="clear" w:color="auto" w:fill="FFFFFF"/>
        </w:rPr>
        <w:t xml:space="preserve"> 9 kartus, paslaugos gavėjai lankėsi pas socialinį darbuotoją </w:t>
      </w:r>
      <w:r w:rsidR="004A7F32" w:rsidRPr="00502D16">
        <w:rPr>
          <w:rFonts w:ascii="Times New Roman" w:hAnsi="Times New Roman"/>
          <w:sz w:val="24"/>
          <w:szCs w:val="24"/>
          <w:shd w:val="clear" w:color="auto" w:fill="FFFFFF"/>
        </w:rPr>
        <w:t>–</w:t>
      </w:r>
      <w:r w:rsidRPr="00502D16">
        <w:rPr>
          <w:rFonts w:ascii="Times New Roman" w:hAnsi="Times New Roman"/>
          <w:sz w:val="24"/>
          <w:szCs w:val="24"/>
          <w:shd w:val="clear" w:color="auto" w:fill="FFFFFF"/>
        </w:rPr>
        <w:t xml:space="preserve"> 21 kart</w:t>
      </w:r>
      <w:r w:rsidR="004A7F32" w:rsidRPr="00502D16">
        <w:rPr>
          <w:rFonts w:ascii="Times New Roman" w:hAnsi="Times New Roman"/>
          <w:sz w:val="24"/>
          <w:szCs w:val="24"/>
          <w:shd w:val="clear" w:color="auto" w:fill="FFFFFF"/>
        </w:rPr>
        <w:t>ą</w:t>
      </w:r>
      <w:r w:rsidRPr="00502D16">
        <w:rPr>
          <w:rFonts w:ascii="Times New Roman" w:hAnsi="Times New Roman"/>
          <w:sz w:val="24"/>
          <w:szCs w:val="24"/>
          <w:shd w:val="clear" w:color="auto" w:fill="FFFFFF"/>
        </w:rPr>
        <w:t>. Asmenims, paleistiems iš įkalinimo įstaigų buvo suteikta 124 paslaugos, iš jų: informavimas</w:t>
      </w:r>
      <w:r w:rsidR="00770DBB" w:rsidRPr="00502D16">
        <w:rPr>
          <w:rFonts w:ascii="Times New Roman" w:hAnsi="Times New Roman"/>
          <w:sz w:val="24"/>
          <w:szCs w:val="24"/>
          <w:shd w:val="clear" w:color="auto" w:fill="FFFFFF"/>
        </w:rPr>
        <w:t xml:space="preserve"> </w:t>
      </w:r>
      <w:r w:rsidRPr="00502D16">
        <w:rPr>
          <w:rFonts w:ascii="Times New Roman" w:hAnsi="Times New Roman"/>
          <w:sz w:val="24"/>
          <w:szCs w:val="24"/>
          <w:shd w:val="clear" w:color="auto" w:fill="FFFFFF"/>
        </w:rPr>
        <w:t>/</w:t>
      </w:r>
      <w:r w:rsidR="00770DBB" w:rsidRPr="00502D16">
        <w:rPr>
          <w:rFonts w:ascii="Times New Roman" w:hAnsi="Times New Roman"/>
          <w:sz w:val="24"/>
          <w:szCs w:val="24"/>
          <w:shd w:val="clear" w:color="auto" w:fill="FFFFFF"/>
        </w:rPr>
        <w:t xml:space="preserve"> </w:t>
      </w:r>
      <w:r w:rsidRPr="00502D16">
        <w:rPr>
          <w:rFonts w:ascii="Times New Roman" w:hAnsi="Times New Roman"/>
          <w:sz w:val="24"/>
          <w:szCs w:val="24"/>
          <w:shd w:val="clear" w:color="auto" w:fill="FFFFFF"/>
        </w:rPr>
        <w:t xml:space="preserve">konsultavimas </w:t>
      </w:r>
      <w:r w:rsidR="004A7F32" w:rsidRPr="00502D16">
        <w:rPr>
          <w:rFonts w:ascii="Times New Roman" w:hAnsi="Times New Roman"/>
          <w:sz w:val="24"/>
          <w:szCs w:val="24"/>
          <w:shd w:val="clear" w:color="auto" w:fill="FFFFFF"/>
        </w:rPr>
        <w:t>–</w:t>
      </w:r>
      <w:r w:rsidRPr="00502D16">
        <w:rPr>
          <w:rFonts w:ascii="Times New Roman" w:hAnsi="Times New Roman"/>
          <w:sz w:val="24"/>
          <w:szCs w:val="24"/>
          <w:shd w:val="clear" w:color="auto" w:fill="FFFFFF"/>
        </w:rPr>
        <w:t xml:space="preserve"> 62, tarpininkavimas</w:t>
      </w:r>
      <w:r w:rsidR="00770DBB" w:rsidRPr="00502D16">
        <w:rPr>
          <w:rFonts w:ascii="Times New Roman" w:hAnsi="Times New Roman"/>
          <w:sz w:val="24"/>
          <w:szCs w:val="24"/>
          <w:shd w:val="clear" w:color="auto" w:fill="FFFFFF"/>
        </w:rPr>
        <w:t xml:space="preserve"> </w:t>
      </w:r>
      <w:r w:rsidRPr="00502D16">
        <w:rPr>
          <w:rFonts w:ascii="Times New Roman" w:hAnsi="Times New Roman"/>
          <w:sz w:val="24"/>
          <w:szCs w:val="24"/>
          <w:shd w:val="clear" w:color="auto" w:fill="FFFFFF"/>
        </w:rPr>
        <w:t>/</w:t>
      </w:r>
      <w:r w:rsidR="00770DBB" w:rsidRPr="00502D16">
        <w:rPr>
          <w:rFonts w:ascii="Times New Roman" w:hAnsi="Times New Roman"/>
          <w:sz w:val="24"/>
          <w:szCs w:val="24"/>
          <w:shd w:val="clear" w:color="auto" w:fill="FFFFFF"/>
        </w:rPr>
        <w:t xml:space="preserve"> </w:t>
      </w:r>
      <w:r w:rsidRPr="00502D16">
        <w:rPr>
          <w:rFonts w:ascii="Times New Roman" w:hAnsi="Times New Roman"/>
          <w:sz w:val="24"/>
          <w:szCs w:val="24"/>
          <w:shd w:val="clear" w:color="auto" w:fill="FFFFFF"/>
        </w:rPr>
        <w:t xml:space="preserve">atstovavimas </w:t>
      </w:r>
      <w:r w:rsidR="004A7F32" w:rsidRPr="00502D16">
        <w:rPr>
          <w:rFonts w:ascii="Times New Roman" w:hAnsi="Times New Roman"/>
          <w:sz w:val="24"/>
          <w:szCs w:val="24"/>
          <w:shd w:val="clear" w:color="auto" w:fill="FFFFFF"/>
        </w:rPr>
        <w:t>–</w:t>
      </w:r>
      <w:r w:rsidRPr="00502D16">
        <w:rPr>
          <w:rFonts w:ascii="Times New Roman" w:hAnsi="Times New Roman"/>
          <w:sz w:val="24"/>
          <w:szCs w:val="24"/>
          <w:shd w:val="clear" w:color="auto" w:fill="FFFFFF"/>
        </w:rPr>
        <w:t xml:space="preserve"> 23, socialinių įgūdžių ugdymas ir palaikymas – 30, maitinimo organizavimas </w:t>
      </w:r>
      <w:r w:rsidR="004A7F32" w:rsidRPr="00502D16">
        <w:rPr>
          <w:rFonts w:ascii="Times New Roman" w:hAnsi="Times New Roman"/>
          <w:sz w:val="24"/>
          <w:szCs w:val="24"/>
          <w:shd w:val="clear" w:color="auto" w:fill="FFFFFF"/>
        </w:rPr>
        <w:t>–</w:t>
      </w:r>
      <w:r w:rsidRPr="00502D16">
        <w:rPr>
          <w:rFonts w:ascii="Times New Roman" w:hAnsi="Times New Roman"/>
          <w:sz w:val="24"/>
          <w:szCs w:val="24"/>
          <w:shd w:val="clear" w:color="auto" w:fill="FFFFFF"/>
        </w:rPr>
        <w:t xml:space="preserve"> 8,</w:t>
      </w:r>
      <w:r w:rsidR="00DE25C1" w:rsidRPr="00502D16">
        <w:rPr>
          <w:rFonts w:ascii="Times New Roman" w:hAnsi="Times New Roman"/>
          <w:sz w:val="24"/>
          <w:szCs w:val="24"/>
          <w:shd w:val="clear" w:color="auto" w:fill="FFFFFF"/>
        </w:rPr>
        <w:t xml:space="preserve"> ir kt.</w:t>
      </w:r>
      <w:r w:rsidR="00DE25C1" w:rsidRPr="00502D16">
        <w:rPr>
          <w:rFonts w:ascii="Times New Roman" w:hAnsi="Times New Roman"/>
          <w:iCs/>
          <w:sz w:val="24"/>
          <w:szCs w:val="24"/>
        </w:rPr>
        <w:t xml:space="preserve"> Paslaugos </w:t>
      </w:r>
      <w:r w:rsidR="00DE25C1" w:rsidRPr="0026663E">
        <w:rPr>
          <w:rFonts w:ascii="Times New Roman" w:hAnsi="Times New Roman"/>
          <w:iCs/>
          <w:sz w:val="24"/>
          <w:szCs w:val="24"/>
        </w:rPr>
        <w:t>organizavimas finansuojamas iš Anykščių rajono savivaldybės biudžeto.</w:t>
      </w:r>
    </w:p>
    <w:p w14:paraId="4C37B85F" w14:textId="0AE1BFC2" w:rsidR="00091419" w:rsidRPr="00AD3DA8" w:rsidRDefault="00091419" w:rsidP="00091419">
      <w:pPr>
        <w:shd w:val="clear" w:color="auto" w:fill="FFFFFF"/>
        <w:spacing w:line="360" w:lineRule="auto"/>
        <w:ind w:firstLine="851"/>
        <w:jc w:val="both"/>
        <w:rPr>
          <w:rFonts w:ascii="Times New Roman" w:eastAsia="Times New Roman" w:hAnsi="Times New Roman"/>
          <w:sz w:val="24"/>
          <w:szCs w:val="24"/>
        </w:rPr>
      </w:pPr>
      <w:r w:rsidRPr="00675BB2">
        <w:rPr>
          <w:rFonts w:ascii="Times New Roman" w:eastAsia="Times New Roman" w:hAnsi="Times New Roman"/>
          <w:b/>
          <w:bCs/>
          <w:color w:val="222222"/>
          <w:sz w:val="24"/>
          <w:szCs w:val="24"/>
        </w:rPr>
        <w:t xml:space="preserve">7. </w:t>
      </w:r>
      <w:r w:rsidRPr="00600BF2">
        <w:rPr>
          <w:rFonts w:ascii="Times New Roman" w:eastAsia="Times New Roman" w:hAnsi="Times New Roman"/>
          <w:b/>
          <w:bCs/>
          <w:sz w:val="24"/>
          <w:szCs w:val="24"/>
        </w:rPr>
        <w:t xml:space="preserve">Asmeninės pagalbos paslaugos tikslas - </w:t>
      </w:r>
      <w:r w:rsidRPr="00600BF2">
        <w:rPr>
          <w:rFonts w:ascii="Times New Roman" w:hAnsi="Times New Roman"/>
          <w:sz w:val="24"/>
          <w:szCs w:val="24"/>
          <w:shd w:val="clear" w:color="auto" w:fill="FFFFFF"/>
        </w:rPr>
        <w:t>atsižvelgus į individualius asmens poreikius, suteikti jam individualią pagalbą namuose ir viešojoje aplinkoje (palydint ir komunikuojant), kuri padėtų jam gyventi bendruomenėje ir integruotis į ją, neleistų izoliuoti jo nuo bendruomenės ir skatintų jo savarankiškumą, būtiną kasdieniame gyvenime</w:t>
      </w:r>
      <w:r w:rsidRPr="00600BF2">
        <w:rPr>
          <w:rFonts w:ascii="Times New Roman" w:eastAsia="Times New Roman" w:hAnsi="Times New Roman"/>
          <w:sz w:val="24"/>
          <w:szCs w:val="24"/>
        </w:rPr>
        <w:t xml:space="preserve">. Organizuojama vadovaujantis Anykščių rajono savivaldybės </w:t>
      </w:r>
      <w:r w:rsidR="004A7F32" w:rsidRPr="00600BF2">
        <w:rPr>
          <w:rFonts w:ascii="Times New Roman" w:eastAsia="Times New Roman" w:hAnsi="Times New Roman"/>
          <w:sz w:val="24"/>
          <w:szCs w:val="24"/>
        </w:rPr>
        <w:t xml:space="preserve">2023 m. lapkričio 20 d. </w:t>
      </w:r>
      <w:r w:rsidRPr="00600BF2">
        <w:rPr>
          <w:rFonts w:ascii="Times New Roman" w:eastAsia="Times New Roman" w:hAnsi="Times New Roman"/>
          <w:sz w:val="24"/>
          <w:szCs w:val="24"/>
        </w:rPr>
        <w:t xml:space="preserve">mero </w:t>
      </w:r>
      <w:r w:rsidR="004A7F32" w:rsidRPr="00600BF2">
        <w:rPr>
          <w:rFonts w:ascii="Times New Roman" w:eastAsia="Times New Roman" w:hAnsi="Times New Roman"/>
          <w:sz w:val="24"/>
          <w:szCs w:val="24"/>
        </w:rPr>
        <w:t xml:space="preserve">potvarkiu </w:t>
      </w:r>
      <w:r w:rsidRPr="00600BF2">
        <w:rPr>
          <w:rFonts w:ascii="Times New Roman" w:eastAsia="Times New Roman" w:hAnsi="Times New Roman"/>
          <w:sz w:val="24"/>
          <w:szCs w:val="24"/>
        </w:rPr>
        <w:t>Nr. 1-MP-350 „Dėl Anykščių rajono savivaldybės gyventojų mokėjimo už asmeninę pagalbą tvarkos aprašo patvirtinimo, perkamos ar finansuojamos asmeninės pagalbos asmeniui valandinio įkainio Anykščių rajono savivaldybėje nustatymo</w:t>
      </w:r>
      <w:r w:rsidRPr="00AD3DA8">
        <w:rPr>
          <w:rFonts w:ascii="Times New Roman" w:eastAsia="Times New Roman" w:hAnsi="Times New Roman"/>
          <w:sz w:val="24"/>
          <w:szCs w:val="24"/>
        </w:rPr>
        <w:t>“.</w:t>
      </w:r>
    </w:p>
    <w:p w14:paraId="10A8E5F6" w14:textId="4A783982" w:rsidR="00091419" w:rsidRPr="005439F4" w:rsidRDefault="00DE25C1" w:rsidP="00DE25C1">
      <w:pPr>
        <w:shd w:val="clear" w:color="auto" w:fill="FFFFFF"/>
        <w:spacing w:line="360" w:lineRule="auto"/>
        <w:jc w:val="right"/>
        <w:rPr>
          <w:rFonts w:ascii="Times New Roman" w:eastAsia="Times New Roman" w:hAnsi="Times New Roman"/>
          <w:i/>
          <w:sz w:val="20"/>
          <w:szCs w:val="20"/>
        </w:rPr>
      </w:pPr>
      <w:r w:rsidRPr="005439F4">
        <w:rPr>
          <w:rFonts w:ascii="Times New Roman" w:eastAsia="Times New Roman" w:hAnsi="Times New Roman"/>
          <w:i/>
          <w:sz w:val="20"/>
          <w:szCs w:val="20"/>
        </w:rPr>
        <w:t>6</w:t>
      </w:r>
      <w:r w:rsidR="00091419" w:rsidRPr="005439F4">
        <w:rPr>
          <w:rFonts w:ascii="Times New Roman" w:eastAsia="Times New Roman" w:hAnsi="Times New Roman"/>
          <w:i/>
          <w:sz w:val="20"/>
          <w:szCs w:val="20"/>
        </w:rPr>
        <w:t xml:space="preserve"> lentelė. Asmeninės pagalbos paslaugos 2022 m. – 2024 m. rodikliai</w:t>
      </w:r>
    </w:p>
    <w:tbl>
      <w:tblPr>
        <w:tblW w:w="0" w:type="auto"/>
        <w:tblCellMar>
          <w:left w:w="0" w:type="dxa"/>
          <w:right w:w="0" w:type="dxa"/>
        </w:tblCellMar>
        <w:tblLook w:val="04A0" w:firstRow="1" w:lastRow="0" w:firstColumn="1" w:lastColumn="0" w:noHBand="0" w:noVBand="1"/>
      </w:tblPr>
      <w:tblGrid>
        <w:gridCol w:w="4008"/>
        <w:gridCol w:w="1116"/>
        <w:gridCol w:w="1124"/>
        <w:gridCol w:w="1124"/>
        <w:gridCol w:w="2105"/>
      </w:tblGrid>
      <w:tr w:rsidR="00091419" w:rsidRPr="00904C16" w14:paraId="3406E2D9" w14:textId="77777777" w:rsidTr="009D70D8">
        <w:tc>
          <w:tcPr>
            <w:tcW w:w="401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8AD2DA" w14:textId="77777777" w:rsidR="00091419" w:rsidRPr="00012F8D" w:rsidRDefault="00091419" w:rsidP="009D70D8">
            <w:pPr>
              <w:jc w:val="both"/>
              <w:rPr>
                <w:rFonts w:ascii="Times New Roman" w:eastAsia="Times New Roman" w:hAnsi="Times New Roman"/>
              </w:rPr>
            </w:pPr>
            <w:r w:rsidRPr="00012F8D">
              <w:rPr>
                <w:rFonts w:ascii="Times New Roman" w:eastAsia="Times New Roman" w:hAnsi="Times New Roman"/>
              </w:rPr>
              <w:t> </w:t>
            </w:r>
          </w:p>
        </w:tc>
        <w:tc>
          <w:tcPr>
            <w:tcW w:w="3367" w:type="dxa"/>
            <w:gridSpan w:val="3"/>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AC7CFC8"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Gavėjai</w:t>
            </w:r>
          </w:p>
        </w:tc>
        <w:tc>
          <w:tcPr>
            <w:tcW w:w="21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E7B1CA6"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Pokytis</w:t>
            </w:r>
          </w:p>
        </w:tc>
      </w:tr>
      <w:tr w:rsidR="00091419" w:rsidRPr="00904C16" w14:paraId="41258B10" w14:textId="77777777" w:rsidTr="009D70D8">
        <w:tc>
          <w:tcPr>
            <w:tcW w:w="0" w:type="auto"/>
            <w:vMerge/>
            <w:tcBorders>
              <w:top w:val="single" w:sz="8" w:space="0" w:color="auto"/>
              <w:left w:val="single" w:sz="8" w:space="0" w:color="auto"/>
              <w:bottom w:val="single" w:sz="8" w:space="0" w:color="auto"/>
              <w:right w:val="single" w:sz="8" w:space="0" w:color="auto"/>
            </w:tcBorders>
            <w:vAlign w:val="center"/>
            <w:hideMark/>
          </w:tcPr>
          <w:p w14:paraId="073970CF" w14:textId="77777777" w:rsidR="00091419" w:rsidRPr="00012F8D" w:rsidRDefault="00091419" w:rsidP="009D70D8">
            <w:pPr>
              <w:rPr>
                <w:rFonts w:ascii="Times New Roman" w:eastAsia="Times New Roman" w:hAnsi="Times New Roman"/>
              </w:rPr>
            </w:pPr>
          </w:p>
        </w:tc>
        <w:tc>
          <w:tcPr>
            <w:tcW w:w="1117"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A95DBC"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2022 m.</w:t>
            </w:r>
          </w:p>
        </w:tc>
        <w:tc>
          <w:tcPr>
            <w:tcW w:w="112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197DD967"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2023 m.</w:t>
            </w:r>
          </w:p>
        </w:tc>
        <w:tc>
          <w:tcPr>
            <w:tcW w:w="1125"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C0A11AC"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2024 m.</w:t>
            </w:r>
          </w:p>
        </w:tc>
        <w:tc>
          <w:tcPr>
            <w:tcW w:w="2108"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954B15F"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b/>
                <w:bCs/>
              </w:rPr>
              <w:t>2023 m. - 2024 m.</w:t>
            </w:r>
          </w:p>
        </w:tc>
      </w:tr>
      <w:tr w:rsidR="00091419" w:rsidRPr="00904C16" w14:paraId="5850F0CD" w14:textId="77777777" w:rsidTr="009D70D8">
        <w:tc>
          <w:tcPr>
            <w:tcW w:w="4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4C0E6" w14:textId="77777777" w:rsidR="00091419" w:rsidRPr="00012F8D" w:rsidRDefault="00091419" w:rsidP="009D70D8">
            <w:pPr>
              <w:jc w:val="both"/>
              <w:rPr>
                <w:rFonts w:ascii="Times New Roman" w:eastAsia="Times New Roman" w:hAnsi="Times New Roman"/>
              </w:rPr>
            </w:pPr>
            <w:r w:rsidRPr="00012F8D">
              <w:rPr>
                <w:rFonts w:ascii="Times New Roman" w:eastAsia="Times New Roman" w:hAnsi="Times New Roman"/>
              </w:rPr>
              <w:t>Paslaugų gavėjų skaičius per metus, iš jų:</w:t>
            </w:r>
          </w:p>
        </w:tc>
        <w:tc>
          <w:tcPr>
            <w:tcW w:w="1117" w:type="dxa"/>
            <w:tcBorders>
              <w:top w:val="nil"/>
              <w:left w:val="nil"/>
              <w:bottom w:val="single" w:sz="8" w:space="0" w:color="auto"/>
              <w:right w:val="single" w:sz="8" w:space="0" w:color="auto"/>
            </w:tcBorders>
            <w:tcMar>
              <w:top w:w="0" w:type="dxa"/>
              <w:left w:w="108" w:type="dxa"/>
              <w:bottom w:w="0" w:type="dxa"/>
              <w:right w:w="108" w:type="dxa"/>
            </w:tcMar>
          </w:tcPr>
          <w:p w14:paraId="46791A76"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11</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2EF8F1B7"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18</w:t>
            </w: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1F5DD2F2"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16</w:t>
            </w:r>
          </w:p>
        </w:tc>
        <w:tc>
          <w:tcPr>
            <w:tcW w:w="2108" w:type="dxa"/>
            <w:tcBorders>
              <w:top w:val="nil"/>
              <w:left w:val="nil"/>
              <w:bottom w:val="single" w:sz="8" w:space="0" w:color="auto"/>
              <w:right w:val="single" w:sz="8" w:space="0" w:color="auto"/>
            </w:tcBorders>
            <w:tcMar>
              <w:top w:w="0" w:type="dxa"/>
              <w:left w:w="108" w:type="dxa"/>
              <w:bottom w:w="0" w:type="dxa"/>
              <w:right w:w="108" w:type="dxa"/>
            </w:tcMar>
            <w:hideMark/>
          </w:tcPr>
          <w:p w14:paraId="6D72631B"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-2</w:t>
            </w:r>
          </w:p>
        </w:tc>
      </w:tr>
      <w:tr w:rsidR="00091419" w:rsidRPr="00904C16" w14:paraId="3E0B5E02" w14:textId="77777777" w:rsidTr="009D70D8">
        <w:tc>
          <w:tcPr>
            <w:tcW w:w="4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2DB30" w14:textId="77777777" w:rsidR="00091419" w:rsidRPr="00012F8D" w:rsidRDefault="00091419" w:rsidP="009D70D8">
            <w:pPr>
              <w:jc w:val="both"/>
              <w:rPr>
                <w:rFonts w:ascii="Times New Roman" w:eastAsia="Times New Roman" w:hAnsi="Times New Roman"/>
              </w:rPr>
            </w:pPr>
            <w:r w:rsidRPr="00012F8D">
              <w:rPr>
                <w:rFonts w:ascii="Times New Roman" w:eastAsia="Times New Roman" w:hAnsi="Times New Roman"/>
              </w:rPr>
              <w:t>Moterys</w:t>
            </w:r>
          </w:p>
        </w:tc>
        <w:tc>
          <w:tcPr>
            <w:tcW w:w="1117" w:type="dxa"/>
            <w:tcBorders>
              <w:top w:val="nil"/>
              <w:left w:val="nil"/>
              <w:bottom w:val="single" w:sz="8" w:space="0" w:color="auto"/>
              <w:right w:val="single" w:sz="8" w:space="0" w:color="auto"/>
            </w:tcBorders>
            <w:tcMar>
              <w:top w:w="0" w:type="dxa"/>
              <w:left w:w="108" w:type="dxa"/>
              <w:bottom w:w="0" w:type="dxa"/>
              <w:right w:w="108" w:type="dxa"/>
            </w:tcMar>
          </w:tcPr>
          <w:p w14:paraId="1E0F9DCD"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5</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58258163"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9</w:t>
            </w: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31E18A7B"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9</w:t>
            </w:r>
          </w:p>
        </w:tc>
        <w:tc>
          <w:tcPr>
            <w:tcW w:w="2108" w:type="dxa"/>
            <w:tcBorders>
              <w:top w:val="nil"/>
              <w:left w:val="nil"/>
              <w:bottom w:val="single" w:sz="8" w:space="0" w:color="auto"/>
              <w:right w:val="single" w:sz="8" w:space="0" w:color="auto"/>
            </w:tcBorders>
            <w:tcMar>
              <w:top w:w="0" w:type="dxa"/>
              <w:left w:w="108" w:type="dxa"/>
              <w:bottom w:w="0" w:type="dxa"/>
              <w:right w:w="108" w:type="dxa"/>
            </w:tcMar>
            <w:hideMark/>
          </w:tcPr>
          <w:p w14:paraId="348A7085" w14:textId="77777777" w:rsidR="00091419" w:rsidRPr="00012F8D" w:rsidRDefault="00091419" w:rsidP="009D70D8">
            <w:pPr>
              <w:jc w:val="center"/>
              <w:rPr>
                <w:rFonts w:ascii="Times New Roman" w:eastAsia="Times New Roman" w:hAnsi="Times New Roman"/>
              </w:rPr>
            </w:pPr>
            <w:r>
              <w:rPr>
                <w:rFonts w:ascii="Times New Roman" w:eastAsia="Times New Roman" w:hAnsi="Times New Roman"/>
              </w:rPr>
              <w:t xml:space="preserve"> </w:t>
            </w:r>
            <w:r w:rsidRPr="00012F8D">
              <w:rPr>
                <w:rFonts w:ascii="Times New Roman" w:eastAsia="Times New Roman" w:hAnsi="Times New Roman"/>
              </w:rPr>
              <w:t>0</w:t>
            </w:r>
          </w:p>
        </w:tc>
      </w:tr>
      <w:tr w:rsidR="00091419" w:rsidRPr="00904C16" w14:paraId="0E160DFE" w14:textId="77777777" w:rsidTr="009D70D8">
        <w:tc>
          <w:tcPr>
            <w:tcW w:w="40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23556" w14:textId="77777777" w:rsidR="00091419" w:rsidRPr="00012F8D" w:rsidRDefault="00091419" w:rsidP="009D70D8">
            <w:pPr>
              <w:jc w:val="both"/>
              <w:rPr>
                <w:rFonts w:ascii="Times New Roman" w:eastAsia="Times New Roman" w:hAnsi="Times New Roman"/>
              </w:rPr>
            </w:pPr>
            <w:r w:rsidRPr="00012F8D">
              <w:rPr>
                <w:rFonts w:ascii="Times New Roman" w:eastAsia="Times New Roman" w:hAnsi="Times New Roman"/>
              </w:rPr>
              <w:t>Vyrai</w:t>
            </w:r>
          </w:p>
        </w:tc>
        <w:tc>
          <w:tcPr>
            <w:tcW w:w="1117" w:type="dxa"/>
            <w:tcBorders>
              <w:top w:val="nil"/>
              <w:left w:val="nil"/>
              <w:bottom w:val="single" w:sz="8" w:space="0" w:color="auto"/>
              <w:right w:val="single" w:sz="8" w:space="0" w:color="auto"/>
            </w:tcBorders>
            <w:tcMar>
              <w:top w:w="0" w:type="dxa"/>
              <w:left w:w="108" w:type="dxa"/>
              <w:bottom w:w="0" w:type="dxa"/>
              <w:right w:w="108" w:type="dxa"/>
            </w:tcMar>
          </w:tcPr>
          <w:p w14:paraId="1C651071"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6</w:t>
            </w:r>
          </w:p>
        </w:tc>
        <w:tc>
          <w:tcPr>
            <w:tcW w:w="1125" w:type="dxa"/>
            <w:tcBorders>
              <w:top w:val="nil"/>
              <w:left w:val="nil"/>
              <w:bottom w:val="single" w:sz="8" w:space="0" w:color="auto"/>
              <w:right w:val="single" w:sz="8" w:space="0" w:color="auto"/>
            </w:tcBorders>
            <w:tcMar>
              <w:top w:w="0" w:type="dxa"/>
              <w:left w:w="108" w:type="dxa"/>
              <w:bottom w:w="0" w:type="dxa"/>
              <w:right w:w="108" w:type="dxa"/>
            </w:tcMar>
            <w:hideMark/>
          </w:tcPr>
          <w:p w14:paraId="6C347D9D"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9</w:t>
            </w:r>
          </w:p>
        </w:tc>
        <w:tc>
          <w:tcPr>
            <w:tcW w:w="1125" w:type="dxa"/>
            <w:tcBorders>
              <w:top w:val="nil"/>
              <w:left w:val="nil"/>
              <w:bottom w:val="single" w:sz="8" w:space="0" w:color="auto"/>
              <w:right w:val="single" w:sz="8" w:space="0" w:color="auto"/>
            </w:tcBorders>
            <w:tcMar>
              <w:top w:w="0" w:type="dxa"/>
              <w:left w:w="108" w:type="dxa"/>
              <w:bottom w:w="0" w:type="dxa"/>
              <w:right w:w="108" w:type="dxa"/>
            </w:tcMar>
          </w:tcPr>
          <w:p w14:paraId="34C3E393"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7</w:t>
            </w:r>
          </w:p>
        </w:tc>
        <w:tc>
          <w:tcPr>
            <w:tcW w:w="2108" w:type="dxa"/>
            <w:tcBorders>
              <w:top w:val="nil"/>
              <w:left w:val="nil"/>
              <w:bottom w:val="single" w:sz="8" w:space="0" w:color="auto"/>
              <w:right w:val="single" w:sz="8" w:space="0" w:color="auto"/>
            </w:tcBorders>
            <w:tcMar>
              <w:top w:w="0" w:type="dxa"/>
              <w:left w:w="108" w:type="dxa"/>
              <w:bottom w:w="0" w:type="dxa"/>
              <w:right w:w="108" w:type="dxa"/>
            </w:tcMar>
            <w:hideMark/>
          </w:tcPr>
          <w:p w14:paraId="59FE5BD6" w14:textId="77777777" w:rsidR="00091419" w:rsidRPr="00012F8D" w:rsidRDefault="00091419" w:rsidP="009D70D8">
            <w:pPr>
              <w:jc w:val="center"/>
              <w:rPr>
                <w:rFonts w:ascii="Times New Roman" w:eastAsia="Times New Roman" w:hAnsi="Times New Roman"/>
              </w:rPr>
            </w:pPr>
            <w:r w:rsidRPr="00012F8D">
              <w:rPr>
                <w:rFonts w:ascii="Times New Roman" w:eastAsia="Times New Roman" w:hAnsi="Times New Roman"/>
              </w:rPr>
              <w:t>-2</w:t>
            </w:r>
          </w:p>
        </w:tc>
      </w:tr>
    </w:tbl>
    <w:p w14:paraId="7F23764D" w14:textId="77777777" w:rsidR="00091419" w:rsidRDefault="00091419" w:rsidP="00091419">
      <w:pPr>
        <w:shd w:val="clear" w:color="auto" w:fill="FFFFFF"/>
        <w:spacing w:line="360" w:lineRule="auto"/>
        <w:ind w:firstLine="851"/>
        <w:jc w:val="both"/>
        <w:rPr>
          <w:rFonts w:ascii="Times New Roman" w:eastAsia="Times New Roman" w:hAnsi="Times New Roman"/>
          <w:sz w:val="24"/>
          <w:szCs w:val="24"/>
        </w:rPr>
      </w:pPr>
    </w:p>
    <w:p w14:paraId="0E7E6E8C" w14:textId="626E7340" w:rsidR="00091419" w:rsidRDefault="00091419" w:rsidP="00091419">
      <w:pPr>
        <w:shd w:val="clear" w:color="auto" w:fill="FFFFFF"/>
        <w:spacing w:line="360" w:lineRule="auto"/>
        <w:ind w:firstLine="851"/>
        <w:jc w:val="both"/>
        <w:rPr>
          <w:rFonts w:ascii="Times New Roman" w:eastAsia="Times New Roman" w:hAnsi="Times New Roman"/>
          <w:sz w:val="24"/>
          <w:szCs w:val="24"/>
        </w:rPr>
      </w:pPr>
      <w:r w:rsidRPr="00AE261D">
        <w:rPr>
          <w:rFonts w:ascii="Times New Roman" w:eastAsia="Times New Roman" w:hAnsi="Times New Roman"/>
          <w:sz w:val="24"/>
          <w:szCs w:val="24"/>
        </w:rPr>
        <w:t>2024 m. asmeninio asistento paslaugą teikė 8 asmeniniai asistentai. Pa</w:t>
      </w:r>
      <w:r>
        <w:rPr>
          <w:rFonts w:ascii="Times New Roman" w:eastAsia="Times New Roman" w:hAnsi="Times New Roman"/>
          <w:sz w:val="24"/>
          <w:szCs w:val="24"/>
        </w:rPr>
        <w:t>slauga buvo suteikta 16 asmenų.</w:t>
      </w:r>
      <w:r w:rsidRPr="00AE261D">
        <w:rPr>
          <w:rFonts w:ascii="Times New Roman" w:eastAsia="Times New Roman" w:hAnsi="Times New Roman"/>
          <w:sz w:val="24"/>
          <w:szCs w:val="24"/>
        </w:rPr>
        <w:t xml:space="preserve"> Anykščių mieste ši paslauga skirta 9 asmenims, seniūnijose </w:t>
      </w:r>
      <w:r w:rsidR="004A7F32">
        <w:rPr>
          <w:rFonts w:ascii="Times New Roman" w:eastAsia="Times New Roman" w:hAnsi="Times New Roman"/>
          <w:sz w:val="24"/>
          <w:szCs w:val="24"/>
        </w:rPr>
        <w:t>–</w:t>
      </w:r>
      <w:r w:rsidRPr="00AE261D">
        <w:rPr>
          <w:rFonts w:ascii="Times New Roman" w:eastAsia="Times New Roman" w:hAnsi="Times New Roman"/>
          <w:sz w:val="24"/>
          <w:szCs w:val="24"/>
        </w:rPr>
        <w:t xml:space="preserve"> 7 asmenims. Per 2024 m. buvo suteikta 9386 asmeninės pagalbos paslaugos, iš jų</w:t>
      </w:r>
      <w:r w:rsidRPr="00502D16">
        <w:rPr>
          <w:rFonts w:ascii="Times New Roman" w:eastAsia="Times New Roman" w:hAnsi="Times New Roman"/>
          <w:sz w:val="24"/>
          <w:szCs w:val="24"/>
        </w:rPr>
        <w:t>: judėjimas</w:t>
      </w:r>
      <w:r w:rsidR="00956A78"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w:t>
      </w:r>
      <w:r w:rsidR="00956A78" w:rsidRPr="00502D16">
        <w:rPr>
          <w:rFonts w:ascii="Times New Roman" w:eastAsia="Times New Roman" w:hAnsi="Times New Roman"/>
          <w:sz w:val="24"/>
          <w:szCs w:val="24"/>
        </w:rPr>
        <w:t xml:space="preserve"> </w:t>
      </w:r>
      <w:r w:rsidRPr="00502D16">
        <w:rPr>
          <w:rFonts w:ascii="Times New Roman" w:eastAsia="Times New Roman" w:hAnsi="Times New Roman"/>
          <w:sz w:val="24"/>
          <w:szCs w:val="24"/>
        </w:rPr>
        <w:t xml:space="preserve">mobilumas </w:t>
      </w:r>
      <w:r w:rsidR="004A7F32" w:rsidRPr="00502D16">
        <w:rPr>
          <w:rFonts w:ascii="Times New Roman" w:eastAsia="Times New Roman" w:hAnsi="Times New Roman"/>
          <w:sz w:val="24"/>
          <w:szCs w:val="24"/>
        </w:rPr>
        <w:t>–</w:t>
      </w:r>
      <w:r w:rsidRPr="00502D16">
        <w:rPr>
          <w:rFonts w:ascii="Times New Roman" w:eastAsia="Times New Roman" w:hAnsi="Times New Roman"/>
          <w:sz w:val="24"/>
          <w:szCs w:val="24"/>
        </w:rPr>
        <w:t xml:space="preserve"> 1064</w:t>
      </w:r>
      <w:r w:rsidRPr="00AE261D">
        <w:rPr>
          <w:rFonts w:ascii="Times New Roman" w:eastAsia="Times New Roman" w:hAnsi="Times New Roman"/>
          <w:sz w:val="24"/>
          <w:szCs w:val="24"/>
        </w:rPr>
        <w:t xml:space="preserve">, asmens higiena </w:t>
      </w:r>
      <w:r w:rsidR="004A7F32">
        <w:rPr>
          <w:rFonts w:ascii="Times New Roman" w:eastAsia="Times New Roman" w:hAnsi="Times New Roman"/>
          <w:sz w:val="24"/>
          <w:szCs w:val="24"/>
        </w:rPr>
        <w:t>–</w:t>
      </w:r>
      <w:r w:rsidRPr="00AE261D">
        <w:rPr>
          <w:rFonts w:ascii="Times New Roman" w:eastAsia="Times New Roman" w:hAnsi="Times New Roman"/>
          <w:sz w:val="24"/>
          <w:szCs w:val="24"/>
        </w:rPr>
        <w:t xml:space="preserve"> 977, mityba </w:t>
      </w:r>
      <w:r w:rsidR="004A7F32">
        <w:rPr>
          <w:rFonts w:ascii="Times New Roman" w:eastAsia="Times New Roman" w:hAnsi="Times New Roman"/>
          <w:sz w:val="24"/>
          <w:szCs w:val="24"/>
        </w:rPr>
        <w:t>–</w:t>
      </w:r>
      <w:r w:rsidRPr="00AE261D">
        <w:rPr>
          <w:rFonts w:ascii="Times New Roman" w:eastAsia="Times New Roman" w:hAnsi="Times New Roman"/>
          <w:sz w:val="24"/>
          <w:szCs w:val="24"/>
        </w:rPr>
        <w:t xml:space="preserve"> 1819, socialiniai santykiai ir aplinka – 5526. Asmeninės pagalbos paslaugos </w:t>
      </w:r>
      <w:r w:rsidRPr="00AE261D">
        <w:rPr>
          <w:rFonts w:ascii="Times New Roman" w:eastAsia="Times New Roman" w:hAnsi="Times New Roman"/>
          <w:sz w:val="24"/>
          <w:szCs w:val="24"/>
        </w:rPr>
        <w:lastRenderedPageBreak/>
        <w:t xml:space="preserve">2024 m. buvo teikiamos 5390,25 valandas (2023 m. </w:t>
      </w:r>
      <w:r w:rsidR="003D131F">
        <w:rPr>
          <w:rFonts w:ascii="Times New Roman" w:eastAsia="Times New Roman" w:hAnsi="Times New Roman"/>
          <w:sz w:val="24"/>
          <w:szCs w:val="24"/>
        </w:rPr>
        <w:t>–</w:t>
      </w:r>
      <w:r w:rsidRPr="00AE261D">
        <w:rPr>
          <w:rFonts w:ascii="Times New Roman" w:eastAsia="Times New Roman" w:hAnsi="Times New Roman"/>
          <w:sz w:val="24"/>
          <w:szCs w:val="24"/>
        </w:rPr>
        <w:t xml:space="preserve"> 3580,25 val.). Paslauga finansuojama iš Valstybės tikslinės dotacijos lėšų, pagal Anykščių rajono savivaldybės tarybos patvirtintą valandinį į</w:t>
      </w:r>
      <w:r w:rsidR="006E3E2F">
        <w:rPr>
          <w:rFonts w:ascii="Times New Roman" w:eastAsia="Times New Roman" w:hAnsi="Times New Roman"/>
          <w:sz w:val="24"/>
          <w:szCs w:val="24"/>
        </w:rPr>
        <w:t>k</w:t>
      </w:r>
      <w:r w:rsidRPr="00AE261D">
        <w:rPr>
          <w:rFonts w:ascii="Times New Roman" w:eastAsia="Times New Roman" w:hAnsi="Times New Roman"/>
          <w:sz w:val="24"/>
          <w:szCs w:val="24"/>
        </w:rPr>
        <w:t>ainį (12,10 Eur).</w:t>
      </w:r>
    </w:p>
    <w:p w14:paraId="4BA92CE3" w14:textId="6AA3C403" w:rsidR="006C7B30" w:rsidRDefault="006C7B30" w:rsidP="006C7B30">
      <w:pPr>
        <w:tabs>
          <w:tab w:val="left" w:pos="851"/>
        </w:tabs>
        <w:suppressAutoHyphens/>
        <w:spacing w:line="360" w:lineRule="auto"/>
        <w:ind w:firstLine="851"/>
        <w:jc w:val="both"/>
        <w:rPr>
          <w:rFonts w:ascii="Times New Roman" w:hAnsi="Times New Roman"/>
          <w:sz w:val="24"/>
          <w:szCs w:val="24"/>
        </w:rPr>
      </w:pPr>
      <w:r>
        <w:rPr>
          <w:rFonts w:ascii="Times New Roman" w:hAnsi="Times New Roman"/>
          <w:b/>
          <w:sz w:val="24"/>
          <w:szCs w:val="24"/>
        </w:rPr>
        <w:t>8</w:t>
      </w:r>
      <w:r w:rsidRPr="00AA0A46">
        <w:rPr>
          <w:rFonts w:ascii="Times New Roman" w:hAnsi="Times New Roman"/>
          <w:b/>
          <w:sz w:val="24"/>
          <w:szCs w:val="24"/>
        </w:rPr>
        <w:t xml:space="preserve">. </w:t>
      </w:r>
      <w:r w:rsidRPr="00600BF2">
        <w:rPr>
          <w:rFonts w:ascii="Times New Roman" w:hAnsi="Times New Roman"/>
          <w:b/>
          <w:sz w:val="24"/>
          <w:szCs w:val="24"/>
        </w:rPr>
        <w:t xml:space="preserve">Prevencinės </w:t>
      </w:r>
      <w:r w:rsidR="003D131F" w:rsidRPr="00600BF2">
        <w:rPr>
          <w:rFonts w:ascii="Times New Roman" w:hAnsi="Times New Roman"/>
          <w:b/>
          <w:sz w:val="24"/>
          <w:szCs w:val="24"/>
        </w:rPr>
        <w:t xml:space="preserve">socialinės </w:t>
      </w:r>
      <w:r w:rsidRPr="00600BF2">
        <w:rPr>
          <w:rFonts w:ascii="Times New Roman" w:hAnsi="Times New Roman"/>
          <w:b/>
          <w:sz w:val="24"/>
          <w:szCs w:val="24"/>
        </w:rPr>
        <w:t xml:space="preserve">paslaugos. </w:t>
      </w:r>
      <w:r w:rsidRPr="00882893">
        <w:rPr>
          <w:rFonts w:ascii="Times New Roman" w:hAnsi="Times New Roman"/>
          <w:sz w:val="24"/>
          <w:szCs w:val="24"/>
        </w:rPr>
        <w:t>Vadovaujantis Anykščių rajono savivaldybės tarybos 2023 m. saus</w:t>
      </w:r>
      <w:r w:rsidR="00956A78">
        <w:rPr>
          <w:rFonts w:ascii="Times New Roman" w:hAnsi="Times New Roman"/>
          <w:sz w:val="24"/>
          <w:szCs w:val="24"/>
        </w:rPr>
        <w:t xml:space="preserve">io 26 d. sprendimu Nr. 1-TS-10 </w:t>
      </w:r>
      <w:r w:rsidR="00956A78" w:rsidRPr="00502D16">
        <w:rPr>
          <w:rFonts w:ascii="Times New Roman" w:hAnsi="Times New Roman"/>
          <w:sz w:val="24"/>
          <w:szCs w:val="24"/>
        </w:rPr>
        <w:t>„</w:t>
      </w:r>
      <w:r w:rsidRPr="00502D16">
        <w:rPr>
          <w:rFonts w:ascii="Times New Roman" w:hAnsi="Times New Roman"/>
          <w:sz w:val="24"/>
          <w:szCs w:val="24"/>
        </w:rPr>
        <w:t>Dėl Anykščių rajono socialinių paslaugų centro paskyrimo vykdyti bendruomeninių šeimos namų funkcijas“ ir 2023</w:t>
      </w:r>
      <w:r w:rsidR="00956A78" w:rsidRPr="00502D16">
        <w:rPr>
          <w:rFonts w:ascii="Times New Roman" w:hAnsi="Times New Roman"/>
          <w:sz w:val="24"/>
          <w:szCs w:val="24"/>
        </w:rPr>
        <w:t xml:space="preserve"> </w:t>
      </w:r>
      <w:r w:rsidRPr="00502D16">
        <w:rPr>
          <w:rFonts w:ascii="Times New Roman" w:hAnsi="Times New Roman"/>
          <w:sz w:val="24"/>
          <w:szCs w:val="24"/>
        </w:rPr>
        <w:t xml:space="preserve">m. </w:t>
      </w:r>
      <w:r w:rsidRPr="0021796F">
        <w:rPr>
          <w:rFonts w:ascii="Times New Roman" w:hAnsi="Times New Roman"/>
          <w:sz w:val="24"/>
          <w:szCs w:val="24"/>
        </w:rPr>
        <w:t>rugsėjo 28</w:t>
      </w:r>
      <w:r w:rsidR="006E3E2F">
        <w:rPr>
          <w:rFonts w:ascii="Times New Roman" w:hAnsi="Times New Roman"/>
          <w:sz w:val="24"/>
          <w:szCs w:val="24"/>
        </w:rPr>
        <w:t xml:space="preserve"> </w:t>
      </w:r>
      <w:r w:rsidRPr="0021796F">
        <w:rPr>
          <w:rFonts w:ascii="Times New Roman" w:hAnsi="Times New Roman"/>
          <w:sz w:val="24"/>
          <w:szCs w:val="24"/>
        </w:rPr>
        <w:t>d. Anykščių rajono savivaldybės tarybos sprendimu Nr. 1-TS-276 „Dėl prevencinių socialinių paslaugų iniciatyvos įgyvendinimo, planavimo, organizavimo ir teikimo Anykščių rajono savivaldybėje tvarkos aprašo patvirtinimo“</w:t>
      </w:r>
      <w:r>
        <w:rPr>
          <w:rFonts w:ascii="Times New Roman" w:hAnsi="Times New Roman"/>
          <w:sz w:val="24"/>
          <w:szCs w:val="24"/>
        </w:rPr>
        <w:t xml:space="preserve">. Per 2024 m. sėkmingai tęsė </w:t>
      </w:r>
      <w:r w:rsidRPr="00882893">
        <w:rPr>
          <w:rFonts w:ascii="Times New Roman" w:hAnsi="Times New Roman"/>
          <w:sz w:val="24"/>
          <w:szCs w:val="24"/>
        </w:rPr>
        <w:t xml:space="preserve">prevencinių socialinių paslaugų organizavimą ir teikimą, skirtą Anykščių </w:t>
      </w:r>
      <w:r>
        <w:rPr>
          <w:rFonts w:ascii="Times New Roman" w:hAnsi="Times New Roman"/>
          <w:sz w:val="24"/>
          <w:szCs w:val="24"/>
        </w:rPr>
        <w:t>rajono savivaldybės gyventojams.</w:t>
      </w:r>
      <w:r>
        <w:rPr>
          <w:rFonts w:ascii="Times New Roman" w:hAnsi="Times New Roman"/>
          <w:b/>
          <w:sz w:val="24"/>
          <w:szCs w:val="24"/>
        </w:rPr>
        <w:t xml:space="preserve"> </w:t>
      </w:r>
      <w:r w:rsidRPr="00882893">
        <w:rPr>
          <w:rFonts w:ascii="Times New Roman" w:hAnsi="Times New Roman"/>
          <w:sz w:val="24"/>
          <w:szCs w:val="24"/>
        </w:rPr>
        <w:t xml:space="preserve">Bendruomeninių šeimos namų paslaugų tikslas </w:t>
      </w:r>
      <w:r w:rsidR="003D131F">
        <w:rPr>
          <w:rFonts w:ascii="Times New Roman" w:hAnsi="Times New Roman"/>
          <w:sz w:val="24"/>
          <w:szCs w:val="24"/>
        </w:rPr>
        <w:t>–</w:t>
      </w:r>
      <w:r w:rsidRPr="00882893">
        <w:rPr>
          <w:rFonts w:ascii="Times New Roman" w:hAnsi="Times New Roman"/>
          <w:sz w:val="24"/>
          <w:szCs w:val="24"/>
        </w:rPr>
        <w:t xml:space="preserve"> organizuoti, o prireikus ir teikti asmeniui (šeimai) kompleksines paslaugas šeimai kuo arčiau asmens (šeimos) gyvenamosios vietos arba asmens (šeimos) gyvenamojoje vietoje vieno langelio principu. </w:t>
      </w:r>
    </w:p>
    <w:p w14:paraId="23148285" w14:textId="6AF34EE1" w:rsidR="0068008C" w:rsidRPr="0068008C" w:rsidRDefault="006C7B30" w:rsidP="0068008C">
      <w:pPr>
        <w:tabs>
          <w:tab w:val="left" w:pos="851"/>
        </w:tabs>
        <w:suppressAutoHyphens/>
        <w:spacing w:line="360" w:lineRule="auto"/>
        <w:ind w:firstLine="851"/>
        <w:jc w:val="both"/>
        <w:rPr>
          <w:rFonts w:ascii="Times New Roman" w:hAnsi="Times New Roman"/>
          <w:sz w:val="24"/>
          <w:szCs w:val="24"/>
          <w:shd w:val="clear" w:color="auto" w:fill="FFFFFF"/>
        </w:rPr>
      </w:pPr>
      <w:r w:rsidRPr="00510F6B">
        <w:rPr>
          <w:rFonts w:ascii="Times New Roman" w:hAnsi="Times New Roman"/>
          <w:bCs/>
          <w:sz w:val="24"/>
          <w:szCs w:val="24"/>
          <w:shd w:val="clear" w:color="auto" w:fill="FFFFFF"/>
        </w:rPr>
        <w:t>2024 m.</w:t>
      </w:r>
      <w:r>
        <w:rPr>
          <w:rFonts w:ascii="Times New Roman" w:hAnsi="Times New Roman"/>
          <w:sz w:val="24"/>
          <w:szCs w:val="24"/>
          <w:shd w:val="clear" w:color="auto" w:fill="FFFFFF"/>
        </w:rPr>
        <w:t xml:space="preserve"> </w:t>
      </w:r>
      <w:r w:rsidRPr="00510F6B">
        <w:rPr>
          <w:rFonts w:ascii="Times New Roman" w:hAnsi="Times New Roman"/>
          <w:sz w:val="24"/>
          <w:szCs w:val="24"/>
          <w:shd w:val="clear" w:color="auto" w:fill="FFFFFF"/>
        </w:rPr>
        <w:t>Centras vykdė Bendruomeninių šeimos namų potencialių socialinių paslaugų gavėjų paiešką, viešino veiklą bendruomenėse, šeimos gerovės užtikrinimu suinteresuotose įstaigose, nevyriausybinėse organizacijose, sveikatos priežiūros įstaigose</w:t>
      </w:r>
      <w:r>
        <w:rPr>
          <w:rFonts w:ascii="Times New Roman" w:hAnsi="Times New Roman"/>
          <w:sz w:val="24"/>
          <w:szCs w:val="24"/>
          <w:shd w:val="clear" w:color="auto" w:fill="FFFFFF"/>
        </w:rPr>
        <w:t xml:space="preserve">. Viešinimo paslauga vykdyta </w:t>
      </w:r>
      <w:r w:rsidRPr="00510F6B">
        <w:rPr>
          <w:rFonts w:ascii="Times New Roman" w:hAnsi="Times New Roman"/>
          <w:bCs/>
          <w:sz w:val="24"/>
          <w:szCs w:val="24"/>
          <w:shd w:val="clear" w:color="auto" w:fill="FFFFFF"/>
        </w:rPr>
        <w:t>324</w:t>
      </w:r>
      <w:r>
        <w:rPr>
          <w:rFonts w:ascii="Times New Roman" w:hAnsi="Times New Roman"/>
          <w:b/>
          <w:bCs/>
          <w:sz w:val="24"/>
          <w:szCs w:val="24"/>
          <w:shd w:val="clear" w:color="auto" w:fill="FFFFFF"/>
        </w:rPr>
        <w:t xml:space="preserve"> </w:t>
      </w:r>
      <w:r w:rsidRPr="00510F6B">
        <w:rPr>
          <w:rFonts w:ascii="Times New Roman" w:hAnsi="Times New Roman"/>
          <w:sz w:val="24"/>
          <w:szCs w:val="24"/>
          <w:shd w:val="clear" w:color="auto" w:fill="FFFFFF"/>
        </w:rPr>
        <w:t xml:space="preserve">asmenims </w:t>
      </w:r>
      <w:r w:rsidRPr="0062135F">
        <w:rPr>
          <w:rFonts w:ascii="Times New Roman" w:hAnsi="Times New Roman"/>
          <w:bCs/>
          <w:sz w:val="24"/>
          <w:szCs w:val="24"/>
          <w:shd w:val="clear" w:color="auto" w:fill="FFFFFF"/>
        </w:rPr>
        <w:t xml:space="preserve">(2023 m. </w:t>
      </w:r>
      <w:r>
        <w:rPr>
          <w:rFonts w:ascii="Times New Roman" w:hAnsi="Times New Roman"/>
          <w:bCs/>
          <w:sz w:val="24"/>
          <w:szCs w:val="24"/>
          <w:shd w:val="clear" w:color="auto" w:fill="FFFFFF"/>
        </w:rPr>
        <w:t>–</w:t>
      </w:r>
      <w:r w:rsidRPr="0062135F">
        <w:rPr>
          <w:rFonts w:ascii="Times New Roman" w:hAnsi="Times New Roman"/>
          <w:bCs/>
          <w:sz w:val="24"/>
          <w:szCs w:val="24"/>
          <w:shd w:val="clear" w:color="auto" w:fill="FFFFFF"/>
        </w:rPr>
        <w:t xml:space="preserve"> 315</w:t>
      </w:r>
      <w:r>
        <w:rPr>
          <w:rFonts w:ascii="Times New Roman" w:hAnsi="Times New Roman"/>
          <w:bCs/>
          <w:sz w:val="24"/>
          <w:szCs w:val="24"/>
          <w:shd w:val="clear" w:color="auto" w:fill="FFFFFF"/>
        </w:rPr>
        <w:t>)</w:t>
      </w:r>
      <w:r w:rsidR="0068008C">
        <w:rPr>
          <w:rFonts w:ascii="Times New Roman" w:hAnsi="Times New Roman"/>
          <w:bCs/>
          <w:sz w:val="24"/>
          <w:szCs w:val="24"/>
          <w:shd w:val="clear" w:color="auto" w:fill="FFFFFF"/>
        </w:rPr>
        <w:t>, iš jų 106 asm</w:t>
      </w:r>
      <w:r w:rsidR="003D131F">
        <w:rPr>
          <w:rFonts w:ascii="Times New Roman" w:hAnsi="Times New Roman"/>
          <w:bCs/>
          <w:sz w:val="24"/>
          <w:szCs w:val="24"/>
          <w:shd w:val="clear" w:color="auto" w:fill="FFFFFF"/>
        </w:rPr>
        <w:t>enims</w:t>
      </w:r>
      <w:r>
        <w:rPr>
          <w:rFonts w:ascii="Times New Roman" w:hAnsi="Times New Roman"/>
          <w:bCs/>
          <w:sz w:val="24"/>
          <w:szCs w:val="24"/>
          <w:shd w:val="clear" w:color="auto" w:fill="FFFFFF"/>
        </w:rPr>
        <w:t xml:space="preserve"> </w:t>
      </w:r>
      <w:r w:rsidRPr="00510F6B">
        <w:rPr>
          <w:rFonts w:ascii="Times New Roman" w:hAnsi="Times New Roman"/>
          <w:sz w:val="24"/>
          <w:szCs w:val="24"/>
          <w:shd w:val="clear" w:color="auto" w:fill="FFFFFF"/>
        </w:rPr>
        <w:t>Anykščių</w:t>
      </w:r>
      <w:r w:rsidR="006E3E2F">
        <w:rPr>
          <w:rFonts w:ascii="Times New Roman" w:hAnsi="Times New Roman"/>
          <w:sz w:val="24"/>
          <w:szCs w:val="24"/>
          <w:shd w:val="clear" w:color="auto" w:fill="FFFFFF"/>
        </w:rPr>
        <w:t xml:space="preserve"> mieste ir</w:t>
      </w:r>
      <w:r w:rsidR="0068008C">
        <w:rPr>
          <w:rFonts w:ascii="Times New Roman" w:hAnsi="Times New Roman"/>
          <w:sz w:val="24"/>
          <w:szCs w:val="24"/>
          <w:shd w:val="clear" w:color="auto" w:fill="FFFFFF"/>
        </w:rPr>
        <w:t xml:space="preserve"> 218 asm</w:t>
      </w:r>
      <w:r w:rsidR="003D131F">
        <w:rPr>
          <w:rFonts w:ascii="Times New Roman" w:hAnsi="Times New Roman"/>
          <w:sz w:val="24"/>
          <w:szCs w:val="24"/>
          <w:shd w:val="clear" w:color="auto" w:fill="FFFFFF"/>
        </w:rPr>
        <w:t>enims</w:t>
      </w:r>
      <w:r w:rsidR="006E3E2F">
        <w:rPr>
          <w:rFonts w:ascii="Times New Roman" w:hAnsi="Times New Roman"/>
          <w:sz w:val="24"/>
          <w:szCs w:val="24"/>
          <w:shd w:val="clear" w:color="auto" w:fill="FFFFFF"/>
        </w:rPr>
        <w:t xml:space="preserve"> seniūnijose</w:t>
      </w:r>
      <w:r w:rsidR="0068008C">
        <w:rPr>
          <w:rFonts w:ascii="Times New Roman" w:hAnsi="Times New Roman"/>
          <w:sz w:val="24"/>
          <w:szCs w:val="24"/>
          <w:shd w:val="clear" w:color="auto" w:fill="FFFFFF"/>
        </w:rPr>
        <w:t xml:space="preserve"> (</w:t>
      </w:r>
      <w:r w:rsidR="0068008C" w:rsidRPr="0068008C">
        <w:rPr>
          <w:rFonts w:ascii="Times New Roman" w:eastAsia="Times New Roman" w:hAnsi="Times New Roman"/>
          <w:color w:val="222222"/>
          <w:sz w:val="24"/>
          <w:szCs w:val="24"/>
        </w:rPr>
        <w:t>Debeikių sen. – 40 asm</w:t>
      </w:r>
      <w:r w:rsidR="003D131F">
        <w:rPr>
          <w:rFonts w:ascii="Times New Roman" w:eastAsia="Times New Roman" w:hAnsi="Times New Roman"/>
          <w:color w:val="222222"/>
          <w:sz w:val="24"/>
          <w:szCs w:val="24"/>
        </w:rPr>
        <w:t>enų</w:t>
      </w:r>
      <w:r w:rsidR="0068008C">
        <w:rPr>
          <w:rFonts w:ascii="Times New Roman" w:eastAsia="Times New Roman" w:hAnsi="Times New Roman"/>
          <w:color w:val="222222"/>
          <w:sz w:val="24"/>
          <w:szCs w:val="24"/>
        </w:rPr>
        <w:t>,</w:t>
      </w:r>
      <w:r w:rsidR="0068008C" w:rsidRPr="0068008C">
        <w:rPr>
          <w:rFonts w:ascii="Times New Roman" w:eastAsia="Times New Roman" w:hAnsi="Times New Roman"/>
          <w:color w:val="222222"/>
          <w:sz w:val="24"/>
          <w:szCs w:val="24"/>
        </w:rPr>
        <w:t> Kavarsko sen. – 67 as</w:t>
      </w:r>
      <w:r w:rsidR="003D131F">
        <w:rPr>
          <w:rFonts w:ascii="Times New Roman" w:eastAsia="Times New Roman" w:hAnsi="Times New Roman"/>
          <w:color w:val="222222"/>
          <w:sz w:val="24"/>
          <w:szCs w:val="24"/>
        </w:rPr>
        <w:t>menims</w:t>
      </w:r>
      <w:r w:rsidR="0068008C">
        <w:rPr>
          <w:rFonts w:ascii="Times New Roman" w:eastAsia="Times New Roman" w:hAnsi="Times New Roman"/>
          <w:color w:val="222222"/>
          <w:sz w:val="24"/>
          <w:szCs w:val="24"/>
        </w:rPr>
        <w:t xml:space="preserve">, </w:t>
      </w:r>
      <w:r w:rsidR="0068008C" w:rsidRPr="0068008C">
        <w:rPr>
          <w:rFonts w:ascii="Times New Roman" w:eastAsia="Times New Roman" w:hAnsi="Times New Roman"/>
          <w:color w:val="222222"/>
          <w:sz w:val="24"/>
          <w:szCs w:val="24"/>
        </w:rPr>
        <w:t xml:space="preserve">Skiemonių sen. </w:t>
      </w:r>
      <w:r w:rsidR="003D131F">
        <w:rPr>
          <w:rFonts w:ascii="Times New Roman" w:eastAsia="Times New Roman" w:hAnsi="Times New Roman"/>
          <w:color w:val="222222"/>
          <w:sz w:val="24"/>
          <w:szCs w:val="24"/>
        </w:rPr>
        <w:t>–</w:t>
      </w:r>
      <w:r w:rsidR="0068008C" w:rsidRPr="0068008C">
        <w:rPr>
          <w:rFonts w:ascii="Times New Roman" w:eastAsia="Times New Roman" w:hAnsi="Times New Roman"/>
          <w:color w:val="222222"/>
          <w:sz w:val="24"/>
          <w:szCs w:val="24"/>
        </w:rPr>
        <w:t xml:space="preserve"> 36 asm</w:t>
      </w:r>
      <w:r w:rsidR="003D131F">
        <w:rPr>
          <w:rFonts w:ascii="Times New Roman" w:eastAsia="Times New Roman" w:hAnsi="Times New Roman"/>
          <w:color w:val="222222"/>
          <w:sz w:val="24"/>
          <w:szCs w:val="24"/>
        </w:rPr>
        <w:t>enims</w:t>
      </w:r>
      <w:r w:rsidR="0068008C">
        <w:rPr>
          <w:rFonts w:ascii="Times New Roman" w:hAnsi="Times New Roman"/>
          <w:sz w:val="24"/>
          <w:szCs w:val="24"/>
          <w:shd w:val="clear" w:color="auto" w:fill="FFFFFF"/>
        </w:rPr>
        <w:t xml:space="preserve">, </w:t>
      </w:r>
      <w:r w:rsidR="0068008C" w:rsidRPr="0068008C">
        <w:rPr>
          <w:rFonts w:ascii="Times New Roman" w:eastAsia="Times New Roman" w:hAnsi="Times New Roman"/>
          <w:color w:val="222222"/>
          <w:sz w:val="24"/>
          <w:szCs w:val="24"/>
        </w:rPr>
        <w:t>Svėdasų sen. – 19 asm</w:t>
      </w:r>
      <w:r w:rsidR="003D131F">
        <w:rPr>
          <w:rFonts w:ascii="Times New Roman" w:eastAsia="Times New Roman" w:hAnsi="Times New Roman"/>
          <w:color w:val="222222"/>
          <w:sz w:val="24"/>
          <w:szCs w:val="24"/>
        </w:rPr>
        <w:t>enų</w:t>
      </w:r>
      <w:r w:rsidR="0068008C">
        <w:rPr>
          <w:rFonts w:ascii="Times New Roman" w:hAnsi="Times New Roman"/>
          <w:sz w:val="24"/>
          <w:szCs w:val="24"/>
          <w:shd w:val="clear" w:color="auto" w:fill="FFFFFF"/>
        </w:rPr>
        <w:t>,</w:t>
      </w:r>
      <w:r w:rsidR="0068008C">
        <w:rPr>
          <w:rFonts w:ascii="Times New Roman" w:eastAsia="Times New Roman" w:hAnsi="Times New Roman"/>
          <w:color w:val="222222"/>
          <w:sz w:val="24"/>
          <w:szCs w:val="24"/>
        </w:rPr>
        <w:t xml:space="preserve"> </w:t>
      </w:r>
      <w:r w:rsidR="0068008C" w:rsidRPr="0068008C">
        <w:rPr>
          <w:rFonts w:ascii="Times New Roman" w:eastAsia="Times New Roman" w:hAnsi="Times New Roman"/>
          <w:color w:val="222222"/>
          <w:sz w:val="24"/>
          <w:szCs w:val="24"/>
        </w:rPr>
        <w:t>Troškūnų sen. – 44 asm</w:t>
      </w:r>
      <w:r w:rsidR="003D131F">
        <w:rPr>
          <w:rFonts w:ascii="Times New Roman" w:eastAsia="Times New Roman" w:hAnsi="Times New Roman"/>
          <w:color w:val="222222"/>
          <w:sz w:val="24"/>
          <w:szCs w:val="24"/>
        </w:rPr>
        <w:t>enims</w:t>
      </w:r>
      <w:r w:rsidR="0068008C">
        <w:rPr>
          <w:rFonts w:ascii="Times New Roman" w:eastAsia="Times New Roman" w:hAnsi="Times New Roman"/>
          <w:color w:val="222222"/>
          <w:sz w:val="24"/>
          <w:szCs w:val="24"/>
        </w:rPr>
        <w:t xml:space="preserve"> ir p</w:t>
      </w:r>
      <w:r w:rsidR="0068008C" w:rsidRPr="0068008C">
        <w:rPr>
          <w:rFonts w:ascii="Times New Roman" w:eastAsia="Times New Roman" w:hAnsi="Times New Roman"/>
          <w:color w:val="222222"/>
          <w:sz w:val="24"/>
          <w:szCs w:val="24"/>
        </w:rPr>
        <w:t>avienių asmenų konsultacijos telefonu Anykščių rajone – 12 asm</w:t>
      </w:r>
      <w:r w:rsidR="003D131F">
        <w:rPr>
          <w:rFonts w:ascii="Times New Roman" w:eastAsia="Times New Roman" w:hAnsi="Times New Roman"/>
          <w:color w:val="222222"/>
          <w:sz w:val="24"/>
          <w:szCs w:val="24"/>
        </w:rPr>
        <w:t>enų</w:t>
      </w:r>
      <w:r w:rsidR="0068008C">
        <w:rPr>
          <w:rFonts w:ascii="Times New Roman" w:eastAsia="Times New Roman" w:hAnsi="Times New Roman"/>
          <w:color w:val="222222"/>
          <w:sz w:val="24"/>
          <w:szCs w:val="24"/>
        </w:rPr>
        <w:t>).</w:t>
      </w:r>
    </w:p>
    <w:p w14:paraId="61BC0234" w14:textId="39FB0425" w:rsidR="00D04873" w:rsidRDefault="00D04873" w:rsidP="003D131F">
      <w:pPr>
        <w:tabs>
          <w:tab w:val="left" w:pos="851"/>
        </w:tabs>
        <w:suppressAutoHyphens/>
        <w:spacing w:line="360" w:lineRule="auto"/>
        <w:ind w:firstLine="851"/>
        <w:jc w:val="both"/>
        <w:rPr>
          <w:rFonts w:ascii="Times New Roman" w:hAnsi="Times New Roman"/>
          <w:b/>
          <w:sz w:val="24"/>
          <w:szCs w:val="24"/>
        </w:rPr>
      </w:pPr>
      <w:r w:rsidRPr="00D961A1">
        <w:rPr>
          <w:rFonts w:ascii="Times New Roman" w:hAnsi="Times New Roman"/>
          <w:b/>
          <w:sz w:val="24"/>
          <w:szCs w:val="24"/>
        </w:rPr>
        <w:t xml:space="preserve">Pagalbos į namus tarnyba teikia šias paslaugas: </w:t>
      </w:r>
    </w:p>
    <w:p w14:paraId="57559D15" w14:textId="64100A72" w:rsidR="00345914" w:rsidRPr="00345914" w:rsidRDefault="006C7B30" w:rsidP="00BB52DB">
      <w:pPr>
        <w:shd w:val="clear" w:color="auto" w:fill="FFFFFF"/>
        <w:spacing w:line="360" w:lineRule="auto"/>
        <w:ind w:firstLine="851"/>
        <w:jc w:val="both"/>
        <w:rPr>
          <w:rFonts w:ascii="Times New Roman" w:eastAsia="Times New Roman" w:hAnsi="Times New Roman"/>
          <w:sz w:val="24"/>
          <w:szCs w:val="24"/>
        </w:rPr>
      </w:pPr>
      <w:r>
        <w:rPr>
          <w:rFonts w:ascii="Times New Roman" w:eastAsia="Times New Roman" w:hAnsi="Times New Roman"/>
          <w:b/>
          <w:bCs/>
          <w:sz w:val="24"/>
          <w:szCs w:val="24"/>
        </w:rPr>
        <w:t>9</w:t>
      </w:r>
      <w:r w:rsidR="00170AE0">
        <w:rPr>
          <w:rFonts w:ascii="Times New Roman" w:eastAsia="Times New Roman" w:hAnsi="Times New Roman"/>
          <w:b/>
          <w:bCs/>
          <w:sz w:val="24"/>
          <w:szCs w:val="24"/>
        </w:rPr>
        <w:t xml:space="preserve">. </w:t>
      </w:r>
      <w:r w:rsidR="004C6FE0" w:rsidRPr="00345914">
        <w:rPr>
          <w:rFonts w:ascii="Times New Roman" w:eastAsia="Times New Roman" w:hAnsi="Times New Roman"/>
          <w:b/>
          <w:bCs/>
          <w:sz w:val="24"/>
          <w:szCs w:val="24"/>
        </w:rPr>
        <w:t>Pagalbos į namus paslaugų teikimo tikslas</w:t>
      </w:r>
      <w:r w:rsidR="00B21EB6" w:rsidRPr="00345914">
        <w:rPr>
          <w:rFonts w:ascii="Times New Roman" w:eastAsia="Times New Roman" w:hAnsi="Times New Roman"/>
          <w:sz w:val="24"/>
          <w:szCs w:val="24"/>
        </w:rPr>
        <w:t xml:space="preserve"> </w:t>
      </w:r>
      <w:r w:rsidR="004C6FE0" w:rsidRPr="00345914">
        <w:rPr>
          <w:rFonts w:ascii="Times New Roman" w:eastAsia="Times New Roman" w:hAnsi="Times New Roman"/>
          <w:sz w:val="24"/>
          <w:szCs w:val="24"/>
        </w:rPr>
        <w:t>– užtikrinti kokybišką socialinių paslaugų,</w:t>
      </w:r>
      <w:r w:rsidR="004C6FE0" w:rsidRPr="00345914">
        <w:rPr>
          <w:rFonts w:ascii="Times New Roman" w:eastAsia="Times New Roman" w:hAnsi="Times New Roman"/>
          <w:sz w:val="24"/>
          <w:szCs w:val="24"/>
        </w:rPr>
        <w:br/>
        <w:t>padedančių asmeniui (šeimai) tvarkytis buityje bei dalyvauti visuomenės gyvenime, teikimą asmens</w:t>
      </w:r>
      <w:r w:rsidR="004C6FE0" w:rsidRPr="00345914">
        <w:rPr>
          <w:rFonts w:ascii="Times New Roman" w:eastAsia="Times New Roman" w:hAnsi="Times New Roman"/>
          <w:sz w:val="24"/>
          <w:szCs w:val="24"/>
        </w:rPr>
        <w:br/>
        <w:t>namuose.</w:t>
      </w:r>
      <w:r w:rsidR="003579E0" w:rsidRPr="00345914">
        <w:rPr>
          <w:rFonts w:ascii="Arial" w:eastAsia="Times New Roman" w:hAnsi="Arial" w:cs="Arial"/>
        </w:rPr>
        <w:t xml:space="preserve"> </w:t>
      </w:r>
      <w:r w:rsidR="004C6FE0" w:rsidRPr="00345914">
        <w:rPr>
          <w:rFonts w:ascii="Times New Roman" w:eastAsia="Times New Roman" w:hAnsi="Times New Roman"/>
          <w:sz w:val="24"/>
          <w:szCs w:val="24"/>
        </w:rPr>
        <w:t xml:space="preserve">Pagalba į namus </w:t>
      </w:r>
      <w:r w:rsidR="003D131F">
        <w:rPr>
          <w:rFonts w:ascii="Times New Roman" w:eastAsia="Times New Roman" w:hAnsi="Times New Roman"/>
          <w:sz w:val="24"/>
          <w:szCs w:val="24"/>
        </w:rPr>
        <w:t>–</w:t>
      </w:r>
      <w:r w:rsidR="004C6FE0" w:rsidRPr="00345914">
        <w:rPr>
          <w:rFonts w:ascii="Times New Roman" w:eastAsia="Times New Roman" w:hAnsi="Times New Roman"/>
          <w:sz w:val="24"/>
          <w:szCs w:val="24"/>
        </w:rPr>
        <w:t xml:space="preserve"> viena iš pagrindinių pagal apimtį Centro teikiamų paslaugų. Jų paskirtis </w:t>
      </w:r>
      <w:r w:rsidR="00F8708F">
        <w:rPr>
          <w:rFonts w:ascii="Times New Roman" w:eastAsia="Times New Roman" w:hAnsi="Times New Roman"/>
          <w:sz w:val="24"/>
          <w:szCs w:val="24"/>
        </w:rPr>
        <w:t>–</w:t>
      </w:r>
      <w:r w:rsidR="004C6FE0" w:rsidRPr="00345914">
        <w:rPr>
          <w:rFonts w:ascii="Times New Roman" w:eastAsia="Times New Roman" w:hAnsi="Times New Roman"/>
          <w:sz w:val="24"/>
          <w:szCs w:val="24"/>
        </w:rPr>
        <w:t xml:space="preserve"> suteikti žmonėms galimybę kuo ilgiau išlikti savo namuose, ugdyti savarankiškumą ir gebėjimus, tenkin</w:t>
      </w:r>
      <w:r w:rsidR="00927DAF" w:rsidRPr="00345914">
        <w:rPr>
          <w:rFonts w:ascii="Times New Roman" w:eastAsia="Times New Roman" w:hAnsi="Times New Roman"/>
          <w:sz w:val="24"/>
          <w:szCs w:val="24"/>
        </w:rPr>
        <w:t>ti gyvybiškai būtinus poreikius.</w:t>
      </w:r>
    </w:p>
    <w:p w14:paraId="3C8B9C34" w14:textId="40D5B42F" w:rsidR="004C6FE0" w:rsidRPr="005439F4" w:rsidRDefault="006C7B30" w:rsidP="006C7B30">
      <w:pPr>
        <w:shd w:val="clear" w:color="auto" w:fill="FFFFFF"/>
        <w:spacing w:line="360" w:lineRule="auto"/>
        <w:jc w:val="right"/>
        <w:rPr>
          <w:rFonts w:ascii="Arial" w:eastAsia="Times New Roman" w:hAnsi="Arial" w:cs="Arial"/>
          <w:i/>
          <w:sz w:val="20"/>
          <w:szCs w:val="20"/>
        </w:rPr>
      </w:pPr>
      <w:r w:rsidRPr="005439F4">
        <w:rPr>
          <w:rFonts w:ascii="Times New Roman" w:eastAsia="Times New Roman" w:hAnsi="Times New Roman"/>
          <w:i/>
          <w:sz w:val="20"/>
          <w:szCs w:val="20"/>
        </w:rPr>
        <w:t>7</w:t>
      </w:r>
      <w:r w:rsidR="004C6FE0" w:rsidRPr="005439F4">
        <w:rPr>
          <w:rFonts w:ascii="Times New Roman" w:eastAsia="Times New Roman" w:hAnsi="Times New Roman"/>
          <w:i/>
          <w:sz w:val="20"/>
          <w:szCs w:val="20"/>
        </w:rPr>
        <w:t xml:space="preserve"> lentelė. Pagalbos į namus paslaugos gavėjų ro</w:t>
      </w:r>
      <w:r w:rsidR="004E4DEB" w:rsidRPr="005439F4">
        <w:rPr>
          <w:rFonts w:ascii="Times New Roman" w:eastAsia="Times New Roman" w:hAnsi="Times New Roman"/>
          <w:i/>
          <w:sz w:val="20"/>
          <w:szCs w:val="20"/>
        </w:rPr>
        <w:t>dikliai 2022</w:t>
      </w:r>
      <w:r w:rsidR="0098093F" w:rsidRPr="005439F4">
        <w:rPr>
          <w:rFonts w:ascii="Times New Roman" w:eastAsia="Times New Roman" w:hAnsi="Times New Roman"/>
          <w:i/>
          <w:sz w:val="20"/>
          <w:szCs w:val="20"/>
        </w:rPr>
        <w:t xml:space="preserve"> m. </w:t>
      </w:r>
      <w:r w:rsidR="004C6FE0" w:rsidRPr="005439F4">
        <w:rPr>
          <w:rFonts w:ascii="Times New Roman" w:eastAsia="Times New Roman" w:hAnsi="Times New Roman"/>
          <w:i/>
          <w:sz w:val="20"/>
          <w:szCs w:val="20"/>
        </w:rPr>
        <w:t>–</w:t>
      </w:r>
      <w:r w:rsidR="0098093F" w:rsidRPr="005439F4">
        <w:rPr>
          <w:rFonts w:ascii="Times New Roman" w:eastAsia="Times New Roman" w:hAnsi="Times New Roman"/>
          <w:i/>
          <w:sz w:val="20"/>
          <w:szCs w:val="20"/>
        </w:rPr>
        <w:t xml:space="preserve"> </w:t>
      </w:r>
      <w:r w:rsidR="004C6FE0" w:rsidRPr="005439F4">
        <w:rPr>
          <w:rFonts w:ascii="Times New Roman" w:eastAsia="Times New Roman" w:hAnsi="Times New Roman"/>
          <w:i/>
          <w:sz w:val="20"/>
          <w:szCs w:val="20"/>
        </w:rPr>
        <w:t>2024 m.</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26"/>
        <w:gridCol w:w="993"/>
        <w:gridCol w:w="992"/>
        <w:gridCol w:w="850"/>
        <w:gridCol w:w="2127"/>
      </w:tblGrid>
      <w:tr w:rsidR="00067373" w:rsidRPr="00D961A1" w14:paraId="28D067D1" w14:textId="77777777" w:rsidTr="006C7B30">
        <w:trPr>
          <w:trHeight w:val="284"/>
        </w:trPr>
        <w:tc>
          <w:tcPr>
            <w:tcW w:w="4526" w:type="dxa"/>
            <w:vAlign w:val="center"/>
            <w:hideMark/>
          </w:tcPr>
          <w:p w14:paraId="32C6DD59" w14:textId="15C77C24" w:rsidR="00067373" w:rsidRPr="00A628D9" w:rsidRDefault="00A628D9" w:rsidP="00B600B6">
            <w:pPr>
              <w:rPr>
                <w:rFonts w:ascii="Times New Roman" w:eastAsia="Times New Roman" w:hAnsi="Times New Roman"/>
                <w:b/>
              </w:rPr>
            </w:pPr>
            <w:r w:rsidRPr="00A628D9">
              <w:rPr>
                <w:rFonts w:ascii="Times New Roman" w:eastAsia="Times New Roman" w:hAnsi="Times New Roman"/>
                <w:b/>
              </w:rPr>
              <w:t>Paslaugų gavėjai</w:t>
            </w:r>
          </w:p>
        </w:tc>
        <w:tc>
          <w:tcPr>
            <w:tcW w:w="993" w:type="dxa"/>
            <w:tcMar>
              <w:top w:w="0" w:type="dxa"/>
              <w:left w:w="108" w:type="dxa"/>
              <w:bottom w:w="0" w:type="dxa"/>
              <w:right w:w="108" w:type="dxa"/>
            </w:tcMar>
            <w:vAlign w:val="bottom"/>
          </w:tcPr>
          <w:p w14:paraId="66010150" w14:textId="77777777" w:rsidR="00067373" w:rsidRPr="00FC462D" w:rsidRDefault="00067373" w:rsidP="00A46E47">
            <w:pPr>
              <w:rPr>
                <w:rFonts w:ascii="Times New Roman" w:eastAsia="Times New Roman" w:hAnsi="Times New Roman"/>
                <w:b/>
                <w:bCs/>
              </w:rPr>
            </w:pPr>
            <w:r w:rsidRPr="00FC462D">
              <w:rPr>
                <w:rFonts w:ascii="Times New Roman" w:eastAsia="Times New Roman" w:hAnsi="Times New Roman"/>
                <w:b/>
                <w:bCs/>
              </w:rPr>
              <w:t>2022 m.</w:t>
            </w:r>
          </w:p>
        </w:tc>
        <w:tc>
          <w:tcPr>
            <w:tcW w:w="992" w:type="dxa"/>
            <w:shd w:val="clear" w:color="auto" w:fill="auto"/>
            <w:tcMar>
              <w:top w:w="0" w:type="dxa"/>
              <w:left w:w="108" w:type="dxa"/>
              <w:bottom w:w="0" w:type="dxa"/>
              <w:right w:w="108" w:type="dxa"/>
            </w:tcMar>
            <w:vAlign w:val="bottom"/>
          </w:tcPr>
          <w:p w14:paraId="4F9C51B9" w14:textId="77777777" w:rsidR="00067373" w:rsidRPr="00FC462D" w:rsidRDefault="00067373" w:rsidP="00A46E47">
            <w:pPr>
              <w:rPr>
                <w:rFonts w:ascii="Times New Roman" w:eastAsia="Times New Roman" w:hAnsi="Times New Roman"/>
                <w:b/>
                <w:bCs/>
              </w:rPr>
            </w:pPr>
            <w:r w:rsidRPr="00FC462D">
              <w:rPr>
                <w:rFonts w:ascii="Times New Roman" w:eastAsia="Times New Roman" w:hAnsi="Times New Roman"/>
                <w:b/>
                <w:bCs/>
              </w:rPr>
              <w:t>2023 m.</w:t>
            </w:r>
          </w:p>
        </w:tc>
        <w:tc>
          <w:tcPr>
            <w:tcW w:w="850" w:type="dxa"/>
            <w:shd w:val="clear" w:color="auto" w:fill="auto"/>
            <w:vAlign w:val="bottom"/>
          </w:tcPr>
          <w:p w14:paraId="3AF8031E" w14:textId="77777777" w:rsidR="00067373" w:rsidRPr="00FC462D" w:rsidRDefault="00067373" w:rsidP="00A46E47">
            <w:pPr>
              <w:rPr>
                <w:rFonts w:ascii="Times New Roman" w:eastAsia="Times New Roman" w:hAnsi="Times New Roman"/>
                <w:b/>
                <w:bCs/>
              </w:rPr>
            </w:pPr>
            <w:r w:rsidRPr="00FC462D">
              <w:rPr>
                <w:rFonts w:ascii="Times New Roman" w:eastAsia="Times New Roman" w:hAnsi="Times New Roman"/>
                <w:b/>
                <w:bCs/>
              </w:rPr>
              <w:t>2024 m.</w:t>
            </w:r>
          </w:p>
        </w:tc>
        <w:tc>
          <w:tcPr>
            <w:tcW w:w="2127" w:type="dxa"/>
            <w:tcMar>
              <w:top w:w="0" w:type="dxa"/>
              <w:left w:w="108" w:type="dxa"/>
              <w:bottom w:w="0" w:type="dxa"/>
              <w:right w:w="108" w:type="dxa"/>
            </w:tcMar>
            <w:hideMark/>
          </w:tcPr>
          <w:p w14:paraId="775BAC28" w14:textId="77777777" w:rsidR="00067373" w:rsidRDefault="00067373" w:rsidP="00067373">
            <w:pPr>
              <w:jc w:val="center"/>
              <w:rPr>
                <w:rFonts w:ascii="Times New Roman" w:eastAsia="Times New Roman" w:hAnsi="Times New Roman"/>
                <w:b/>
                <w:bCs/>
              </w:rPr>
            </w:pPr>
            <w:r>
              <w:rPr>
                <w:rFonts w:ascii="Times New Roman" w:eastAsia="Times New Roman" w:hAnsi="Times New Roman"/>
                <w:b/>
                <w:bCs/>
              </w:rPr>
              <w:t>Pokytis</w:t>
            </w:r>
          </w:p>
          <w:p w14:paraId="579C78BA" w14:textId="3A924F12" w:rsidR="00067373" w:rsidRPr="00FC462D" w:rsidRDefault="00067373" w:rsidP="00956A78">
            <w:pPr>
              <w:jc w:val="center"/>
              <w:rPr>
                <w:rFonts w:ascii="Times New Roman" w:eastAsia="Times New Roman" w:hAnsi="Times New Roman"/>
              </w:rPr>
            </w:pPr>
            <w:r w:rsidRPr="00FC462D">
              <w:rPr>
                <w:rFonts w:ascii="Times New Roman" w:eastAsia="Times New Roman" w:hAnsi="Times New Roman"/>
                <w:b/>
                <w:bCs/>
              </w:rPr>
              <w:t>2023</w:t>
            </w:r>
            <w:r w:rsidR="00A76066">
              <w:rPr>
                <w:rFonts w:ascii="Times New Roman" w:eastAsia="Times New Roman" w:hAnsi="Times New Roman"/>
                <w:b/>
                <w:bCs/>
              </w:rPr>
              <w:t xml:space="preserve"> m.</w:t>
            </w:r>
            <w:r>
              <w:rPr>
                <w:rFonts w:ascii="Times New Roman" w:eastAsia="Times New Roman" w:hAnsi="Times New Roman"/>
                <w:b/>
                <w:bCs/>
              </w:rPr>
              <w:t xml:space="preserve"> </w:t>
            </w:r>
            <w:r w:rsidR="00956A78">
              <w:rPr>
                <w:rFonts w:ascii="Times New Roman" w:eastAsia="Times New Roman" w:hAnsi="Times New Roman"/>
                <w:b/>
                <w:bCs/>
              </w:rPr>
              <w:t>–</w:t>
            </w:r>
            <w:r>
              <w:rPr>
                <w:rFonts w:ascii="Times New Roman" w:eastAsia="Times New Roman" w:hAnsi="Times New Roman"/>
                <w:b/>
                <w:bCs/>
              </w:rPr>
              <w:t xml:space="preserve"> </w:t>
            </w:r>
            <w:r w:rsidRPr="00FC462D">
              <w:rPr>
                <w:rFonts w:ascii="Times New Roman" w:eastAsia="Times New Roman" w:hAnsi="Times New Roman"/>
                <w:b/>
                <w:bCs/>
              </w:rPr>
              <w:t>2024 m.</w:t>
            </w:r>
          </w:p>
        </w:tc>
      </w:tr>
      <w:tr w:rsidR="00067373" w:rsidRPr="00D961A1" w14:paraId="2CF53A07" w14:textId="77777777" w:rsidTr="006C7B30">
        <w:trPr>
          <w:trHeight w:val="195"/>
        </w:trPr>
        <w:tc>
          <w:tcPr>
            <w:tcW w:w="4526" w:type="dxa"/>
            <w:tcMar>
              <w:top w:w="0" w:type="dxa"/>
              <w:left w:w="108" w:type="dxa"/>
              <w:bottom w:w="0" w:type="dxa"/>
              <w:right w:w="108" w:type="dxa"/>
            </w:tcMar>
            <w:hideMark/>
          </w:tcPr>
          <w:p w14:paraId="5E2B7425" w14:textId="77777777" w:rsidR="00067373" w:rsidRPr="00FC462D" w:rsidRDefault="00067373" w:rsidP="00B600B6">
            <w:pPr>
              <w:rPr>
                <w:rFonts w:eastAsia="Times New Roman" w:cs="Calibri"/>
              </w:rPr>
            </w:pPr>
            <w:r w:rsidRPr="00FC462D">
              <w:rPr>
                <w:rFonts w:ascii="Times New Roman" w:eastAsia="Times New Roman" w:hAnsi="Times New Roman"/>
              </w:rPr>
              <w:t>Senyvo amžiaus</w:t>
            </w:r>
          </w:p>
        </w:tc>
        <w:tc>
          <w:tcPr>
            <w:tcW w:w="993" w:type="dxa"/>
            <w:tcMar>
              <w:top w:w="0" w:type="dxa"/>
              <w:left w:w="108" w:type="dxa"/>
              <w:bottom w:w="0" w:type="dxa"/>
              <w:right w:w="108" w:type="dxa"/>
            </w:tcMar>
          </w:tcPr>
          <w:p w14:paraId="41858747"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244</w:t>
            </w:r>
          </w:p>
        </w:tc>
        <w:tc>
          <w:tcPr>
            <w:tcW w:w="992" w:type="dxa"/>
            <w:tcMar>
              <w:top w:w="0" w:type="dxa"/>
              <w:left w:w="108" w:type="dxa"/>
              <w:bottom w:w="0" w:type="dxa"/>
              <w:right w:w="108" w:type="dxa"/>
            </w:tcMar>
          </w:tcPr>
          <w:p w14:paraId="3AA38FC0"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252</w:t>
            </w:r>
          </w:p>
        </w:tc>
        <w:tc>
          <w:tcPr>
            <w:tcW w:w="850" w:type="dxa"/>
          </w:tcPr>
          <w:p w14:paraId="2FCE943D"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289</w:t>
            </w:r>
          </w:p>
        </w:tc>
        <w:tc>
          <w:tcPr>
            <w:tcW w:w="2127" w:type="dxa"/>
            <w:tcMar>
              <w:top w:w="0" w:type="dxa"/>
              <w:left w:w="108" w:type="dxa"/>
              <w:bottom w:w="0" w:type="dxa"/>
              <w:right w:w="108" w:type="dxa"/>
            </w:tcMar>
            <w:hideMark/>
          </w:tcPr>
          <w:p w14:paraId="2319B9AF" w14:textId="77777777" w:rsidR="00067373" w:rsidRPr="00FC462D" w:rsidRDefault="00067373" w:rsidP="006C7B30">
            <w:pPr>
              <w:tabs>
                <w:tab w:val="left" w:pos="460"/>
                <w:tab w:val="left" w:pos="602"/>
              </w:tabs>
              <w:ind w:right="112"/>
              <w:jc w:val="center"/>
              <w:rPr>
                <w:rFonts w:ascii="Times New Roman" w:eastAsia="Times New Roman" w:hAnsi="Times New Roman"/>
              </w:rPr>
            </w:pPr>
            <w:r w:rsidRPr="00FC462D">
              <w:rPr>
                <w:rFonts w:ascii="Times New Roman" w:eastAsia="Times New Roman" w:hAnsi="Times New Roman"/>
              </w:rPr>
              <w:t>+37</w:t>
            </w:r>
          </w:p>
        </w:tc>
      </w:tr>
      <w:tr w:rsidR="00067373" w:rsidRPr="00D961A1" w14:paraId="1EA622F1" w14:textId="77777777" w:rsidTr="006C7B30">
        <w:trPr>
          <w:trHeight w:val="304"/>
        </w:trPr>
        <w:tc>
          <w:tcPr>
            <w:tcW w:w="4526" w:type="dxa"/>
            <w:tcMar>
              <w:top w:w="0" w:type="dxa"/>
              <w:left w:w="108" w:type="dxa"/>
              <w:bottom w:w="0" w:type="dxa"/>
              <w:right w:w="108" w:type="dxa"/>
            </w:tcMar>
            <w:hideMark/>
          </w:tcPr>
          <w:p w14:paraId="56BFF502" w14:textId="77777777" w:rsidR="00067373" w:rsidRPr="00FC462D" w:rsidRDefault="00067373" w:rsidP="00B600B6">
            <w:pPr>
              <w:rPr>
                <w:rFonts w:eastAsia="Times New Roman" w:cs="Calibri"/>
              </w:rPr>
            </w:pPr>
            <w:r w:rsidRPr="00FC462D">
              <w:rPr>
                <w:rFonts w:ascii="Times New Roman" w:eastAsia="Times New Roman" w:hAnsi="Times New Roman"/>
              </w:rPr>
              <w:t>Neįgalūs darbingo amžiaus</w:t>
            </w:r>
          </w:p>
        </w:tc>
        <w:tc>
          <w:tcPr>
            <w:tcW w:w="993" w:type="dxa"/>
            <w:tcMar>
              <w:top w:w="0" w:type="dxa"/>
              <w:left w:w="108" w:type="dxa"/>
              <w:bottom w:w="0" w:type="dxa"/>
              <w:right w:w="108" w:type="dxa"/>
            </w:tcMar>
          </w:tcPr>
          <w:p w14:paraId="05AC4EBE"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14</w:t>
            </w:r>
          </w:p>
        </w:tc>
        <w:tc>
          <w:tcPr>
            <w:tcW w:w="992" w:type="dxa"/>
            <w:tcMar>
              <w:top w:w="0" w:type="dxa"/>
              <w:left w:w="108" w:type="dxa"/>
              <w:bottom w:w="0" w:type="dxa"/>
              <w:right w:w="108" w:type="dxa"/>
            </w:tcMar>
          </w:tcPr>
          <w:p w14:paraId="3E558C64"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7</w:t>
            </w:r>
          </w:p>
        </w:tc>
        <w:tc>
          <w:tcPr>
            <w:tcW w:w="850" w:type="dxa"/>
          </w:tcPr>
          <w:p w14:paraId="72F7A919"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11</w:t>
            </w:r>
          </w:p>
        </w:tc>
        <w:tc>
          <w:tcPr>
            <w:tcW w:w="2127" w:type="dxa"/>
            <w:tcMar>
              <w:top w:w="0" w:type="dxa"/>
              <w:left w:w="108" w:type="dxa"/>
              <w:bottom w:w="0" w:type="dxa"/>
              <w:right w:w="108" w:type="dxa"/>
            </w:tcMar>
            <w:hideMark/>
          </w:tcPr>
          <w:p w14:paraId="221F1CF2"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+4</w:t>
            </w:r>
          </w:p>
        </w:tc>
      </w:tr>
      <w:tr w:rsidR="00067373" w:rsidRPr="00D961A1" w14:paraId="19915B85" w14:textId="77777777" w:rsidTr="006C7B30">
        <w:trPr>
          <w:trHeight w:val="304"/>
        </w:trPr>
        <w:tc>
          <w:tcPr>
            <w:tcW w:w="4526" w:type="dxa"/>
            <w:tcMar>
              <w:top w:w="0" w:type="dxa"/>
              <w:left w:w="108" w:type="dxa"/>
              <w:bottom w:w="0" w:type="dxa"/>
              <w:right w:w="108" w:type="dxa"/>
            </w:tcMar>
            <w:hideMark/>
          </w:tcPr>
          <w:p w14:paraId="669745C6" w14:textId="77777777" w:rsidR="00067373" w:rsidRPr="00FC462D" w:rsidRDefault="00067373" w:rsidP="00B600B6">
            <w:pPr>
              <w:rPr>
                <w:rFonts w:eastAsia="Times New Roman" w:cs="Calibri"/>
              </w:rPr>
            </w:pPr>
            <w:r w:rsidRPr="00FC462D">
              <w:rPr>
                <w:rFonts w:ascii="Times New Roman" w:eastAsia="Times New Roman" w:hAnsi="Times New Roman"/>
              </w:rPr>
              <w:t>Neįgalūs vaikai</w:t>
            </w:r>
          </w:p>
        </w:tc>
        <w:tc>
          <w:tcPr>
            <w:tcW w:w="993" w:type="dxa"/>
            <w:tcMar>
              <w:top w:w="0" w:type="dxa"/>
              <w:left w:w="108" w:type="dxa"/>
              <w:bottom w:w="0" w:type="dxa"/>
              <w:right w:w="108" w:type="dxa"/>
            </w:tcMar>
          </w:tcPr>
          <w:p w14:paraId="02B42B57"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0</w:t>
            </w:r>
          </w:p>
        </w:tc>
        <w:tc>
          <w:tcPr>
            <w:tcW w:w="992" w:type="dxa"/>
            <w:tcMar>
              <w:top w:w="0" w:type="dxa"/>
              <w:left w:w="108" w:type="dxa"/>
              <w:bottom w:w="0" w:type="dxa"/>
              <w:right w:w="108" w:type="dxa"/>
            </w:tcMar>
          </w:tcPr>
          <w:p w14:paraId="54EF6320"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0</w:t>
            </w:r>
          </w:p>
        </w:tc>
        <w:tc>
          <w:tcPr>
            <w:tcW w:w="850" w:type="dxa"/>
          </w:tcPr>
          <w:p w14:paraId="7EBA9725"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0</w:t>
            </w:r>
          </w:p>
        </w:tc>
        <w:tc>
          <w:tcPr>
            <w:tcW w:w="2127" w:type="dxa"/>
            <w:tcMar>
              <w:top w:w="0" w:type="dxa"/>
              <w:left w:w="108" w:type="dxa"/>
              <w:bottom w:w="0" w:type="dxa"/>
              <w:right w:w="108" w:type="dxa"/>
            </w:tcMar>
            <w:hideMark/>
          </w:tcPr>
          <w:p w14:paraId="57455316"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0</w:t>
            </w:r>
          </w:p>
        </w:tc>
      </w:tr>
      <w:tr w:rsidR="00067373" w:rsidRPr="00D961A1" w14:paraId="4FB2722D" w14:textId="77777777" w:rsidTr="006C7B30">
        <w:trPr>
          <w:trHeight w:val="323"/>
        </w:trPr>
        <w:tc>
          <w:tcPr>
            <w:tcW w:w="4526" w:type="dxa"/>
            <w:tcMar>
              <w:top w:w="0" w:type="dxa"/>
              <w:left w:w="108" w:type="dxa"/>
              <w:bottom w:w="0" w:type="dxa"/>
              <w:right w:w="108" w:type="dxa"/>
            </w:tcMar>
            <w:hideMark/>
          </w:tcPr>
          <w:p w14:paraId="7870BFB3" w14:textId="77777777" w:rsidR="00067373" w:rsidRPr="00FC462D" w:rsidRDefault="00067373" w:rsidP="00B600B6">
            <w:pPr>
              <w:rPr>
                <w:rFonts w:eastAsia="Times New Roman" w:cs="Calibri"/>
              </w:rPr>
            </w:pPr>
            <w:r w:rsidRPr="00FC462D">
              <w:rPr>
                <w:rFonts w:ascii="Times New Roman" w:eastAsia="Times New Roman" w:hAnsi="Times New Roman"/>
              </w:rPr>
              <w:t>Asmenų, kuriems paslauga teikiama nemokamai</w:t>
            </w:r>
          </w:p>
        </w:tc>
        <w:tc>
          <w:tcPr>
            <w:tcW w:w="993" w:type="dxa"/>
            <w:tcMar>
              <w:top w:w="0" w:type="dxa"/>
              <w:left w:w="108" w:type="dxa"/>
              <w:bottom w:w="0" w:type="dxa"/>
              <w:right w:w="108" w:type="dxa"/>
            </w:tcMar>
          </w:tcPr>
          <w:p w14:paraId="30068B94"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9</w:t>
            </w:r>
          </w:p>
        </w:tc>
        <w:tc>
          <w:tcPr>
            <w:tcW w:w="992" w:type="dxa"/>
            <w:tcMar>
              <w:top w:w="0" w:type="dxa"/>
              <w:left w:w="108" w:type="dxa"/>
              <w:bottom w:w="0" w:type="dxa"/>
              <w:right w:w="108" w:type="dxa"/>
            </w:tcMar>
          </w:tcPr>
          <w:p w14:paraId="06257FCA"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7</w:t>
            </w:r>
          </w:p>
        </w:tc>
        <w:tc>
          <w:tcPr>
            <w:tcW w:w="850" w:type="dxa"/>
          </w:tcPr>
          <w:p w14:paraId="67A425BF"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5</w:t>
            </w:r>
          </w:p>
        </w:tc>
        <w:tc>
          <w:tcPr>
            <w:tcW w:w="2127" w:type="dxa"/>
            <w:tcMar>
              <w:top w:w="0" w:type="dxa"/>
              <w:left w:w="108" w:type="dxa"/>
              <w:bottom w:w="0" w:type="dxa"/>
              <w:right w:w="108" w:type="dxa"/>
            </w:tcMar>
            <w:hideMark/>
          </w:tcPr>
          <w:p w14:paraId="1F490786"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w:t>
            </w:r>
          </w:p>
        </w:tc>
      </w:tr>
      <w:tr w:rsidR="00067373" w:rsidRPr="00D961A1" w14:paraId="38DA67BE" w14:textId="77777777" w:rsidTr="006C7B30">
        <w:trPr>
          <w:trHeight w:val="322"/>
        </w:trPr>
        <w:tc>
          <w:tcPr>
            <w:tcW w:w="4526" w:type="dxa"/>
            <w:tcMar>
              <w:top w:w="0" w:type="dxa"/>
              <w:left w:w="108" w:type="dxa"/>
              <w:bottom w:w="0" w:type="dxa"/>
              <w:right w:w="108" w:type="dxa"/>
            </w:tcMar>
            <w:hideMark/>
          </w:tcPr>
          <w:p w14:paraId="0BD301AA" w14:textId="77777777" w:rsidR="00067373" w:rsidRPr="00FC462D" w:rsidRDefault="00067373" w:rsidP="00B600B6">
            <w:pPr>
              <w:rPr>
                <w:rFonts w:eastAsia="Times New Roman" w:cs="Calibri"/>
              </w:rPr>
            </w:pPr>
            <w:r w:rsidRPr="00FC462D">
              <w:rPr>
                <w:rFonts w:ascii="Times New Roman" w:eastAsia="Times New Roman" w:hAnsi="Times New Roman"/>
              </w:rPr>
              <w:t>Asmenų, kurie už paslaugą moka</w:t>
            </w:r>
          </w:p>
        </w:tc>
        <w:tc>
          <w:tcPr>
            <w:tcW w:w="993" w:type="dxa"/>
            <w:tcMar>
              <w:top w:w="0" w:type="dxa"/>
              <w:left w:w="108" w:type="dxa"/>
              <w:bottom w:w="0" w:type="dxa"/>
              <w:right w:w="108" w:type="dxa"/>
            </w:tcMar>
          </w:tcPr>
          <w:p w14:paraId="7501CF53"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249</w:t>
            </w:r>
          </w:p>
        </w:tc>
        <w:tc>
          <w:tcPr>
            <w:tcW w:w="992" w:type="dxa"/>
            <w:tcMar>
              <w:top w:w="0" w:type="dxa"/>
              <w:left w:w="108" w:type="dxa"/>
              <w:bottom w:w="0" w:type="dxa"/>
              <w:right w:w="108" w:type="dxa"/>
            </w:tcMar>
          </w:tcPr>
          <w:p w14:paraId="617B951E"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252</w:t>
            </w:r>
          </w:p>
        </w:tc>
        <w:tc>
          <w:tcPr>
            <w:tcW w:w="850" w:type="dxa"/>
          </w:tcPr>
          <w:p w14:paraId="5D148460"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284</w:t>
            </w:r>
          </w:p>
        </w:tc>
        <w:tc>
          <w:tcPr>
            <w:tcW w:w="2127" w:type="dxa"/>
            <w:tcMar>
              <w:top w:w="0" w:type="dxa"/>
              <w:left w:w="108" w:type="dxa"/>
              <w:bottom w:w="0" w:type="dxa"/>
              <w:right w:w="108" w:type="dxa"/>
            </w:tcMar>
            <w:hideMark/>
          </w:tcPr>
          <w:p w14:paraId="772746F7" w14:textId="77777777" w:rsidR="00067373" w:rsidRPr="00FC462D" w:rsidRDefault="00067373" w:rsidP="006C7B30">
            <w:pPr>
              <w:jc w:val="center"/>
              <w:rPr>
                <w:rFonts w:ascii="Times New Roman" w:eastAsia="Times New Roman" w:hAnsi="Times New Roman"/>
              </w:rPr>
            </w:pPr>
            <w:r w:rsidRPr="00FC462D">
              <w:rPr>
                <w:rFonts w:ascii="Times New Roman" w:eastAsia="Times New Roman" w:hAnsi="Times New Roman"/>
              </w:rPr>
              <w:t>284</w:t>
            </w:r>
          </w:p>
        </w:tc>
      </w:tr>
    </w:tbl>
    <w:p w14:paraId="2DCAC129" w14:textId="77777777" w:rsidR="004C6FE0" w:rsidRPr="00D961A1" w:rsidRDefault="004C6FE0" w:rsidP="004C6FE0">
      <w:pPr>
        <w:shd w:val="clear" w:color="auto" w:fill="FFFFFF"/>
        <w:spacing w:line="330" w:lineRule="atLeast"/>
        <w:ind w:firstLine="567"/>
        <w:jc w:val="both"/>
        <w:rPr>
          <w:rFonts w:eastAsia="Times New Roman" w:cs="Calibri"/>
        </w:rPr>
      </w:pPr>
      <w:r w:rsidRPr="00D961A1">
        <w:rPr>
          <w:rFonts w:ascii="Times New Roman" w:eastAsia="Times New Roman" w:hAnsi="Times New Roman"/>
          <w:sz w:val="24"/>
          <w:szCs w:val="24"/>
        </w:rPr>
        <w:t> </w:t>
      </w:r>
    </w:p>
    <w:p w14:paraId="56611344" w14:textId="0444FA87" w:rsidR="004C6FE0" w:rsidRPr="00D961A1" w:rsidRDefault="004C6FE0" w:rsidP="006D6C17">
      <w:pPr>
        <w:shd w:val="clear" w:color="auto" w:fill="FFFFFF"/>
        <w:spacing w:line="360" w:lineRule="auto"/>
        <w:ind w:firstLine="851"/>
        <w:jc w:val="both"/>
        <w:rPr>
          <w:rFonts w:eastAsia="Times New Roman" w:cs="Calibri"/>
        </w:rPr>
      </w:pPr>
      <w:r w:rsidRPr="00600BF2">
        <w:rPr>
          <w:rFonts w:ascii="Times New Roman" w:eastAsia="Times New Roman" w:hAnsi="Times New Roman"/>
          <w:sz w:val="24"/>
          <w:szCs w:val="24"/>
        </w:rPr>
        <w:lastRenderedPageBreak/>
        <w:t xml:space="preserve">2024 m. pagalbos į namus paslaugos gavėjų </w:t>
      </w:r>
      <w:r w:rsidR="00F8708F" w:rsidRPr="00600BF2">
        <w:rPr>
          <w:rFonts w:ascii="Times New Roman" w:eastAsia="Times New Roman" w:hAnsi="Times New Roman"/>
          <w:sz w:val="24"/>
          <w:szCs w:val="24"/>
        </w:rPr>
        <w:t>–</w:t>
      </w:r>
      <w:r w:rsidRPr="00600BF2">
        <w:rPr>
          <w:rFonts w:ascii="Times New Roman" w:eastAsia="Times New Roman" w:hAnsi="Times New Roman"/>
          <w:sz w:val="24"/>
          <w:szCs w:val="24"/>
        </w:rPr>
        <w:t xml:space="preserve"> 289. Anykščių mieste ši paslauga skirta 152 asmenims,</w:t>
      </w:r>
      <w:r w:rsidR="00F8708F" w:rsidRPr="00600BF2">
        <w:rPr>
          <w:rFonts w:ascii="Times New Roman" w:eastAsia="Times New Roman" w:hAnsi="Times New Roman"/>
          <w:sz w:val="24"/>
          <w:szCs w:val="24"/>
        </w:rPr>
        <w:t xml:space="preserve"> Anykščių rajono savivaldybės</w:t>
      </w:r>
      <w:r w:rsidRPr="00600BF2">
        <w:rPr>
          <w:rFonts w:ascii="Times New Roman" w:eastAsia="Times New Roman" w:hAnsi="Times New Roman"/>
          <w:sz w:val="24"/>
          <w:szCs w:val="24"/>
        </w:rPr>
        <w:t xml:space="preserve"> seniūnijose – 137</w:t>
      </w:r>
      <w:r w:rsidR="00EB2936" w:rsidRPr="00600BF2">
        <w:rPr>
          <w:rFonts w:ascii="Times New Roman" w:eastAsia="Times New Roman" w:hAnsi="Times New Roman"/>
          <w:sz w:val="24"/>
          <w:szCs w:val="24"/>
        </w:rPr>
        <w:t xml:space="preserve"> asmenims</w:t>
      </w:r>
      <w:r w:rsidRPr="00600BF2">
        <w:rPr>
          <w:rFonts w:ascii="Times New Roman" w:eastAsia="Times New Roman" w:hAnsi="Times New Roman"/>
          <w:sz w:val="24"/>
          <w:szCs w:val="24"/>
        </w:rPr>
        <w:t>. 2024 m</w:t>
      </w:r>
      <w:r w:rsidR="00F8708F" w:rsidRPr="00600BF2">
        <w:rPr>
          <w:rFonts w:ascii="Times New Roman" w:eastAsia="Times New Roman" w:hAnsi="Times New Roman"/>
          <w:sz w:val="24"/>
          <w:szCs w:val="24"/>
        </w:rPr>
        <w:t>.</w:t>
      </w:r>
      <w:r w:rsidRPr="00600BF2">
        <w:rPr>
          <w:rFonts w:ascii="Times New Roman" w:eastAsia="Times New Roman" w:hAnsi="Times New Roman"/>
          <w:sz w:val="24"/>
          <w:szCs w:val="24"/>
        </w:rPr>
        <w:t xml:space="preserve"> gruodžio 31 d. pagalbos į namus paslaugos eilėje</w:t>
      </w:r>
      <w:r w:rsidR="00EB2936" w:rsidRPr="00600BF2">
        <w:rPr>
          <w:rFonts w:ascii="Times New Roman" w:eastAsia="Times New Roman" w:hAnsi="Times New Roman"/>
          <w:sz w:val="24"/>
          <w:szCs w:val="24"/>
        </w:rPr>
        <w:t xml:space="preserve"> laukė</w:t>
      </w:r>
      <w:r w:rsidRPr="00600BF2">
        <w:rPr>
          <w:rFonts w:ascii="Times New Roman" w:eastAsia="Times New Roman" w:hAnsi="Times New Roman"/>
          <w:sz w:val="24"/>
          <w:szCs w:val="24"/>
        </w:rPr>
        <w:t xml:space="preserve"> 11 </w:t>
      </w:r>
      <w:r w:rsidR="00EB2936" w:rsidRPr="00600BF2">
        <w:rPr>
          <w:rFonts w:ascii="Times New Roman" w:eastAsia="Times New Roman" w:hAnsi="Times New Roman"/>
          <w:sz w:val="24"/>
          <w:szCs w:val="24"/>
        </w:rPr>
        <w:t>asmenų</w:t>
      </w:r>
      <w:r>
        <w:rPr>
          <w:rFonts w:ascii="Times New Roman" w:eastAsia="Times New Roman" w:hAnsi="Times New Roman"/>
          <w:sz w:val="24"/>
          <w:szCs w:val="24"/>
        </w:rPr>
        <w:t>.</w:t>
      </w:r>
      <w:r w:rsidRPr="00D961A1">
        <w:rPr>
          <w:rFonts w:ascii="Times New Roman" w:eastAsia="Times New Roman" w:hAnsi="Times New Roman"/>
          <w:sz w:val="24"/>
          <w:szCs w:val="24"/>
        </w:rPr>
        <w:t xml:space="preserve"> 202</w:t>
      </w:r>
      <w:r>
        <w:rPr>
          <w:rFonts w:ascii="Times New Roman" w:eastAsia="Times New Roman" w:hAnsi="Times New Roman"/>
          <w:sz w:val="24"/>
          <w:szCs w:val="24"/>
        </w:rPr>
        <w:t>4</w:t>
      </w:r>
      <w:r w:rsidRPr="00D961A1">
        <w:rPr>
          <w:rFonts w:ascii="Times New Roman" w:eastAsia="Times New Roman" w:hAnsi="Times New Roman"/>
          <w:sz w:val="24"/>
          <w:szCs w:val="24"/>
        </w:rPr>
        <w:t xml:space="preserve"> m. pagalbos į namus paslaugas teikė 2</w:t>
      </w:r>
      <w:r>
        <w:rPr>
          <w:rFonts w:ascii="Times New Roman" w:eastAsia="Times New Roman" w:hAnsi="Times New Roman"/>
          <w:sz w:val="24"/>
          <w:szCs w:val="24"/>
        </w:rPr>
        <w:t>8</w:t>
      </w:r>
      <w:r w:rsidRPr="00D961A1">
        <w:rPr>
          <w:rFonts w:ascii="Times New Roman" w:eastAsia="Times New Roman" w:hAnsi="Times New Roman"/>
          <w:sz w:val="24"/>
          <w:szCs w:val="24"/>
        </w:rPr>
        <w:t xml:space="preserve"> individualios priežiūros da</w:t>
      </w:r>
      <w:r w:rsidR="00E001A1">
        <w:rPr>
          <w:rFonts w:ascii="Times New Roman" w:eastAsia="Times New Roman" w:hAnsi="Times New Roman"/>
          <w:sz w:val="24"/>
          <w:szCs w:val="24"/>
        </w:rPr>
        <w:t>rbuotojai</w:t>
      </w:r>
      <w:r w:rsidRPr="00D961A1">
        <w:rPr>
          <w:rFonts w:ascii="Times New Roman" w:eastAsia="Times New Roman" w:hAnsi="Times New Roman"/>
          <w:sz w:val="24"/>
          <w:szCs w:val="24"/>
        </w:rPr>
        <w:t>, iš jų:</w:t>
      </w:r>
      <w:r w:rsidR="006C7B30">
        <w:rPr>
          <w:rFonts w:ascii="Times New Roman" w:eastAsia="Times New Roman" w:hAnsi="Times New Roman"/>
          <w:sz w:val="24"/>
          <w:szCs w:val="24"/>
        </w:rPr>
        <w:t xml:space="preserve"> tik</w:t>
      </w:r>
      <w:r w:rsidRPr="00D961A1">
        <w:rPr>
          <w:rFonts w:ascii="Times New Roman" w:eastAsia="Times New Roman" w:hAnsi="Times New Roman"/>
          <w:sz w:val="24"/>
          <w:szCs w:val="24"/>
        </w:rPr>
        <w:t xml:space="preserve"> Anykščių mieste dirbo </w:t>
      </w:r>
      <w:r>
        <w:rPr>
          <w:rFonts w:ascii="Times New Roman" w:eastAsia="Times New Roman" w:hAnsi="Times New Roman"/>
          <w:sz w:val="24"/>
          <w:szCs w:val="24"/>
        </w:rPr>
        <w:t>9</w:t>
      </w:r>
      <w:r w:rsidR="00722915">
        <w:rPr>
          <w:rFonts w:ascii="Times New Roman" w:eastAsia="Times New Roman" w:hAnsi="Times New Roman"/>
          <w:sz w:val="24"/>
          <w:szCs w:val="24"/>
        </w:rPr>
        <w:t xml:space="preserve"> darbuotojai</w:t>
      </w:r>
      <w:r w:rsidRPr="00D961A1">
        <w:rPr>
          <w:rFonts w:ascii="Times New Roman" w:eastAsia="Times New Roman" w:hAnsi="Times New Roman"/>
          <w:sz w:val="24"/>
          <w:szCs w:val="24"/>
        </w:rPr>
        <w:t xml:space="preserve">, Anykščių mieste ir seniūnijoje </w:t>
      </w:r>
      <w:r w:rsidR="00F8708F">
        <w:rPr>
          <w:rFonts w:ascii="Times New Roman" w:eastAsia="Times New Roman" w:hAnsi="Times New Roman"/>
          <w:sz w:val="24"/>
          <w:szCs w:val="24"/>
        </w:rPr>
        <w:t>–</w:t>
      </w:r>
      <w:r w:rsidRPr="00D961A1">
        <w:rPr>
          <w:rFonts w:ascii="Times New Roman" w:eastAsia="Times New Roman" w:hAnsi="Times New Roman"/>
          <w:sz w:val="24"/>
          <w:szCs w:val="24"/>
        </w:rPr>
        <w:t xml:space="preserve"> 3, tik seniūnijose – </w:t>
      </w:r>
      <w:r>
        <w:rPr>
          <w:rFonts w:ascii="Times New Roman" w:eastAsia="Times New Roman" w:hAnsi="Times New Roman"/>
          <w:sz w:val="24"/>
          <w:szCs w:val="24"/>
        </w:rPr>
        <w:t>16</w:t>
      </w:r>
      <w:r w:rsidR="00385EBC">
        <w:rPr>
          <w:rFonts w:ascii="Times New Roman" w:eastAsia="Times New Roman" w:hAnsi="Times New Roman"/>
          <w:sz w:val="24"/>
          <w:szCs w:val="24"/>
        </w:rPr>
        <w:t>. Pagalbos į namus</w:t>
      </w:r>
      <w:r w:rsidR="006051DF">
        <w:rPr>
          <w:rFonts w:ascii="Times New Roman" w:eastAsia="Times New Roman" w:hAnsi="Times New Roman"/>
          <w:sz w:val="24"/>
          <w:szCs w:val="24"/>
        </w:rPr>
        <w:t xml:space="preserve"> p</w:t>
      </w:r>
      <w:r w:rsidRPr="00D961A1">
        <w:rPr>
          <w:rFonts w:ascii="Times New Roman" w:eastAsia="Times New Roman" w:hAnsi="Times New Roman"/>
          <w:sz w:val="24"/>
          <w:szCs w:val="24"/>
        </w:rPr>
        <w:t>aslaugai teikti patvirtinta 16 individuali</w:t>
      </w:r>
      <w:r w:rsidR="00753465">
        <w:rPr>
          <w:rFonts w:ascii="Times New Roman" w:eastAsia="Times New Roman" w:hAnsi="Times New Roman"/>
          <w:sz w:val="24"/>
          <w:szCs w:val="24"/>
        </w:rPr>
        <w:t xml:space="preserve">os priežiūros darbuotojų </w:t>
      </w:r>
      <w:r>
        <w:rPr>
          <w:rFonts w:ascii="Times New Roman" w:eastAsia="Times New Roman" w:hAnsi="Times New Roman"/>
          <w:sz w:val="24"/>
          <w:szCs w:val="24"/>
        </w:rPr>
        <w:t>pareigybių</w:t>
      </w:r>
      <w:r w:rsidR="00993EC3">
        <w:rPr>
          <w:rFonts w:ascii="Times New Roman" w:eastAsia="Times New Roman" w:hAnsi="Times New Roman"/>
          <w:sz w:val="24"/>
          <w:szCs w:val="24"/>
        </w:rPr>
        <w:t xml:space="preserve">. </w:t>
      </w:r>
      <w:r w:rsidR="006D6C17" w:rsidRPr="009664DF">
        <w:rPr>
          <w:rFonts w:ascii="Times New Roman" w:eastAsia="Times New Roman" w:hAnsi="Times New Roman"/>
          <w:sz w:val="24"/>
          <w:szCs w:val="24"/>
        </w:rPr>
        <w:t>Per</w:t>
      </w:r>
      <w:r w:rsidR="006D6C17">
        <w:rPr>
          <w:rFonts w:ascii="Times New Roman" w:eastAsia="Times New Roman" w:hAnsi="Times New Roman"/>
          <w:sz w:val="24"/>
          <w:szCs w:val="24"/>
        </w:rPr>
        <w:t xml:space="preserve"> darbo</w:t>
      </w:r>
      <w:r w:rsidR="006D6C17" w:rsidRPr="009664DF">
        <w:rPr>
          <w:rFonts w:ascii="Times New Roman" w:eastAsia="Times New Roman" w:hAnsi="Times New Roman"/>
          <w:sz w:val="24"/>
          <w:szCs w:val="24"/>
        </w:rPr>
        <w:t xml:space="preserve"> dieną </w:t>
      </w:r>
      <w:r w:rsidR="006D6C17">
        <w:rPr>
          <w:rFonts w:ascii="Times New Roman" w:eastAsia="Times New Roman" w:hAnsi="Times New Roman"/>
          <w:sz w:val="24"/>
          <w:szCs w:val="24"/>
        </w:rPr>
        <w:t xml:space="preserve">1 individualios priežiūros darbuotojas </w:t>
      </w:r>
      <w:r w:rsidR="006D6C17" w:rsidRPr="009664DF">
        <w:rPr>
          <w:rFonts w:ascii="Times New Roman" w:eastAsia="Times New Roman" w:hAnsi="Times New Roman"/>
          <w:sz w:val="24"/>
          <w:szCs w:val="24"/>
        </w:rPr>
        <w:t xml:space="preserve">vidutiniškai aptarnauja </w:t>
      </w:r>
      <w:r w:rsidR="006D6C17">
        <w:rPr>
          <w:rFonts w:ascii="Times New Roman" w:eastAsia="Times New Roman" w:hAnsi="Times New Roman"/>
          <w:sz w:val="24"/>
          <w:szCs w:val="24"/>
          <w:lang w:val="en-US"/>
        </w:rPr>
        <w:t xml:space="preserve">6 </w:t>
      </w:r>
      <w:r w:rsidR="00F8708F">
        <w:rPr>
          <w:rFonts w:ascii="Times New Roman" w:eastAsia="Times New Roman" w:hAnsi="Times New Roman"/>
          <w:sz w:val="24"/>
          <w:szCs w:val="24"/>
          <w:lang w:val="en-US"/>
        </w:rPr>
        <w:t>–</w:t>
      </w:r>
      <w:r w:rsidR="006D6C17">
        <w:rPr>
          <w:rFonts w:ascii="Times New Roman" w:eastAsia="Times New Roman" w:hAnsi="Times New Roman"/>
          <w:sz w:val="24"/>
          <w:szCs w:val="24"/>
          <w:lang w:val="en-US"/>
        </w:rPr>
        <w:t xml:space="preserve"> 8</w:t>
      </w:r>
      <w:r w:rsidR="00F8708F">
        <w:rPr>
          <w:rFonts w:ascii="Times New Roman" w:eastAsia="Times New Roman" w:hAnsi="Times New Roman"/>
          <w:sz w:val="24"/>
          <w:szCs w:val="24"/>
          <w:lang w:val="en-US"/>
        </w:rPr>
        <w:t xml:space="preserve"> </w:t>
      </w:r>
      <w:r w:rsidR="006D6C17" w:rsidRPr="009664DF">
        <w:rPr>
          <w:rFonts w:ascii="Times New Roman" w:eastAsia="Times New Roman" w:hAnsi="Times New Roman"/>
          <w:sz w:val="24"/>
          <w:szCs w:val="24"/>
        </w:rPr>
        <w:t>asmen</w:t>
      </w:r>
      <w:r w:rsidR="00AD78CB">
        <w:rPr>
          <w:rFonts w:ascii="Times New Roman" w:eastAsia="Times New Roman" w:hAnsi="Times New Roman"/>
          <w:sz w:val="24"/>
          <w:szCs w:val="24"/>
        </w:rPr>
        <w:t>i</w:t>
      </w:r>
      <w:r w:rsidR="006D6C17" w:rsidRPr="009664DF">
        <w:rPr>
          <w:rFonts w:ascii="Times New Roman" w:eastAsia="Times New Roman" w:hAnsi="Times New Roman"/>
          <w:sz w:val="24"/>
          <w:szCs w:val="24"/>
        </w:rPr>
        <w:t>s.</w:t>
      </w:r>
      <w:r w:rsidR="006D6C17">
        <w:rPr>
          <w:rFonts w:ascii="Times New Roman" w:eastAsia="Times New Roman" w:hAnsi="Times New Roman"/>
          <w:sz w:val="24"/>
          <w:szCs w:val="24"/>
        </w:rPr>
        <w:t xml:space="preserve"> Vidutiniškai vienam paslaugų gavėjui paslaugos teikiamos 3 val. per savaitę.</w:t>
      </w:r>
    </w:p>
    <w:p w14:paraId="652CFB95" w14:textId="1B8416F8" w:rsidR="004C6FE0" w:rsidRPr="00600BF2" w:rsidRDefault="004C6FE0" w:rsidP="004C6FE0">
      <w:pPr>
        <w:shd w:val="clear" w:color="auto" w:fill="FFFFFF"/>
        <w:spacing w:line="360" w:lineRule="auto"/>
        <w:ind w:firstLine="851"/>
        <w:jc w:val="both"/>
        <w:rPr>
          <w:rFonts w:ascii="Times New Roman" w:eastAsia="Times New Roman" w:hAnsi="Times New Roman"/>
          <w:b/>
          <w:i/>
          <w:sz w:val="24"/>
          <w:szCs w:val="24"/>
          <w:u w:val="single"/>
        </w:rPr>
      </w:pPr>
      <w:r w:rsidRPr="00600BF2">
        <w:rPr>
          <w:rFonts w:ascii="Times New Roman" w:eastAsia="Times New Roman" w:hAnsi="Times New Roman"/>
          <w:sz w:val="24"/>
          <w:szCs w:val="24"/>
        </w:rPr>
        <w:t>Per 2024 m</w:t>
      </w:r>
      <w:r w:rsidR="00F8708F" w:rsidRPr="00600BF2">
        <w:rPr>
          <w:rFonts w:ascii="Times New Roman" w:eastAsia="Times New Roman" w:hAnsi="Times New Roman"/>
          <w:sz w:val="24"/>
          <w:szCs w:val="24"/>
        </w:rPr>
        <w:t>.</w:t>
      </w:r>
      <w:r w:rsidRPr="00600BF2">
        <w:rPr>
          <w:rFonts w:ascii="Times New Roman" w:eastAsia="Times New Roman" w:hAnsi="Times New Roman"/>
          <w:sz w:val="24"/>
          <w:szCs w:val="24"/>
        </w:rPr>
        <w:t xml:space="preserve"> buvo suteikta </w:t>
      </w:r>
      <w:r w:rsidR="00AF1D59" w:rsidRPr="00600BF2">
        <w:rPr>
          <w:rFonts w:ascii="Times New Roman" w:eastAsia="Times New Roman" w:hAnsi="Times New Roman"/>
          <w:sz w:val="24"/>
          <w:szCs w:val="24"/>
        </w:rPr>
        <w:t>102</w:t>
      </w:r>
      <w:r w:rsidRPr="00600BF2">
        <w:rPr>
          <w:rFonts w:ascii="Times New Roman" w:eastAsia="Times New Roman" w:hAnsi="Times New Roman"/>
          <w:sz w:val="24"/>
          <w:szCs w:val="24"/>
        </w:rPr>
        <w:t xml:space="preserve">457 pagalbos į namus paslaugos (2023 m. </w:t>
      </w:r>
      <w:r w:rsidR="00AF1D59" w:rsidRPr="00600BF2">
        <w:rPr>
          <w:rFonts w:ascii="Times New Roman" w:eastAsia="Times New Roman" w:hAnsi="Times New Roman"/>
          <w:sz w:val="24"/>
          <w:szCs w:val="24"/>
        </w:rPr>
        <w:t>–</w:t>
      </w:r>
      <w:r w:rsidR="0001640A" w:rsidRPr="00600BF2">
        <w:rPr>
          <w:rFonts w:ascii="Times New Roman" w:eastAsia="Times New Roman" w:hAnsi="Times New Roman"/>
          <w:sz w:val="24"/>
          <w:szCs w:val="24"/>
        </w:rPr>
        <w:t xml:space="preserve"> </w:t>
      </w:r>
      <w:r w:rsidRPr="00600BF2">
        <w:rPr>
          <w:rFonts w:ascii="Times New Roman" w:eastAsia="Times New Roman" w:hAnsi="Times New Roman"/>
          <w:sz w:val="24"/>
          <w:szCs w:val="24"/>
        </w:rPr>
        <w:t>9</w:t>
      </w:r>
      <w:r w:rsidR="00AF1D59" w:rsidRPr="00600BF2">
        <w:rPr>
          <w:rFonts w:ascii="Times New Roman" w:eastAsia="Times New Roman" w:hAnsi="Times New Roman"/>
          <w:sz w:val="24"/>
          <w:szCs w:val="24"/>
        </w:rPr>
        <w:t>6</w:t>
      </w:r>
      <w:r w:rsidRPr="00600BF2">
        <w:rPr>
          <w:rFonts w:ascii="Times New Roman" w:eastAsia="Times New Roman" w:hAnsi="Times New Roman"/>
          <w:sz w:val="24"/>
          <w:szCs w:val="24"/>
        </w:rPr>
        <w:t xml:space="preserve">226; </w:t>
      </w:r>
      <w:r w:rsidRPr="00600BF2">
        <w:rPr>
          <w:rFonts w:ascii="Times New Roman" w:hAnsi="Times New Roman"/>
          <w:sz w:val="24"/>
          <w:szCs w:val="24"/>
          <w:lang w:eastAsia="en-US"/>
        </w:rPr>
        <w:t>2022 m.</w:t>
      </w:r>
      <w:r w:rsidRPr="00600BF2">
        <w:t xml:space="preserve"> </w:t>
      </w:r>
      <w:r w:rsidRPr="00502D16">
        <w:rPr>
          <w:rFonts w:ascii="Times New Roman" w:eastAsia="Times New Roman" w:hAnsi="Times New Roman"/>
          <w:sz w:val="24"/>
          <w:szCs w:val="24"/>
        </w:rPr>
        <w:t>93</w:t>
      </w:r>
      <w:r w:rsidR="00F8708F" w:rsidRPr="00502D16">
        <w:rPr>
          <w:rFonts w:ascii="Times New Roman" w:eastAsia="Times New Roman" w:hAnsi="Times New Roman"/>
          <w:sz w:val="24"/>
          <w:szCs w:val="24"/>
        </w:rPr>
        <w:t xml:space="preserve"> </w:t>
      </w:r>
      <w:r w:rsidR="00956A78" w:rsidRPr="00502D16">
        <w:rPr>
          <w:rFonts w:ascii="Times New Roman" w:eastAsia="Times New Roman" w:hAnsi="Times New Roman"/>
          <w:sz w:val="24"/>
          <w:szCs w:val="24"/>
        </w:rPr>
        <w:t>375</w:t>
      </w:r>
      <w:r w:rsidR="00D86ED8" w:rsidRPr="00502D16">
        <w:rPr>
          <w:rFonts w:ascii="Times New Roman" w:eastAsia="Times New Roman" w:hAnsi="Times New Roman"/>
          <w:sz w:val="24"/>
          <w:szCs w:val="24"/>
        </w:rPr>
        <w:t>), iš jų</w:t>
      </w:r>
      <w:r w:rsidR="00D86ED8" w:rsidRPr="00600BF2">
        <w:rPr>
          <w:rFonts w:ascii="Times New Roman" w:eastAsia="Times New Roman" w:hAnsi="Times New Roman"/>
          <w:sz w:val="24"/>
          <w:szCs w:val="24"/>
        </w:rPr>
        <w:t xml:space="preserve">: </w:t>
      </w:r>
      <w:r w:rsidRPr="00600BF2">
        <w:rPr>
          <w:rFonts w:ascii="Times New Roman" w:eastAsia="Times New Roman" w:hAnsi="Times New Roman"/>
          <w:sz w:val="24"/>
          <w:szCs w:val="24"/>
        </w:rPr>
        <w:t>bendrųjų socialinių paslaugų –</w:t>
      </w:r>
      <w:r w:rsidR="0001640A" w:rsidRPr="00600BF2">
        <w:rPr>
          <w:rFonts w:ascii="Times New Roman" w:eastAsia="Times New Roman" w:hAnsi="Times New Roman"/>
          <w:sz w:val="24"/>
          <w:szCs w:val="24"/>
        </w:rPr>
        <w:t xml:space="preserve"> </w:t>
      </w:r>
      <w:r w:rsidR="00AF1D59" w:rsidRPr="00600BF2">
        <w:rPr>
          <w:rFonts w:ascii="Times New Roman" w:eastAsia="Times New Roman" w:hAnsi="Times New Roman"/>
          <w:sz w:val="24"/>
          <w:szCs w:val="24"/>
        </w:rPr>
        <w:t>15</w:t>
      </w:r>
      <w:r w:rsidR="00D86ED8" w:rsidRPr="00600BF2">
        <w:rPr>
          <w:rFonts w:ascii="Times New Roman" w:eastAsia="Times New Roman" w:hAnsi="Times New Roman"/>
          <w:sz w:val="24"/>
          <w:szCs w:val="24"/>
        </w:rPr>
        <w:t>747</w:t>
      </w:r>
      <w:r w:rsidRPr="00600BF2">
        <w:rPr>
          <w:rFonts w:ascii="Times New Roman" w:eastAsia="Times New Roman" w:hAnsi="Times New Roman"/>
          <w:sz w:val="24"/>
          <w:szCs w:val="24"/>
        </w:rPr>
        <w:t xml:space="preserve">, pagalbos rūpinantis </w:t>
      </w:r>
      <w:r w:rsidR="0001640A" w:rsidRPr="00600BF2">
        <w:rPr>
          <w:rFonts w:ascii="Times New Roman" w:eastAsia="Times New Roman" w:hAnsi="Times New Roman"/>
          <w:sz w:val="24"/>
          <w:szCs w:val="24"/>
        </w:rPr>
        <w:t xml:space="preserve">asmens higiena ir priežiūra </w:t>
      </w:r>
      <w:r w:rsidR="00F8708F" w:rsidRPr="00600BF2">
        <w:rPr>
          <w:rFonts w:ascii="Times New Roman" w:eastAsia="Times New Roman" w:hAnsi="Times New Roman"/>
          <w:sz w:val="24"/>
          <w:szCs w:val="24"/>
        </w:rPr>
        <w:t>–</w:t>
      </w:r>
      <w:r w:rsidR="0001640A" w:rsidRPr="00600BF2">
        <w:rPr>
          <w:rFonts w:ascii="Times New Roman" w:eastAsia="Times New Roman" w:hAnsi="Times New Roman"/>
          <w:sz w:val="24"/>
          <w:szCs w:val="24"/>
        </w:rPr>
        <w:t xml:space="preserve"> 2</w:t>
      </w:r>
      <w:r w:rsidR="00F8708F" w:rsidRPr="00600BF2">
        <w:rPr>
          <w:rFonts w:ascii="Times New Roman" w:eastAsia="Times New Roman" w:hAnsi="Times New Roman"/>
          <w:sz w:val="24"/>
          <w:szCs w:val="24"/>
        </w:rPr>
        <w:t xml:space="preserve"> </w:t>
      </w:r>
      <w:r w:rsidR="0001640A" w:rsidRPr="00600BF2">
        <w:rPr>
          <w:rFonts w:ascii="Times New Roman" w:eastAsia="Times New Roman" w:hAnsi="Times New Roman"/>
          <w:sz w:val="24"/>
          <w:szCs w:val="24"/>
        </w:rPr>
        <w:t xml:space="preserve">670, </w:t>
      </w:r>
      <w:r w:rsidRPr="00600BF2">
        <w:rPr>
          <w:rFonts w:ascii="Times New Roman" w:eastAsia="Times New Roman" w:hAnsi="Times New Roman"/>
          <w:sz w:val="24"/>
          <w:szCs w:val="24"/>
        </w:rPr>
        <w:t>apsirūpinant maisto produktais bei paruošiant maistą –</w:t>
      </w:r>
      <w:r w:rsidR="0001640A" w:rsidRPr="00600BF2">
        <w:rPr>
          <w:rFonts w:ascii="Times New Roman" w:eastAsia="Times New Roman" w:hAnsi="Times New Roman"/>
          <w:sz w:val="24"/>
          <w:szCs w:val="24"/>
        </w:rPr>
        <w:t xml:space="preserve"> </w:t>
      </w:r>
      <w:r w:rsidR="00AF1D59" w:rsidRPr="00600BF2">
        <w:rPr>
          <w:rFonts w:ascii="Times New Roman" w:eastAsia="Times New Roman" w:hAnsi="Times New Roman"/>
          <w:sz w:val="24"/>
          <w:szCs w:val="24"/>
        </w:rPr>
        <w:t>20</w:t>
      </w:r>
      <w:r w:rsidRPr="00600BF2">
        <w:rPr>
          <w:rFonts w:ascii="Times New Roman" w:eastAsia="Times New Roman" w:hAnsi="Times New Roman"/>
          <w:sz w:val="24"/>
          <w:szCs w:val="24"/>
        </w:rPr>
        <w:t xml:space="preserve">642 pagalbos buityje ir namų ruošoje kliento namuose – 54653, pagalbos organizuojant asmens sveikatos priežiūrą </w:t>
      </w:r>
      <w:r w:rsidR="00F8708F" w:rsidRPr="00600BF2">
        <w:rPr>
          <w:rFonts w:ascii="Times New Roman" w:eastAsia="Times New Roman" w:hAnsi="Times New Roman"/>
          <w:sz w:val="24"/>
          <w:szCs w:val="24"/>
        </w:rPr>
        <w:t>–</w:t>
      </w:r>
      <w:r w:rsidRPr="00600BF2">
        <w:rPr>
          <w:rFonts w:ascii="Times New Roman" w:eastAsia="Times New Roman" w:hAnsi="Times New Roman"/>
          <w:sz w:val="24"/>
          <w:szCs w:val="24"/>
        </w:rPr>
        <w:t xml:space="preserve"> 1718, įvairių pavedimų vykdymo paslaugų teikimo – 1593, pagalbos atliekant ir organizuojant ūkinius darbus – 4401, kitos paslaugos – 1033</w:t>
      </w:r>
      <w:r w:rsidR="00C1787A" w:rsidRPr="00600BF2">
        <w:rPr>
          <w:rFonts w:ascii="Times New Roman" w:eastAsia="Times New Roman" w:hAnsi="Times New Roman"/>
          <w:sz w:val="24"/>
          <w:szCs w:val="24"/>
        </w:rPr>
        <w:t xml:space="preserve">. </w:t>
      </w:r>
      <w:r w:rsidRPr="00600BF2">
        <w:rPr>
          <w:rFonts w:ascii="Times New Roman" w:eastAsia="Times New Roman" w:hAnsi="Times New Roman"/>
          <w:sz w:val="24"/>
          <w:szCs w:val="24"/>
        </w:rPr>
        <w:t>Paslaugos finansuojamos iš Anykščių rajono savivaldybės biudžeto</w:t>
      </w:r>
      <w:r w:rsidR="00C1787A" w:rsidRPr="00600BF2">
        <w:rPr>
          <w:rFonts w:ascii="Times New Roman" w:eastAsia="Times New Roman" w:hAnsi="Times New Roman"/>
          <w:sz w:val="24"/>
          <w:szCs w:val="24"/>
        </w:rPr>
        <w:t xml:space="preserve"> ir </w:t>
      </w:r>
      <w:r w:rsidR="00F8708F" w:rsidRPr="00600BF2">
        <w:rPr>
          <w:rFonts w:ascii="Times New Roman" w:eastAsia="Times New Roman" w:hAnsi="Times New Roman"/>
          <w:sz w:val="24"/>
          <w:szCs w:val="24"/>
        </w:rPr>
        <w:t xml:space="preserve">socialinių </w:t>
      </w:r>
      <w:r w:rsidR="00C1787A" w:rsidRPr="00600BF2">
        <w:rPr>
          <w:rFonts w:ascii="Times New Roman" w:eastAsia="Times New Roman" w:hAnsi="Times New Roman"/>
          <w:sz w:val="24"/>
          <w:szCs w:val="24"/>
        </w:rPr>
        <w:t xml:space="preserve">paslaugų gavėjų </w:t>
      </w:r>
      <w:r w:rsidR="00F8708F" w:rsidRPr="00600BF2">
        <w:rPr>
          <w:rFonts w:ascii="Times New Roman" w:eastAsia="Times New Roman" w:hAnsi="Times New Roman"/>
          <w:sz w:val="24"/>
          <w:szCs w:val="24"/>
        </w:rPr>
        <w:t xml:space="preserve">gautomis </w:t>
      </w:r>
      <w:r w:rsidR="00C1787A" w:rsidRPr="00600BF2">
        <w:rPr>
          <w:rFonts w:ascii="Times New Roman" w:eastAsia="Times New Roman" w:hAnsi="Times New Roman"/>
          <w:sz w:val="24"/>
          <w:szCs w:val="24"/>
        </w:rPr>
        <w:t>įmokomis už</w:t>
      </w:r>
      <w:r w:rsidRPr="00600BF2">
        <w:rPr>
          <w:rFonts w:ascii="Times New Roman" w:eastAsia="Times New Roman" w:hAnsi="Times New Roman"/>
          <w:sz w:val="24"/>
          <w:szCs w:val="24"/>
        </w:rPr>
        <w:t xml:space="preserve"> suteiktas </w:t>
      </w:r>
      <w:r w:rsidR="00F8708F" w:rsidRPr="00600BF2">
        <w:rPr>
          <w:rFonts w:ascii="Times New Roman" w:eastAsia="Times New Roman" w:hAnsi="Times New Roman"/>
          <w:sz w:val="24"/>
          <w:szCs w:val="24"/>
        </w:rPr>
        <w:t xml:space="preserve">socialines </w:t>
      </w:r>
      <w:r w:rsidRPr="00600BF2">
        <w:rPr>
          <w:rFonts w:ascii="Times New Roman" w:eastAsia="Times New Roman" w:hAnsi="Times New Roman"/>
          <w:sz w:val="24"/>
          <w:szCs w:val="24"/>
        </w:rPr>
        <w:t>paslaugas.</w:t>
      </w:r>
    </w:p>
    <w:p w14:paraId="47E0A3ED" w14:textId="3091C724" w:rsidR="00240F12" w:rsidRPr="005F711C" w:rsidRDefault="006D6C17" w:rsidP="00240F12">
      <w:pPr>
        <w:tabs>
          <w:tab w:val="left" w:pos="851"/>
        </w:tabs>
        <w:suppressAutoHyphens/>
        <w:overflowPunct w:val="0"/>
        <w:spacing w:line="360" w:lineRule="auto"/>
        <w:ind w:firstLine="851"/>
        <w:jc w:val="both"/>
        <w:rPr>
          <w:rFonts w:ascii="Times New Roman" w:hAnsi="Times New Roman"/>
          <w:sz w:val="24"/>
          <w:szCs w:val="24"/>
          <w:shd w:val="clear" w:color="auto" w:fill="FFFFFF"/>
        </w:rPr>
      </w:pPr>
      <w:r w:rsidRPr="008929EE">
        <w:rPr>
          <w:rFonts w:ascii="Times New Roman" w:hAnsi="Times New Roman"/>
          <w:b/>
          <w:bCs/>
          <w:sz w:val="24"/>
          <w:szCs w:val="24"/>
        </w:rPr>
        <w:t>10</w:t>
      </w:r>
      <w:r w:rsidR="00240F12" w:rsidRPr="008929EE">
        <w:rPr>
          <w:rFonts w:ascii="Times New Roman" w:hAnsi="Times New Roman"/>
          <w:b/>
          <w:bCs/>
          <w:sz w:val="24"/>
          <w:szCs w:val="24"/>
        </w:rPr>
        <w:t>. Dienos socialinės globos asmen</w:t>
      </w:r>
      <w:r w:rsidR="00240F12" w:rsidRPr="008929EE">
        <w:rPr>
          <w:rFonts w:ascii="Times New Roman" w:hAnsi="Times New Roman"/>
          <w:b/>
          <w:bCs/>
          <w:sz w:val="24"/>
          <w:szCs w:val="24"/>
          <w:shd w:val="clear" w:color="auto" w:fill="FFFFFF"/>
        </w:rPr>
        <w:t>s namuose paslaugų teikimo tikslas</w:t>
      </w:r>
      <w:r w:rsidR="00240F12" w:rsidRPr="008929EE">
        <w:rPr>
          <w:rFonts w:ascii="Times New Roman" w:hAnsi="Times New Roman"/>
          <w:sz w:val="24"/>
          <w:szCs w:val="24"/>
          <w:shd w:val="clear" w:color="auto" w:fill="FFFFFF"/>
        </w:rPr>
        <w:t xml:space="preserve"> – užtikrinti kokybiškų</w:t>
      </w:r>
      <w:r w:rsidR="00240F12" w:rsidRPr="008929EE">
        <w:rPr>
          <w:rFonts w:ascii="Times New Roman" w:hAnsi="Times New Roman"/>
          <w:sz w:val="24"/>
          <w:szCs w:val="24"/>
        </w:rPr>
        <w:t xml:space="preserve"> </w:t>
      </w:r>
      <w:r w:rsidR="00240F12" w:rsidRPr="008929EE">
        <w:rPr>
          <w:rFonts w:ascii="Times New Roman" w:hAnsi="Times New Roman"/>
          <w:sz w:val="24"/>
          <w:szCs w:val="24"/>
          <w:shd w:val="clear" w:color="auto" w:fill="FFFFFF"/>
        </w:rPr>
        <w:t>socialinių paslaugų teikimą vaikams ir suaugusiems asmenims su negalia, senyvo amžiaus asmenims, atsižvelgiant</w:t>
      </w:r>
      <w:r w:rsidR="00240F12" w:rsidRPr="005F711C">
        <w:rPr>
          <w:rFonts w:ascii="Times New Roman" w:hAnsi="Times New Roman"/>
          <w:sz w:val="24"/>
          <w:szCs w:val="24"/>
          <w:shd w:val="clear" w:color="auto" w:fill="FFFFFF"/>
        </w:rPr>
        <w:t xml:space="preserve"> į neįgaliųjų poreikius, gerinant jų gyvenimo kokybę bei užtikrinant neįgaliųjų socialinę</w:t>
      </w:r>
      <w:r w:rsidR="00240F12" w:rsidRPr="005F711C">
        <w:rPr>
          <w:rFonts w:ascii="Times New Roman" w:hAnsi="Times New Roman"/>
          <w:sz w:val="24"/>
          <w:szCs w:val="24"/>
        </w:rPr>
        <w:t xml:space="preserve"> </w:t>
      </w:r>
      <w:r w:rsidR="00240F12" w:rsidRPr="005F711C">
        <w:rPr>
          <w:rFonts w:ascii="Times New Roman" w:hAnsi="Times New Roman"/>
          <w:sz w:val="24"/>
          <w:szCs w:val="24"/>
          <w:shd w:val="clear" w:color="auto" w:fill="FFFFFF"/>
        </w:rPr>
        <w:t>integraciją.</w:t>
      </w:r>
    </w:p>
    <w:p w14:paraId="0FFD83B5" w14:textId="6C8E1B5F" w:rsidR="00240F12" w:rsidRPr="001F5A82" w:rsidRDefault="006D6C17" w:rsidP="006D6C17">
      <w:pPr>
        <w:shd w:val="clear" w:color="auto" w:fill="FFFFFF"/>
        <w:suppressAutoHyphens/>
        <w:contextualSpacing/>
        <w:jc w:val="right"/>
        <w:outlineLvl w:val="0"/>
        <w:rPr>
          <w:rFonts w:ascii="Times New Roman" w:hAnsi="Times New Roman"/>
          <w:i/>
        </w:rPr>
      </w:pPr>
      <w:r w:rsidRPr="005439F4">
        <w:rPr>
          <w:rFonts w:ascii="Times New Roman" w:hAnsi="Times New Roman"/>
          <w:i/>
          <w:iCs/>
          <w:sz w:val="20"/>
          <w:szCs w:val="20"/>
        </w:rPr>
        <w:t>8</w:t>
      </w:r>
      <w:r w:rsidR="00AA058A" w:rsidRPr="005439F4">
        <w:rPr>
          <w:rFonts w:ascii="Times New Roman" w:hAnsi="Times New Roman"/>
          <w:i/>
          <w:iCs/>
          <w:sz w:val="20"/>
          <w:szCs w:val="20"/>
        </w:rPr>
        <w:t xml:space="preserve"> </w:t>
      </w:r>
      <w:r w:rsidR="00240F12" w:rsidRPr="005439F4">
        <w:rPr>
          <w:rFonts w:ascii="Times New Roman" w:hAnsi="Times New Roman"/>
          <w:i/>
          <w:iCs/>
          <w:sz w:val="20"/>
          <w:szCs w:val="20"/>
        </w:rPr>
        <w:t>lentelė. Dienos socialinės globos asmens namuose gavėjų rodikliai 2022</w:t>
      </w:r>
      <w:r w:rsidR="001F5A82" w:rsidRPr="005439F4">
        <w:rPr>
          <w:rFonts w:ascii="Times New Roman" w:hAnsi="Times New Roman"/>
          <w:i/>
          <w:iCs/>
          <w:sz w:val="20"/>
          <w:szCs w:val="20"/>
        </w:rPr>
        <w:t xml:space="preserve"> m. </w:t>
      </w:r>
      <w:r w:rsidR="00956A78">
        <w:rPr>
          <w:rFonts w:ascii="Times New Roman" w:hAnsi="Times New Roman"/>
          <w:i/>
          <w:iCs/>
          <w:sz w:val="20"/>
          <w:szCs w:val="20"/>
        </w:rPr>
        <w:t>–</w:t>
      </w:r>
      <w:r w:rsidR="00ED091F" w:rsidRPr="005439F4">
        <w:rPr>
          <w:rFonts w:ascii="Times New Roman" w:hAnsi="Times New Roman"/>
          <w:i/>
          <w:iCs/>
          <w:sz w:val="20"/>
          <w:szCs w:val="20"/>
        </w:rPr>
        <w:t xml:space="preserve"> </w:t>
      </w:r>
      <w:r w:rsidR="00240F12" w:rsidRPr="005439F4">
        <w:rPr>
          <w:rFonts w:ascii="Times New Roman" w:hAnsi="Times New Roman"/>
          <w:i/>
          <w:iCs/>
          <w:sz w:val="20"/>
          <w:szCs w:val="20"/>
        </w:rPr>
        <w:t>2024m</w:t>
      </w:r>
      <w:r w:rsidR="00240F12" w:rsidRPr="001F5A82">
        <w:rPr>
          <w:rFonts w:ascii="Times New Roman" w:hAnsi="Times New Roman"/>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993"/>
        <w:gridCol w:w="992"/>
        <w:gridCol w:w="992"/>
        <w:gridCol w:w="2546"/>
      </w:tblGrid>
      <w:tr w:rsidR="00240F12" w:rsidRPr="005F711C" w14:paraId="56C5F7C4" w14:textId="77777777" w:rsidTr="006D6C17">
        <w:trPr>
          <w:trHeight w:val="300"/>
        </w:trPr>
        <w:tc>
          <w:tcPr>
            <w:tcW w:w="3964" w:type="dxa"/>
            <w:vMerge w:val="restart"/>
            <w:shd w:val="clear" w:color="auto" w:fill="auto"/>
          </w:tcPr>
          <w:p w14:paraId="0BB26A9C" w14:textId="77777777" w:rsidR="00240F12" w:rsidRPr="005F711C" w:rsidRDefault="00240F12" w:rsidP="004D30EE">
            <w:pPr>
              <w:suppressAutoHyphens/>
              <w:rPr>
                <w:rFonts w:ascii="Times New Roman" w:hAnsi="Times New Roman"/>
                <w:sz w:val="24"/>
                <w:szCs w:val="24"/>
              </w:rPr>
            </w:pPr>
          </w:p>
        </w:tc>
        <w:tc>
          <w:tcPr>
            <w:tcW w:w="2977" w:type="dxa"/>
            <w:gridSpan w:val="3"/>
            <w:shd w:val="clear" w:color="auto" w:fill="auto"/>
          </w:tcPr>
          <w:p w14:paraId="56B08A75" w14:textId="77777777" w:rsidR="00240F12" w:rsidRPr="00050807" w:rsidRDefault="00240F12" w:rsidP="004D30EE">
            <w:pPr>
              <w:suppressAutoHyphens/>
              <w:jc w:val="center"/>
              <w:rPr>
                <w:rFonts w:ascii="Times New Roman" w:hAnsi="Times New Roman"/>
              </w:rPr>
            </w:pPr>
            <w:r w:rsidRPr="00050807">
              <w:rPr>
                <w:rFonts w:ascii="Times New Roman" w:hAnsi="Times New Roman"/>
                <w:b/>
              </w:rPr>
              <w:t>Gavėjai</w:t>
            </w:r>
          </w:p>
        </w:tc>
        <w:tc>
          <w:tcPr>
            <w:tcW w:w="2546" w:type="dxa"/>
          </w:tcPr>
          <w:p w14:paraId="4DBC95A7" w14:textId="77777777" w:rsidR="00240F12" w:rsidRPr="00050807" w:rsidRDefault="00240F12" w:rsidP="004D30EE">
            <w:pPr>
              <w:suppressAutoHyphens/>
              <w:jc w:val="center"/>
              <w:rPr>
                <w:rFonts w:ascii="Times New Roman" w:hAnsi="Times New Roman"/>
                <w:b/>
              </w:rPr>
            </w:pPr>
            <w:r w:rsidRPr="00050807">
              <w:rPr>
                <w:rFonts w:ascii="Times New Roman" w:hAnsi="Times New Roman"/>
                <w:b/>
              </w:rPr>
              <w:t>Pokytis</w:t>
            </w:r>
          </w:p>
        </w:tc>
      </w:tr>
      <w:tr w:rsidR="00240F12" w:rsidRPr="005F711C" w14:paraId="666339DC" w14:textId="77777777" w:rsidTr="006D6C17">
        <w:trPr>
          <w:trHeight w:val="238"/>
        </w:trPr>
        <w:tc>
          <w:tcPr>
            <w:tcW w:w="3964" w:type="dxa"/>
            <w:vMerge/>
            <w:shd w:val="clear" w:color="auto" w:fill="auto"/>
          </w:tcPr>
          <w:p w14:paraId="03BEFAB7" w14:textId="77777777" w:rsidR="00240F12" w:rsidRPr="005F711C" w:rsidRDefault="00240F12" w:rsidP="004D30EE">
            <w:pPr>
              <w:suppressAutoHyphens/>
              <w:rPr>
                <w:rFonts w:ascii="Times New Roman" w:hAnsi="Times New Roman"/>
                <w:sz w:val="24"/>
                <w:szCs w:val="24"/>
              </w:rPr>
            </w:pPr>
          </w:p>
        </w:tc>
        <w:tc>
          <w:tcPr>
            <w:tcW w:w="993" w:type="dxa"/>
            <w:shd w:val="clear" w:color="auto" w:fill="auto"/>
          </w:tcPr>
          <w:p w14:paraId="50A4F028" w14:textId="77777777" w:rsidR="00240F12" w:rsidRPr="00050807" w:rsidRDefault="00240F12" w:rsidP="004D30EE">
            <w:pPr>
              <w:suppressAutoHyphens/>
              <w:jc w:val="center"/>
              <w:rPr>
                <w:rFonts w:ascii="Times New Roman" w:hAnsi="Times New Roman"/>
                <w:b/>
              </w:rPr>
            </w:pPr>
            <w:r w:rsidRPr="00050807">
              <w:rPr>
                <w:rFonts w:ascii="Times New Roman" w:hAnsi="Times New Roman"/>
                <w:b/>
              </w:rPr>
              <w:t>2022 m.</w:t>
            </w:r>
          </w:p>
        </w:tc>
        <w:tc>
          <w:tcPr>
            <w:tcW w:w="992" w:type="dxa"/>
            <w:shd w:val="clear" w:color="auto" w:fill="auto"/>
          </w:tcPr>
          <w:p w14:paraId="629E18C7" w14:textId="77777777" w:rsidR="00240F12" w:rsidRPr="00050807" w:rsidRDefault="00240F12" w:rsidP="004D30EE">
            <w:pPr>
              <w:suppressAutoHyphens/>
              <w:jc w:val="center"/>
              <w:rPr>
                <w:rFonts w:ascii="Times New Roman" w:hAnsi="Times New Roman"/>
                <w:b/>
              </w:rPr>
            </w:pPr>
            <w:r w:rsidRPr="00050807">
              <w:rPr>
                <w:rFonts w:ascii="Times New Roman" w:hAnsi="Times New Roman"/>
                <w:b/>
              </w:rPr>
              <w:t>2023 m.</w:t>
            </w:r>
          </w:p>
        </w:tc>
        <w:tc>
          <w:tcPr>
            <w:tcW w:w="992" w:type="dxa"/>
            <w:shd w:val="clear" w:color="auto" w:fill="auto"/>
          </w:tcPr>
          <w:p w14:paraId="662979DC" w14:textId="77777777" w:rsidR="00240F12" w:rsidRPr="00050807" w:rsidRDefault="00240F12" w:rsidP="004D30EE">
            <w:pPr>
              <w:suppressAutoHyphens/>
              <w:jc w:val="center"/>
              <w:rPr>
                <w:rFonts w:ascii="Times New Roman" w:hAnsi="Times New Roman"/>
                <w:b/>
              </w:rPr>
            </w:pPr>
            <w:r w:rsidRPr="00050807">
              <w:rPr>
                <w:rFonts w:ascii="Times New Roman" w:hAnsi="Times New Roman"/>
                <w:b/>
              </w:rPr>
              <w:t>2024 m.</w:t>
            </w:r>
          </w:p>
        </w:tc>
        <w:tc>
          <w:tcPr>
            <w:tcW w:w="2546" w:type="dxa"/>
          </w:tcPr>
          <w:p w14:paraId="6034D884" w14:textId="47E1EF89" w:rsidR="00240F12" w:rsidRPr="00050807" w:rsidRDefault="007F324F" w:rsidP="00956A78">
            <w:pPr>
              <w:suppressAutoHyphens/>
              <w:jc w:val="center"/>
              <w:rPr>
                <w:rFonts w:ascii="Times New Roman" w:hAnsi="Times New Roman"/>
                <w:b/>
              </w:rPr>
            </w:pPr>
            <w:r w:rsidRPr="00050807">
              <w:rPr>
                <w:rFonts w:ascii="Times New Roman" w:hAnsi="Times New Roman"/>
                <w:b/>
              </w:rPr>
              <w:t xml:space="preserve">2023 m. </w:t>
            </w:r>
            <w:r w:rsidR="00956A78">
              <w:rPr>
                <w:rFonts w:ascii="Times New Roman" w:hAnsi="Times New Roman"/>
                <w:b/>
              </w:rPr>
              <w:t>–</w:t>
            </w:r>
            <w:r w:rsidRPr="00050807">
              <w:rPr>
                <w:rFonts w:ascii="Times New Roman" w:hAnsi="Times New Roman"/>
                <w:b/>
              </w:rPr>
              <w:t xml:space="preserve"> </w:t>
            </w:r>
            <w:r w:rsidR="00240F12" w:rsidRPr="00050807">
              <w:rPr>
                <w:rFonts w:ascii="Times New Roman" w:hAnsi="Times New Roman"/>
                <w:b/>
              </w:rPr>
              <w:t>2024 m.</w:t>
            </w:r>
          </w:p>
        </w:tc>
      </w:tr>
      <w:tr w:rsidR="00240F12" w:rsidRPr="005F711C" w14:paraId="219DBF2E" w14:textId="77777777" w:rsidTr="006D6C17">
        <w:tc>
          <w:tcPr>
            <w:tcW w:w="3964" w:type="dxa"/>
          </w:tcPr>
          <w:p w14:paraId="07AF9B12" w14:textId="77777777" w:rsidR="00240F12" w:rsidRPr="005F711C" w:rsidRDefault="00240F12" w:rsidP="004D30EE">
            <w:pPr>
              <w:suppressAutoHyphens/>
              <w:rPr>
                <w:rFonts w:ascii="Times New Roman" w:hAnsi="Times New Roman"/>
              </w:rPr>
            </w:pPr>
            <w:r w:rsidRPr="005F711C">
              <w:rPr>
                <w:rFonts w:ascii="Times New Roman" w:eastAsia="Times New Roman" w:hAnsi="Times New Roman"/>
              </w:rPr>
              <w:t>Paslaugų gavėjų skaičius per metus, iš jų:</w:t>
            </w:r>
          </w:p>
        </w:tc>
        <w:tc>
          <w:tcPr>
            <w:tcW w:w="993" w:type="dxa"/>
          </w:tcPr>
          <w:p w14:paraId="76DCB576"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90</w:t>
            </w:r>
          </w:p>
        </w:tc>
        <w:tc>
          <w:tcPr>
            <w:tcW w:w="992" w:type="dxa"/>
          </w:tcPr>
          <w:p w14:paraId="0C2A6B5A"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78</w:t>
            </w:r>
          </w:p>
        </w:tc>
        <w:tc>
          <w:tcPr>
            <w:tcW w:w="992" w:type="dxa"/>
          </w:tcPr>
          <w:p w14:paraId="52651C5C"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81</w:t>
            </w:r>
          </w:p>
        </w:tc>
        <w:tc>
          <w:tcPr>
            <w:tcW w:w="2546" w:type="dxa"/>
          </w:tcPr>
          <w:p w14:paraId="0BFDC5E6"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+3</w:t>
            </w:r>
          </w:p>
        </w:tc>
      </w:tr>
      <w:tr w:rsidR="00240F12" w:rsidRPr="005F711C" w14:paraId="5E906B83" w14:textId="77777777" w:rsidTr="006D6C17">
        <w:tc>
          <w:tcPr>
            <w:tcW w:w="3964" w:type="dxa"/>
          </w:tcPr>
          <w:p w14:paraId="3BBC0B26" w14:textId="77777777" w:rsidR="00240F12" w:rsidRPr="005F711C" w:rsidRDefault="00240F12" w:rsidP="004D30EE">
            <w:pPr>
              <w:suppressAutoHyphens/>
              <w:rPr>
                <w:rFonts w:ascii="Times New Roman" w:hAnsi="Times New Roman"/>
              </w:rPr>
            </w:pPr>
            <w:r w:rsidRPr="005F711C">
              <w:rPr>
                <w:rFonts w:ascii="Times New Roman" w:eastAsia="Times New Roman" w:hAnsi="Times New Roman"/>
              </w:rPr>
              <w:t>Senyvo amžiaus</w:t>
            </w:r>
          </w:p>
        </w:tc>
        <w:tc>
          <w:tcPr>
            <w:tcW w:w="993" w:type="dxa"/>
          </w:tcPr>
          <w:p w14:paraId="38047690"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77</w:t>
            </w:r>
          </w:p>
        </w:tc>
        <w:tc>
          <w:tcPr>
            <w:tcW w:w="992" w:type="dxa"/>
          </w:tcPr>
          <w:p w14:paraId="1E455046"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63</w:t>
            </w:r>
          </w:p>
        </w:tc>
        <w:tc>
          <w:tcPr>
            <w:tcW w:w="992" w:type="dxa"/>
          </w:tcPr>
          <w:p w14:paraId="64255EBA"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69</w:t>
            </w:r>
          </w:p>
        </w:tc>
        <w:tc>
          <w:tcPr>
            <w:tcW w:w="2546" w:type="dxa"/>
          </w:tcPr>
          <w:p w14:paraId="08AFE27C"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+6</w:t>
            </w:r>
          </w:p>
        </w:tc>
      </w:tr>
      <w:tr w:rsidR="00240F12" w:rsidRPr="005F711C" w14:paraId="615199DD" w14:textId="77777777" w:rsidTr="006D6C17">
        <w:tc>
          <w:tcPr>
            <w:tcW w:w="3964" w:type="dxa"/>
          </w:tcPr>
          <w:p w14:paraId="657970D5" w14:textId="77777777" w:rsidR="00240F12" w:rsidRPr="005F711C" w:rsidRDefault="00240F12" w:rsidP="004D30EE">
            <w:pPr>
              <w:suppressAutoHyphens/>
              <w:rPr>
                <w:rFonts w:ascii="Times New Roman" w:hAnsi="Times New Roman"/>
              </w:rPr>
            </w:pPr>
            <w:r w:rsidRPr="005F711C">
              <w:rPr>
                <w:rFonts w:ascii="Times New Roman" w:eastAsia="Times New Roman" w:hAnsi="Times New Roman"/>
              </w:rPr>
              <w:t>Neįgalūs darbingo amžiaus</w:t>
            </w:r>
          </w:p>
        </w:tc>
        <w:tc>
          <w:tcPr>
            <w:tcW w:w="993" w:type="dxa"/>
          </w:tcPr>
          <w:p w14:paraId="7EEA78F6"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12</w:t>
            </w:r>
          </w:p>
        </w:tc>
        <w:tc>
          <w:tcPr>
            <w:tcW w:w="992" w:type="dxa"/>
          </w:tcPr>
          <w:p w14:paraId="042F708E"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13</w:t>
            </w:r>
          </w:p>
        </w:tc>
        <w:tc>
          <w:tcPr>
            <w:tcW w:w="992" w:type="dxa"/>
          </w:tcPr>
          <w:p w14:paraId="2AFD9C61"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10</w:t>
            </w:r>
          </w:p>
        </w:tc>
        <w:tc>
          <w:tcPr>
            <w:tcW w:w="2546" w:type="dxa"/>
          </w:tcPr>
          <w:p w14:paraId="5E64EFD5"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 xml:space="preserve"> -3</w:t>
            </w:r>
          </w:p>
        </w:tc>
      </w:tr>
      <w:tr w:rsidR="00240F12" w:rsidRPr="005F711C" w14:paraId="4158E91D" w14:textId="77777777" w:rsidTr="006D6C17">
        <w:tc>
          <w:tcPr>
            <w:tcW w:w="3964" w:type="dxa"/>
          </w:tcPr>
          <w:p w14:paraId="1288AB2C" w14:textId="77777777" w:rsidR="00240F12" w:rsidRPr="005F711C" w:rsidRDefault="00240F12" w:rsidP="004D30EE">
            <w:pPr>
              <w:suppressAutoHyphens/>
              <w:rPr>
                <w:rFonts w:ascii="Times New Roman" w:hAnsi="Times New Roman"/>
              </w:rPr>
            </w:pPr>
            <w:r w:rsidRPr="005F711C">
              <w:rPr>
                <w:rFonts w:ascii="Times New Roman" w:eastAsia="Times New Roman" w:hAnsi="Times New Roman"/>
              </w:rPr>
              <w:t xml:space="preserve">Vaikai su negalia </w:t>
            </w:r>
          </w:p>
        </w:tc>
        <w:tc>
          <w:tcPr>
            <w:tcW w:w="993" w:type="dxa"/>
          </w:tcPr>
          <w:p w14:paraId="201B8270"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1</w:t>
            </w:r>
          </w:p>
        </w:tc>
        <w:tc>
          <w:tcPr>
            <w:tcW w:w="992" w:type="dxa"/>
          </w:tcPr>
          <w:p w14:paraId="5A67D927"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2</w:t>
            </w:r>
          </w:p>
        </w:tc>
        <w:tc>
          <w:tcPr>
            <w:tcW w:w="992" w:type="dxa"/>
          </w:tcPr>
          <w:p w14:paraId="5D029E88"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2</w:t>
            </w:r>
          </w:p>
        </w:tc>
        <w:tc>
          <w:tcPr>
            <w:tcW w:w="2546" w:type="dxa"/>
          </w:tcPr>
          <w:p w14:paraId="4888C0CA" w14:textId="77777777" w:rsidR="00240F12" w:rsidRPr="005F711C" w:rsidRDefault="00240F12" w:rsidP="004D30EE">
            <w:pPr>
              <w:jc w:val="center"/>
              <w:rPr>
                <w:rFonts w:ascii="Times New Roman" w:eastAsia="Times New Roman" w:hAnsi="Times New Roman"/>
              </w:rPr>
            </w:pPr>
            <w:r>
              <w:rPr>
                <w:rFonts w:ascii="Times New Roman" w:eastAsia="Times New Roman" w:hAnsi="Times New Roman"/>
              </w:rPr>
              <w:t xml:space="preserve"> 0</w:t>
            </w:r>
          </w:p>
        </w:tc>
      </w:tr>
    </w:tbl>
    <w:p w14:paraId="0AF3CE50" w14:textId="77777777" w:rsidR="00240F12" w:rsidRPr="005F711C" w:rsidRDefault="00240F12" w:rsidP="00240F12">
      <w:pPr>
        <w:rPr>
          <w:rFonts w:ascii="Times New Roman" w:hAnsi="Times New Roman"/>
        </w:rPr>
      </w:pPr>
    </w:p>
    <w:p w14:paraId="3FA3468E" w14:textId="7C5F155D" w:rsidR="004E4662" w:rsidRDefault="00240F12" w:rsidP="00B96ECF">
      <w:pPr>
        <w:spacing w:line="360" w:lineRule="auto"/>
        <w:ind w:firstLine="851"/>
        <w:jc w:val="both"/>
        <w:rPr>
          <w:rFonts w:ascii="Times New Roman" w:hAnsi="Times New Roman"/>
          <w:sz w:val="24"/>
          <w:szCs w:val="24"/>
        </w:rPr>
      </w:pPr>
      <w:r w:rsidRPr="00600BF2">
        <w:rPr>
          <w:rFonts w:ascii="Times New Roman" w:hAnsi="Times New Roman"/>
          <w:sz w:val="24"/>
          <w:szCs w:val="24"/>
        </w:rPr>
        <w:t>Per 2024</w:t>
      </w:r>
      <w:r w:rsidR="00EB4906" w:rsidRPr="00600BF2">
        <w:rPr>
          <w:rFonts w:ascii="Times New Roman" w:hAnsi="Times New Roman"/>
          <w:sz w:val="24"/>
          <w:szCs w:val="24"/>
        </w:rPr>
        <w:t xml:space="preserve"> m.</w:t>
      </w:r>
      <w:r w:rsidRPr="00600BF2">
        <w:rPr>
          <w:rFonts w:ascii="Times New Roman" w:hAnsi="Times New Roman"/>
          <w:sz w:val="24"/>
          <w:szCs w:val="24"/>
        </w:rPr>
        <w:t xml:space="preserve"> dienos socialinės globos asmens namuose paslaugų gavėjų skaičius buvo 81 asmuo (iš jų 69 senyvo amžiaus, 10 neįgal</w:t>
      </w:r>
      <w:r w:rsidR="00EB4906" w:rsidRPr="00600BF2">
        <w:rPr>
          <w:rFonts w:ascii="Times New Roman" w:hAnsi="Times New Roman"/>
          <w:sz w:val="24"/>
          <w:szCs w:val="24"/>
        </w:rPr>
        <w:t xml:space="preserve">ūs darbingo amžiaus asmenys ir </w:t>
      </w:r>
      <w:r w:rsidRPr="00600BF2">
        <w:rPr>
          <w:rFonts w:ascii="Times New Roman" w:hAnsi="Times New Roman"/>
          <w:sz w:val="24"/>
          <w:szCs w:val="24"/>
        </w:rPr>
        <w:t xml:space="preserve">2 vaikai su sunkia negalia), lyginant su 2023 m. paslaugų gavėjų skaičius padidėjo. Dienos socialinės globos asmens namuose paslaugos buvo teikiamos </w:t>
      </w:r>
      <w:r w:rsidR="00F8708F" w:rsidRPr="00600BF2">
        <w:rPr>
          <w:rFonts w:ascii="Times New Roman" w:hAnsi="Times New Roman"/>
          <w:sz w:val="24"/>
          <w:szCs w:val="24"/>
        </w:rPr>
        <w:t>–</w:t>
      </w:r>
      <w:r w:rsidR="006B5D35" w:rsidRPr="00600BF2">
        <w:rPr>
          <w:rFonts w:ascii="Times New Roman" w:hAnsi="Times New Roman"/>
          <w:sz w:val="24"/>
          <w:szCs w:val="24"/>
        </w:rPr>
        <w:t xml:space="preserve"> </w:t>
      </w:r>
      <w:r w:rsidRPr="00600BF2">
        <w:rPr>
          <w:rFonts w:ascii="Times New Roman" w:hAnsi="Times New Roman"/>
          <w:sz w:val="24"/>
          <w:szCs w:val="24"/>
        </w:rPr>
        <w:t>41 Anykščių miesto ir 40 Anykščių rajono</w:t>
      </w:r>
      <w:r w:rsidR="00B96ECF" w:rsidRPr="00600BF2">
        <w:rPr>
          <w:rFonts w:ascii="Times New Roman" w:hAnsi="Times New Roman"/>
          <w:sz w:val="24"/>
          <w:szCs w:val="24"/>
        </w:rPr>
        <w:t xml:space="preserve"> savivaldybės</w:t>
      </w:r>
      <w:r w:rsidRPr="00600BF2">
        <w:rPr>
          <w:rFonts w:ascii="Times New Roman" w:hAnsi="Times New Roman"/>
          <w:sz w:val="24"/>
          <w:szCs w:val="24"/>
        </w:rPr>
        <w:t xml:space="preserve"> seniūnijų gyventojams. Kiekvieną darbo dieną yra aptarnaujami iki 50 paslaugų gavėjų. Paslaugas </w:t>
      </w:r>
      <w:r>
        <w:rPr>
          <w:rFonts w:ascii="Times New Roman" w:hAnsi="Times New Roman"/>
          <w:sz w:val="24"/>
          <w:szCs w:val="24"/>
        </w:rPr>
        <w:t>vakarais (nuo 1</w:t>
      </w:r>
      <w:r w:rsidRPr="00502D16">
        <w:rPr>
          <w:rFonts w:ascii="Times New Roman" w:hAnsi="Times New Roman"/>
          <w:sz w:val="24"/>
          <w:szCs w:val="24"/>
        </w:rPr>
        <w:t>7</w:t>
      </w:r>
      <w:r w:rsidR="00956A78" w:rsidRPr="00502D16">
        <w:rPr>
          <w:rFonts w:ascii="Times New Roman" w:hAnsi="Times New Roman"/>
          <w:sz w:val="24"/>
          <w:szCs w:val="24"/>
        </w:rPr>
        <w:t>–</w:t>
      </w:r>
      <w:r>
        <w:rPr>
          <w:rFonts w:ascii="Times New Roman" w:hAnsi="Times New Roman"/>
          <w:sz w:val="24"/>
          <w:szCs w:val="24"/>
        </w:rPr>
        <w:t xml:space="preserve">20 val.) ir savaitgalių dienomis buvo teikiamos 12 asmenų Anykščių mieste ir </w:t>
      </w:r>
      <w:r w:rsidR="000C7C79">
        <w:rPr>
          <w:rFonts w:ascii="Times New Roman" w:hAnsi="Times New Roman"/>
          <w:sz w:val="24"/>
          <w:szCs w:val="24"/>
        </w:rPr>
        <w:t>1 asmeniui Kavarsko</w:t>
      </w:r>
      <w:r w:rsidR="00B96ECF">
        <w:rPr>
          <w:rFonts w:ascii="Times New Roman" w:hAnsi="Times New Roman"/>
          <w:sz w:val="24"/>
          <w:szCs w:val="24"/>
        </w:rPr>
        <w:t xml:space="preserve"> </w:t>
      </w:r>
      <w:r w:rsidR="000C7C79">
        <w:rPr>
          <w:rFonts w:ascii="Times New Roman" w:hAnsi="Times New Roman"/>
          <w:sz w:val="24"/>
          <w:szCs w:val="24"/>
        </w:rPr>
        <w:t>miestelyje.</w:t>
      </w:r>
      <w:r w:rsidR="00C80C67">
        <w:rPr>
          <w:rFonts w:ascii="Times New Roman" w:hAnsi="Times New Roman"/>
          <w:sz w:val="24"/>
          <w:szCs w:val="24"/>
        </w:rPr>
        <w:t xml:space="preserve"> 2024 m. pabaigai,</w:t>
      </w:r>
      <w:r w:rsidR="00C80C67" w:rsidRPr="005F711C">
        <w:rPr>
          <w:rFonts w:ascii="Times New Roman" w:hAnsi="Times New Roman"/>
          <w:sz w:val="24"/>
          <w:szCs w:val="24"/>
        </w:rPr>
        <w:t xml:space="preserve"> dienos socialinės globos asmens namuose paslaugų teikimo la</w:t>
      </w:r>
      <w:r w:rsidR="00C80C67">
        <w:rPr>
          <w:rFonts w:ascii="Times New Roman" w:hAnsi="Times New Roman"/>
          <w:sz w:val="24"/>
          <w:szCs w:val="24"/>
        </w:rPr>
        <w:t>ukė 4 asmenys iš jų: 2 Anykščių mieste ir 2 Anykščių rajone.</w:t>
      </w:r>
    </w:p>
    <w:p w14:paraId="727B4A3D" w14:textId="6AE7983F" w:rsidR="00600BF2" w:rsidRDefault="004E4662" w:rsidP="00846A20">
      <w:pPr>
        <w:spacing w:line="360" w:lineRule="auto"/>
        <w:ind w:firstLine="851"/>
        <w:jc w:val="both"/>
        <w:rPr>
          <w:rFonts w:ascii="Times New Roman" w:hAnsi="Times New Roman"/>
          <w:sz w:val="24"/>
          <w:szCs w:val="24"/>
        </w:rPr>
      </w:pPr>
      <w:r>
        <w:rPr>
          <w:rFonts w:ascii="Times New Roman" w:hAnsi="Times New Roman"/>
          <w:sz w:val="24"/>
          <w:szCs w:val="24"/>
        </w:rPr>
        <w:t>2024</w:t>
      </w:r>
      <w:r w:rsidRPr="005F711C">
        <w:rPr>
          <w:rFonts w:ascii="Times New Roman" w:hAnsi="Times New Roman"/>
          <w:sz w:val="24"/>
          <w:szCs w:val="24"/>
        </w:rPr>
        <w:t xml:space="preserve"> m. dienos socialinės globos asmens namuose</w:t>
      </w:r>
      <w:r>
        <w:rPr>
          <w:rFonts w:ascii="Times New Roman" w:hAnsi="Times New Roman"/>
          <w:sz w:val="24"/>
          <w:szCs w:val="24"/>
        </w:rPr>
        <w:t xml:space="preserve"> paslauga buvo suteikta 34710</w:t>
      </w:r>
      <w:r w:rsidRPr="005F711C">
        <w:rPr>
          <w:rFonts w:ascii="Times New Roman" w:hAnsi="Times New Roman"/>
          <w:sz w:val="24"/>
          <w:szCs w:val="24"/>
        </w:rPr>
        <w:t xml:space="preserve"> val. (1 paslaugų ga</w:t>
      </w:r>
      <w:r>
        <w:rPr>
          <w:rFonts w:ascii="Times New Roman" w:hAnsi="Times New Roman"/>
          <w:sz w:val="24"/>
          <w:szCs w:val="24"/>
        </w:rPr>
        <w:t>vėjui vidutiniškai 694 val. per metus), o 2023 m. 33495 val.</w:t>
      </w:r>
      <w:r w:rsidRPr="00B96ECF">
        <w:rPr>
          <w:rFonts w:ascii="Times New Roman" w:hAnsi="Times New Roman"/>
          <w:color w:val="ED0000"/>
          <w:sz w:val="24"/>
          <w:szCs w:val="24"/>
        </w:rPr>
        <w:t xml:space="preserve"> </w:t>
      </w:r>
      <w:r>
        <w:rPr>
          <w:rFonts w:ascii="Times New Roman" w:hAnsi="Times New Roman"/>
          <w:sz w:val="24"/>
          <w:szCs w:val="24"/>
        </w:rPr>
        <w:t>(1 paslaugų gavėjui vidutiniškai per 669 val. per metus).</w:t>
      </w:r>
      <w:r w:rsidRPr="004E4662">
        <w:rPr>
          <w:rFonts w:ascii="Times New Roman" w:hAnsi="Times New Roman"/>
          <w:sz w:val="24"/>
          <w:szCs w:val="24"/>
        </w:rPr>
        <w:t xml:space="preserve"> </w:t>
      </w:r>
      <w:r>
        <w:rPr>
          <w:rFonts w:ascii="Times New Roman" w:hAnsi="Times New Roman"/>
          <w:sz w:val="24"/>
          <w:szCs w:val="24"/>
        </w:rPr>
        <w:t xml:space="preserve">2024 m. didėjo dienos socialinės globos asmens namuose paslaugų </w:t>
      </w:r>
      <w:r>
        <w:rPr>
          <w:rFonts w:ascii="Times New Roman" w:hAnsi="Times New Roman"/>
          <w:sz w:val="24"/>
          <w:szCs w:val="24"/>
        </w:rPr>
        <w:lastRenderedPageBreak/>
        <w:t>gavėjų skaičius, todėl buvo suteikta daugiau šios paslaugos teikimo valandų skaičius tenkantis 1 paslaugų gavėjui. 2024 m. vidutiniškai 1 paslaugų gavėjui per dieną buvo teikta 3,5 valandos.</w:t>
      </w:r>
    </w:p>
    <w:p w14:paraId="4E852704" w14:textId="3162D409" w:rsidR="008929EE" w:rsidRPr="005439F4" w:rsidRDefault="00AD78CB" w:rsidP="005439F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right"/>
        <w:rPr>
          <w:rFonts w:ascii="Times New Roman" w:hAnsi="Times New Roman"/>
          <w:i/>
          <w:sz w:val="20"/>
          <w:szCs w:val="20"/>
        </w:rPr>
      </w:pPr>
      <w:r w:rsidRPr="005439F4">
        <w:rPr>
          <w:rFonts w:ascii="Times New Roman" w:hAnsi="Times New Roman"/>
          <w:i/>
          <w:sz w:val="20"/>
          <w:szCs w:val="20"/>
        </w:rPr>
        <w:t>1</w:t>
      </w:r>
      <w:r w:rsidR="008929EE" w:rsidRPr="005439F4">
        <w:rPr>
          <w:rFonts w:ascii="Times New Roman" w:hAnsi="Times New Roman"/>
          <w:i/>
          <w:sz w:val="20"/>
          <w:szCs w:val="20"/>
        </w:rPr>
        <w:t xml:space="preserve"> diagrama. Dienos socialinės globos asmens namuose paslaugų gavėjai mieste ir seniūnijoje</w:t>
      </w:r>
    </w:p>
    <w:p w14:paraId="500A7167" w14:textId="2B614AF3" w:rsidR="00E3760E" w:rsidRPr="00646C85" w:rsidRDefault="00240F12" w:rsidP="008929EE">
      <w:pPr>
        <w:spacing w:line="360" w:lineRule="auto"/>
        <w:jc w:val="both"/>
        <w:rPr>
          <w:rFonts w:ascii="Times New Roman" w:hAnsi="Times New Roman"/>
        </w:rPr>
      </w:pPr>
      <w:r w:rsidRPr="006942A7">
        <w:rPr>
          <w:rFonts w:ascii="Times New Roman" w:hAnsi="Times New Roman"/>
          <w:b/>
          <w:noProof/>
          <w:sz w:val="18"/>
          <w:szCs w:val="18"/>
        </w:rPr>
        <w:drawing>
          <wp:inline distT="0" distB="0" distL="0" distR="0" wp14:anchorId="0874C5CD" wp14:editId="3D9AB004">
            <wp:extent cx="6028082" cy="1461356"/>
            <wp:effectExtent l="0" t="0" r="10795" b="5715"/>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24187F2" w14:textId="1939D29F" w:rsidR="00240F12" w:rsidRPr="00600BF2" w:rsidRDefault="00240F12" w:rsidP="000E521F">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600BF2">
        <w:rPr>
          <w:rFonts w:ascii="Times New Roman" w:hAnsi="Times New Roman"/>
          <w:sz w:val="24"/>
          <w:szCs w:val="24"/>
        </w:rPr>
        <w:t xml:space="preserve">Didėjantiems paslaugų gavėjų poreikiams patenkinti dienos socialinės globos paslaugos yra teikiamos vakarais ir savaitgalių dienomis. Per 2024 m. dienos socialinės globos asmens namuose paslaugos buvo organizuotos 349 dienas, kurių metu iš viso buvo suteikta 86790 socialinių paslaugų, teikiant paslaugas vakarais ir savaitgaliais buvo suteikta 16700 </w:t>
      </w:r>
      <w:r w:rsidR="00B96ECF" w:rsidRPr="00600BF2">
        <w:rPr>
          <w:rFonts w:ascii="Times New Roman" w:hAnsi="Times New Roman"/>
          <w:sz w:val="24"/>
          <w:szCs w:val="24"/>
        </w:rPr>
        <w:t xml:space="preserve">socialinių </w:t>
      </w:r>
      <w:r w:rsidRPr="00600BF2">
        <w:rPr>
          <w:rFonts w:ascii="Times New Roman" w:hAnsi="Times New Roman"/>
          <w:sz w:val="24"/>
          <w:szCs w:val="24"/>
        </w:rPr>
        <w:t>paslaugų.</w:t>
      </w:r>
      <w:r w:rsidR="001E0FA6" w:rsidRPr="00600BF2">
        <w:rPr>
          <w:rFonts w:ascii="Times New Roman" w:hAnsi="Times New Roman"/>
          <w:sz w:val="24"/>
          <w:szCs w:val="24"/>
        </w:rPr>
        <w:t xml:space="preserve"> </w:t>
      </w:r>
      <w:r w:rsidR="00B96ECF" w:rsidRPr="00600BF2">
        <w:rPr>
          <w:rFonts w:ascii="Times New Roman" w:hAnsi="Times New Roman"/>
          <w:sz w:val="24"/>
          <w:szCs w:val="24"/>
        </w:rPr>
        <w:t>2024 m.</w:t>
      </w:r>
      <w:r w:rsidR="001E0FA6" w:rsidRPr="00600BF2">
        <w:rPr>
          <w:rFonts w:ascii="Times New Roman" w:hAnsi="Times New Roman"/>
          <w:sz w:val="24"/>
          <w:szCs w:val="24"/>
        </w:rPr>
        <w:t xml:space="preserve"> pabaigai, g</w:t>
      </w:r>
      <w:r w:rsidRPr="00600BF2">
        <w:rPr>
          <w:rFonts w:ascii="Times New Roman" w:hAnsi="Times New Roman"/>
          <w:sz w:val="24"/>
          <w:szCs w:val="24"/>
        </w:rPr>
        <w:t>auti dienos socialinės globos asmens namuose paslaug</w:t>
      </w:r>
      <w:r w:rsidR="00B96ECF" w:rsidRPr="00600BF2">
        <w:rPr>
          <w:rFonts w:ascii="Times New Roman" w:hAnsi="Times New Roman"/>
          <w:sz w:val="24"/>
          <w:szCs w:val="24"/>
        </w:rPr>
        <w:t>as</w:t>
      </w:r>
      <w:r w:rsidRPr="00600BF2">
        <w:rPr>
          <w:rFonts w:ascii="Times New Roman" w:hAnsi="Times New Roman"/>
          <w:sz w:val="24"/>
          <w:szCs w:val="24"/>
        </w:rPr>
        <w:t xml:space="preserve"> vakarais ir savaitgaliais lauk</w:t>
      </w:r>
      <w:r w:rsidR="00B96ECF" w:rsidRPr="00600BF2">
        <w:rPr>
          <w:rFonts w:ascii="Times New Roman" w:hAnsi="Times New Roman"/>
          <w:sz w:val="24"/>
          <w:szCs w:val="24"/>
        </w:rPr>
        <w:t>ė</w:t>
      </w:r>
      <w:r w:rsidRPr="00600BF2">
        <w:rPr>
          <w:rFonts w:ascii="Times New Roman" w:hAnsi="Times New Roman"/>
          <w:sz w:val="24"/>
          <w:szCs w:val="24"/>
        </w:rPr>
        <w:t xml:space="preserve"> 2 asmenys.</w:t>
      </w:r>
    </w:p>
    <w:p w14:paraId="48B006A1" w14:textId="184B39A3" w:rsidR="00F03C3D" w:rsidRPr="005439F4" w:rsidRDefault="00AD78CB" w:rsidP="001E0FA6">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right"/>
        <w:rPr>
          <w:rFonts w:ascii="Times New Roman" w:hAnsi="Times New Roman"/>
          <w:i/>
          <w:sz w:val="20"/>
          <w:szCs w:val="20"/>
        </w:rPr>
      </w:pPr>
      <w:r w:rsidRPr="005439F4">
        <w:rPr>
          <w:rFonts w:ascii="Times New Roman" w:hAnsi="Times New Roman"/>
          <w:i/>
          <w:sz w:val="20"/>
          <w:szCs w:val="20"/>
        </w:rPr>
        <w:t>2</w:t>
      </w:r>
      <w:r w:rsidR="001E0FA6" w:rsidRPr="005439F4">
        <w:rPr>
          <w:rFonts w:ascii="Times New Roman" w:hAnsi="Times New Roman"/>
          <w:i/>
          <w:sz w:val="20"/>
          <w:szCs w:val="20"/>
        </w:rPr>
        <w:t xml:space="preserve"> diagrama. Dienos socialinės globos asmens namuose paslaugų teikimo laikas per dieną</w:t>
      </w:r>
    </w:p>
    <w:p w14:paraId="2708F86D" w14:textId="051AD1A0" w:rsidR="00240F12" w:rsidRDefault="00240F12" w:rsidP="001E0FA6">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i/>
          <w:iCs/>
          <w:sz w:val="20"/>
          <w:szCs w:val="20"/>
        </w:rPr>
      </w:pPr>
      <w:r>
        <w:rPr>
          <w:noProof/>
        </w:rPr>
        <w:drawing>
          <wp:inline distT="0" distB="0" distL="0" distR="0" wp14:anchorId="4151B86E" wp14:editId="18C8D6EF">
            <wp:extent cx="5970494" cy="1552575"/>
            <wp:effectExtent l="0" t="0" r="11430"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E2F3934" w14:textId="754B0659" w:rsidR="00240F12" w:rsidRDefault="00240F12" w:rsidP="00240F12">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sidRPr="00600BF2">
        <w:rPr>
          <w:rFonts w:ascii="Times New Roman" w:hAnsi="Times New Roman"/>
          <w:sz w:val="24"/>
          <w:szCs w:val="24"/>
        </w:rPr>
        <w:t xml:space="preserve">Per 2024 m. dienos socialinės globos asmens namuose paslaugų gavėjams buvo suteiktos 86790 (2022 m. – 89535, 2023 m. </w:t>
      </w:r>
      <w:r w:rsidR="00630B61" w:rsidRPr="00600BF2">
        <w:rPr>
          <w:rFonts w:ascii="Times New Roman" w:hAnsi="Times New Roman"/>
          <w:sz w:val="24"/>
          <w:szCs w:val="24"/>
        </w:rPr>
        <w:t>–</w:t>
      </w:r>
      <w:r w:rsidRPr="00600BF2">
        <w:rPr>
          <w:rFonts w:ascii="Times New Roman" w:hAnsi="Times New Roman"/>
          <w:sz w:val="24"/>
          <w:szCs w:val="24"/>
        </w:rPr>
        <w:t xml:space="preserve"> 83680) socialinės paslaugos: informavimas, konsultavimas </w:t>
      </w:r>
      <w:r w:rsidR="00956A78" w:rsidRPr="00502D16">
        <w:rPr>
          <w:rFonts w:ascii="Times New Roman" w:hAnsi="Times New Roman"/>
          <w:sz w:val="24"/>
          <w:szCs w:val="24"/>
        </w:rPr>
        <w:t>–</w:t>
      </w:r>
      <w:r w:rsidRPr="00502D16">
        <w:rPr>
          <w:rFonts w:ascii="Times New Roman" w:hAnsi="Times New Roman"/>
          <w:sz w:val="24"/>
          <w:szCs w:val="24"/>
        </w:rPr>
        <w:t xml:space="preserve"> </w:t>
      </w:r>
      <w:r w:rsidRPr="00600BF2">
        <w:rPr>
          <w:rFonts w:ascii="Times New Roman" w:hAnsi="Times New Roman"/>
          <w:sz w:val="24"/>
          <w:szCs w:val="24"/>
        </w:rPr>
        <w:t xml:space="preserve">315, bendravimas </w:t>
      </w:r>
      <w:r w:rsidR="00630B61" w:rsidRPr="00600BF2">
        <w:rPr>
          <w:rFonts w:ascii="Times New Roman" w:hAnsi="Times New Roman"/>
          <w:sz w:val="24"/>
          <w:szCs w:val="24"/>
        </w:rPr>
        <w:t>–</w:t>
      </w:r>
      <w:r w:rsidRPr="00600BF2">
        <w:rPr>
          <w:rFonts w:ascii="Times New Roman" w:hAnsi="Times New Roman"/>
          <w:sz w:val="24"/>
          <w:szCs w:val="24"/>
        </w:rPr>
        <w:t xml:space="preserve"> 10350, tarpininkavimas </w:t>
      </w:r>
      <w:r w:rsidR="00630B61" w:rsidRPr="00600BF2">
        <w:rPr>
          <w:rFonts w:ascii="Times New Roman" w:hAnsi="Times New Roman"/>
          <w:sz w:val="24"/>
          <w:szCs w:val="24"/>
        </w:rPr>
        <w:t xml:space="preserve">ir </w:t>
      </w:r>
      <w:r w:rsidRPr="00600BF2">
        <w:rPr>
          <w:rFonts w:ascii="Times New Roman" w:hAnsi="Times New Roman"/>
          <w:sz w:val="24"/>
          <w:szCs w:val="24"/>
        </w:rPr>
        <w:t xml:space="preserve">atstovavimas </w:t>
      </w:r>
      <w:r w:rsidR="00630B61" w:rsidRPr="00600BF2">
        <w:rPr>
          <w:rFonts w:ascii="Times New Roman" w:hAnsi="Times New Roman"/>
          <w:sz w:val="24"/>
          <w:szCs w:val="24"/>
        </w:rPr>
        <w:t>–</w:t>
      </w:r>
      <w:r w:rsidRPr="00600BF2">
        <w:rPr>
          <w:rFonts w:ascii="Times New Roman" w:hAnsi="Times New Roman"/>
          <w:sz w:val="24"/>
          <w:szCs w:val="24"/>
        </w:rPr>
        <w:t xml:space="preserve"> 1013, transporto paslaugos organizavimas </w:t>
      </w:r>
      <w:r w:rsidR="00630B61" w:rsidRPr="00600BF2">
        <w:rPr>
          <w:rFonts w:ascii="Times New Roman" w:hAnsi="Times New Roman"/>
          <w:sz w:val="24"/>
          <w:szCs w:val="24"/>
        </w:rPr>
        <w:t>–</w:t>
      </w:r>
      <w:r w:rsidRPr="00600BF2">
        <w:rPr>
          <w:rFonts w:ascii="Times New Roman" w:hAnsi="Times New Roman"/>
          <w:sz w:val="24"/>
          <w:szCs w:val="24"/>
        </w:rPr>
        <w:t xml:space="preserve"> 13, maitinimo organizavimas </w:t>
      </w:r>
      <w:r w:rsidR="00630B61" w:rsidRPr="00600BF2">
        <w:rPr>
          <w:rFonts w:ascii="Times New Roman" w:hAnsi="Times New Roman"/>
          <w:sz w:val="24"/>
          <w:szCs w:val="24"/>
        </w:rPr>
        <w:t>–</w:t>
      </w:r>
      <w:r w:rsidRPr="00600BF2">
        <w:rPr>
          <w:rFonts w:ascii="Times New Roman" w:hAnsi="Times New Roman"/>
          <w:sz w:val="24"/>
          <w:szCs w:val="24"/>
        </w:rPr>
        <w:t xml:space="preserve"> 13740, buities darbai </w:t>
      </w:r>
      <w:r w:rsidR="00630B61" w:rsidRPr="00600BF2">
        <w:rPr>
          <w:rFonts w:ascii="Times New Roman" w:hAnsi="Times New Roman"/>
          <w:sz w:val="24"/>
          <w:szCs w:val="24"/>
        </w:rPr>
        <w:t>–</w:t>
      </w:r>
      <w:r w:rsidRPr="00600BF2">
        <w:rPr>
          <w:rFonts w:ascii="Times New Roman" w:hAnsi="Times New Roman"/>
          <w:sz w:val="24"/>
          <w:szCs w:val="24"/>
        </w:rPr>
        <w:t xml:space="preserve"> 13450, skalbimas ir priežiūra </w:t>
      </w:r>
      <w:r w:rsidR="00630B61" w:rsidRPr="00600BF2">
        <w:rPr>
          <w:rFonts w:ascii="Times New Roman" w:hAnsi="Times New Roman"/>
          <w:sz w:val="24"/>
          <w:szCs w:val="24"/>
        </w:rPr>
        <w:t>–</w:t>
      </w:r>
      <w:r w:rsidRPr="00600BF2">
        <w:rPr>
          <w:rFonts w:ascii="Times New Roman" w:hAnsi="Times New Roman"/>
          <w:sz w:val="24"/>
          <w:szCs w:val="24"/>
        </w:rPr>
        <w:t xml:space="preserve"> 1056, asmens higiena </w:t>
      </w:r>
      <w:r w:rsidR="00630B61" w:rsidRPr="00600BF2">
        <w:rPr>
          <w:rFonts w:ascii="Times New Roman" w:hAnsi="Times New Roman"/>
          <w:sz w:val="24"/>
          <w:szCs w:val="24"/>
        </w:rPr>
        <w:t>–</w:t>
      </w:r>
      <w:r w:rsidRPr="00600BF2">
        <w:rPr>
          <w:rFonts w:ascii="Times New Roman" w:hAnsi="Times New Roman"/>
          <w:sz w:val="24"/>
          <w:szCs w:val="24"/>
        </w:rPr>
        <w:t xml:space="preserve"> 12140, sveikatos priežiūra </w:t>
      </w:r>
      <w:r w:rsidR="00630B61" w:rsidRPr="00600BF2">
        <w:rPr>
          <w:rFonts w:ascii="Times New Roman" w:hAnsi="Times New Roman"/>
          <w:sz w:val="24"/>
          <w:szCs w:val="24"/>
        </w:rPr>
        <w:t>–</w:t>
      </w:r>
      <w:r w:rsidRPr="00600BF2">
        <w:rPr>
          <w:rFonts w:ascii="Times New Roman" w:hAnsi="Times New Roman"/>
          <w:sz w:val="24"/>
          <w:szCs w:val="24"/>
        </w:rPr>
        <w:t xml:space="preserve"> 451, psichologinės pagalbos organizavimas </w:t>
      </w:r>
      <w:r w:rsidR="00630B61" w:rsidRPr="00600BF2">
        <w:rPr>
          <w:rFonts w:ascii="Times New Roman" w:hAnsi="Times New Roman"/>
          <w:sz w:val="24"/>
          <w:szCs w:val="24"/>
        </w:rPr>
        <w:t>–</w:t>
      </w:r>
      <w:r w:rsidRPr="00600BF2">
        <w:rPr>
          <w:rFonts w:ascii="Times New Roman" w:hAnsi="Times New Roman"/>
          <w:sz w:val="24"/>
          <w:szCs w:val="24"/>
        </w:rPr>
        <w:t xml:space="preserve"> 3, laisvalaikio organizavimas </w:t>
      </w:r>
      <w:r w:rsidR="00630B61" w:rsidRPr="00600BF2">
        <w:rPr>
          <w:rFonts w:ascii="Times New Roman" w:hAnsi="Times New Roman"/>
          <w:sz w:val="24"/>
          <w:szCs w:val="24"/>
        </w:rPr>
        <w:t>–</w:t>
      </w:r>
      <w:r w:rsidRPr="00600BF2">
        <w:rPr>
          <w:rFonts w:ascii="Times New Roman" w:hAnsi="Times New Roman"/>
          <w:sz w:val="24"/>
          <w:szCs w:val="24"/>
        </w:rPr>
        <w:t xml:space="preserve"> 11460, lydėjimas (pagalba judant) </w:t>
      </w:r>
      <w:r w:rsidR="00630B61" w:rsidRPr="00600BF2">
        <w:rPr>
          <w:rFonts w:ascii="Times New Roman" w:hAnsi="Times New Roman"/>
          <w:sz w:val="24"/>
          <w:szCs w:val="24"/>
        </w:rPr>
        <w:t>–</w:t>
      </w:r>
      <w:r w:rsidRPr="00600BF2">
        <w:rPr>
          <w:rFonts w:ascii="Times New Roman" w:hAnsi="Times New Roman"/>
          <w:sz w:val="24"/>
          <w:szCs w:val="24"/>
        </w:rPr>
        <w:t xml:space="preserve"> 10120, gyvenamosios dalies šildymas </w:t>
      </w:r>
      <w:r w:rsidR="00630B61" w:rsidRPr="00600BF2">
        <w:rPr>
          <w:rFonts w:ascii="Times New Roman" w:hAnsi="Times New Roman"/>
          <w:sz w:val="24"/>
          <w:szCs w:val="24"/>
        </w:rPr>
        <w:t>–</w:t>
      </w:r>
      <w:r w:rsidRPr="00600BF2">
        <w:rPr>
          <w:rFonts w:ascii="Times New Roman" w:hAnsi="Times New Roman"/>
          <w:sz w:val="24"/>
          <w:szCs w:val="24"/>
        </w:rPr>
        <w:t xml:space="preserve"> 1980, </w:t>
      </w:r>
      <w:r w:rsidRPr="005F711C">
        <w:rPr>
          <w:rFonts w:ascii="Times New Roman" w:hAnsi="Times New Roman"/>
          <w:sz w:val="24"/>
          <w:szCs w:val="24"/>
        </w:rPr>
        <w:t xml:space="preserve">kitos paslaugos </w:t>
      </w:r>
      <w:r>
        <w:rPr>
          <w:rFonts w:ascii="Times New Roman" w:hAnsi="Times New Roman"/>
          <w:sz w:val="24"/>
          <w:szCs w:val="24"/>
        </w:rPr>
        <w:t xml:space="preserve">– 10699. </w:t>
      </w:r>
    </w:p>
    <w:p w14:paraId="55A3ED43" w14:textId="4811D566" w:rsidR="00A623BA" w:rsidRDefault="00630B61" w:rsidP="00A623BA">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r>
      <w:r w:rsidR="00A623BA">
        <w:rPr>
          <w:rFonts w:ascii="Times New Roman" w:hAnsi="Times New Roman"/>
          <w:sz w:val="24"/>
          <w:szCs w:val="24"/>
        </w:rPr>
        <w:t>2024</w:t>
      </w:r>
      <w:r w:rsidR="00A623BA" w:rsidRPr="005F711C">
        <w:rPr>
          <w:rFonts w:ascii="Times New Roman" w:hAnsi="Times New Roman"/>
          <w:sz w:val="24"/>
          <w:szCs w:val="24"/>
        </w:rPr>
        <w:t xml:space="preserve"> m.</w:t>
      </w:r>
      <w:r w:rsidR="00A623BA">
        <w:rPr>
          <w:rFonts w:ascii="Times New Roman" w:hAnsi="Times New Roman"/>
          <w:sz w:val="24"/>
          <w:szCs w:val="24"/>
        </w:rPr>
        <w:t xml:space="preserve"> gruodžio 31 d.</w:t>
      </w:r>
      <w:r w:rsidR="00A623BA" w:rsidRPr="005F711C">
        <w:rPr>
          <w:rFonts w:ascii="Times New Roman" w:hAnsi="Times New Roman"/>
          <w:sz w:val="24"/>
          <w:szCs w:val="24"/>
        </w:rPr>
        <w:t xml:space="preserve"> dienos socialinės globos a</w:t>
      </w:r>
      <w:r w:rsidR="00A623BA">
        <w:rPr>
          <w:rFonts w:ascii="Times New Roman" w:hAnsi="Times New Roman"/>
          <w:sz w:val="24"/>
          <w:szCs w:val="24"/>
        </w:rPr>
        <w:t>smens namuose paslaugas teikė 29</w:t>
      </w:r>
      <w:r w:rsidR="00A623BA" w:rsidRPr="005F711C">
        <w:rPr>
          <w:rFonts w:ascii="Times New Roman" w:hAnsi="Times New Roman"/>
          <w:sz w:val="24"/>
          <w:szCs w:val="24"/>
        </w:rPr>
        <w:t xml:space="preserve"> individu</w:t>
      </w:r>
      <w:r w:rsidR="00A623BA">
        <w:rPr>
          <w:rFonts w:ascii="Times New Roman" w:hAnsi="Times New Roman"/>
          <w:sz w:val="24"/>
          <w:szCs w:val="24"/>
        </w:rPr>
        <w:t xml:space="preserve">alios priežiūros darbuotojos (20 </w:t>
      </w:r>
      <w:r w:rsidR="00A623BA" w:rsidRPr="005F711C">
        <w:rPr>
          <w:rFonts w:ascii="Times New Roman" w:hAnsi="Times New Roman"/>
          <w:sz w:val="24"/>
          <w:szCs w:val="24"/>
        </w:rPr>
        <w:t xml:space="preserve">et.). </w:t>
      </w:r>
      <w:r w:rsidR="00A623BA">
        <w:rPr>
          <w:rFonts w:ascii="Times New Roman" w:hAnsi="Times New Roman"/>
          <w:sz w:val="24"/>
          <w:szCs w:val="24"/>
        </w:rPr>
        <w:t xml:space="preserve">Iš jų 3 individualios priežiūros darbuotojos teikia paslaugas vakarais ir savaitgaliais. </w:t>
      </w:r>
    </w:p>
    <w:p w14:paraId="46963972" w14:textId="618B9CF3" w:rsidR="00600BF2" w:rsidRPr="008A7D9D" w:rsidRDefault="00A623BA" w:rsidP="008A7D9D">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t>Per 2024</w:t>
      </w:r>
      <w:r w:rsidRPr="005F711C">
        <w:rPr>
          <w:rFonts w:ascii="Times New Roman" w:hAnsi="Times New Roman"/>
          <w:sz w:val="24"/>
          <w:szCs w:val="24"/>
        </w:rPr>
        <w:t xml:space="preserve"> m.</w:t>
      </w:r>
      <w:r>
        <w:rPr>
          <w:rFonts w:ascii="Times New Roman" w:hAnsi="Times New Roman"/>
          <w:sz w:val="24"/>
          <w:szCs w:val="24"/>
        </w:rPr>
        <w:t xml:space="preserve"> ši paslauga buvo nutraukta 20 asmenų, iš jų dėl mirties </w:t>
      </w:r>
      <w:r w:rsidR="00630B61">
        <w:rPr>
          <w:rFonts w:ascii="Times New Roman" w:hAnsi="Times New Roman"/>
          <w:sz w:val="24"/>
          <w:szCs w:val="24"/>
        </w:rPr>
        <w:t>–</w:t>
      </w:r>
      <w:r>
        <w:rPr>
          <w:rFonts w:ascii="Times New Roman" w:hAnsi="Times New Roman"/>
          <w:sz w:val="24"/>
          <w:szCs w:val="24"/>
        </w:rPr>
        <w:t xml:space="preserve"> 13 asmenų, 3</w:t>
      </w:r>
      <w:r w:rsidRPr="005F711C">
        <w:rPr>
          <w:rFonts w:ascii="Times New Roman" w:hAnsi="Times New Roman"/>
          <w:sz w:val="24"/>
          <w:szCs w:val="24"/>
        </w:rPr>
        <w:t xml:space="preserve"> asmenims dėl apgyvendinimo ilgalaikės </w:t>
      </w:r>
      <w:r>
        <w:rPr>
          <w:rFonts w:ascii="Times New Roman" w:hAnsi="Times New Roman"/>
          <w:sz w:val="24"/>
          <w:szCs w:val="24"/>
        </w:rPr>
        <w:t>socialinės globos įstaigose, 3 asmenims</w:t>
      </w:r>
      <w:r w:rsidRPr="005F711C">
        <w:rPr>
          <w:rFonts w:ascii="Times New Roman" w:hAnsi="Times New Roman"/>
          <w:sz w:val="24"/>
          <w:szCs w:val="24"/>
        </w:rPr>
        <w:t xml:space="preserve"> nesikreipiant dėl socialinių paslaugų at</w:t>
      </w:r>
      <w:r>
        <w:rPr>
          <w:rFonts w:ascii="Times New Roman" w:hAnsi="Times New Roman"/>
          <w:sz w:val="24"/>
          <w:szCs w:val="24"/>
        </w:rPr>
        <w:t>naujinimo ilgiau nei 120 dienų, 1 asmeniui pakeitus paslaugos teikėją</w:t>
      </w:r>
      <w:r w:rsidR="00846A20">
        <w:rPr>
          <w:rFonts w:ascii="Times New Roman" w:hAnsi="Times New Roman"/>
          <w:sz w:val="24"/>
          <w:szCs w:val="24"/>
        </w:rPr>
        <w:t>.</w:t>
      </w:r>
    </w:p>
    <w:p w14:paraId="14B254F0" w14:textId="2115101C" w:rsidR="00240F12" w:rsidRPr="005439F4" w:rsidRDefault="00AD78CB" w:rsidP="00644A27">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i/>
          <w:iCs/>
          <w:sz w:val="20"/>
          <w:szCs w:val="20"/>
        </w:rPr>
      </w:pPr>
      <w:r w:rsidRPr="005439F4">
        <w:rPr>
          <w:rFonts w:ascii="Times New Roman" w:hAnsi="Times New Roman"/>
          <w:i/>
          <w:iCs/>
          <w:sz w:val="20"/>
          <w:szCs w:val="20"/>
        </w:rPr>
        <w:lastRenderedPageBreak/>
        <w:t>3</w:t>
      </w:r>
      <w:r w:rsidR="00644A27" w:rsidRPr="005439F4">
        <w:rPr>
          <w:rFonts w:ascii="Times New Roman" w:hAnsi="Times New Roman"/>
          <w:i/>
          <w:iCs/>
          <w:sz w:val="20"/>
          <w:szCs w:val="20"/>
        </w:rPr>
        <w:t xml:space="preserve"> diagrama. Suteiktų paslaugų skaičius 2024 m.</w:t>
      </w:r>
    </w:p>
    <w:p w14:paraId="6638FA83" w14:textId="70156F6A" w:rsidR="004441C0" w:rsidRPr="00644A27" w:rsidRDefault="004441C0" w:rsidP="00644A27">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rPr>
      </w:pPr>
      <w:r>
        <w:rPr>
          <w:noProof/>
        </w:rPr>
        <w:drawing>
          <wp:inline distT="0" distB="0" distL="0" distR="0" wp14:anchorId="01601F16" wp14:editId="351769D7">
            <wp:extent cx="6030595" cy="2396128"/>
            <wp:effectExtent l="0" t="0" r="8255" b="4445"/>
            <wp:docPr id="4" name="Diagrama 4">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87134E3" w14:textId="66776DAF" w:rsidR="00240F12" w:rsidRDefault="009A73F8" w:rsidP="00240F12">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 xml:space="preserve">  </w:t>
      </w:r>
    </w:p>
    <w:p w14:paraId="16F357A5" w14:textId="0AFC0164" w:rsidR="00630B61" w:rsidRPr="008A7D9D" w:rsidRDefault="00240F12" w:rsidP="008A7D9D">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r>
      <w:r w:rsidR="00A623BA">
        <w:rPr>
          <w:rFonts w:ascii="Times New Roman" w:hAnsi="Times New Roman"/>
          <w:sz w:val="24"/>
          <w:szCs w:val="24"/>
        </w:rPr>
        <w:t>2024 m. buvo gauti 25</w:t>
      </w:r>
      <w:r w:rsidR="00A623BA" w:rsidRPr="005F711C">
        <w:rPr>
          <w:rFonts w:ascii="Times New Roman" w:hAnsi="Times New Roman"/>
          <w:sz w:val="24"/>
          <w:szCs w:val="24"/>
        </w:rPr>
        <w:t xml:space="preserve"> nauji sprendimai dėl dienos socialinės globos</w:t>
      </w:r>
      <w:r w:rsidR="00A623BA">
        <w:rPr>
          <w:rFonts w:ascii="Times New Roman" w:hAnsi="Times New Roman"/>
          <w:sz w:val="24"/>
          <w:szCs w:val="24"/>
        </w:rPr>
        <w:t xml:space="preserve"> asmens namuose paslaugų skyrimo</w:t>
      </w:r>
      <w:r w:rsidR="00A623BA" w:rsidRPr="005F711C">
        <w:rPr>
          <w:rFonts w:ascii="Times New Roman" w:hAnsi="Times New Roman"/>
          <w:sz w:val="24"/>
          <w:szCs w:val="24"/>
        </w:rPr>
        <w:t>,</w:t>
      </w:r>
      <w:r w:rsidR="00A623BA">
        <w:rPr>
          <w:rFonts w:ascii="Times New Roman" w:hAnsi="Times New Roman"/>
          <w:sz w:val="24"/>
          <w:szCs w:val="24"/>
        </w:rPr>
        <w:t xml:space="preserve"> iš jų 14 paslaugų gavėjų</w:t>
      </w:r>
      <w:r w:rsidR="00A623BA" w:rsidRPr="005F711C">
        <w:rPr>
          <w:rFonts w:ascii="Times New Roman" w:hAnsi="Times New Roman"/>
          <w:sz w:val="24"/>
          <w:szCs w:val="24"/>
        </w:rPr>
        <w:t xml:space="preserve"> </w:t>
      </w:r>
      <w:r w:rsidR="00A623BA">
        <w:rPr>
          <w:rFonts w:ascii="Times New Roman" w:hAnsi="Times New Roman"/>
          <w:sz w:val="24"/>
          <w:szCs w:val="24"/>
        </w:rPr>
        <w:t>buvo teikiamos</w:t>
      </w:r>
      <w:r w:rsidR="00A623BA" w:rsidRPr="005F711C">
        <w:rPr>
          <w:rFonts w:ascii="Times New Roman" w:hAnsi="Times New Roman"/>
          <w:sz w:val="24"/>
          <w:szCs w:val="24"/>
        </w:rPr>
        <w:t xml:space="preserve"> pagalbos į namus paslaugos, tačiau pa</w:t>
      </w:r>
      <w:r w:rsidR="00A623BA">
        <w:rPr>
          <w:rFonts w:ascii="Times New Roman" w:hAnsi="Times New Roman"/>
          <w:sz w:val="24"/>
          <w:szCs w:val="24"/>
        </w:rPr>
        <w:t>sikeitus jų sveikatos būklei buvo pakeista socialinių paslaugų rūšis. Su 16</w:t>
      </w:r>
      <w:r w:rsidR="00A623BA" w:rsidRPr="005F711C">
        <w:rPr>
          <w:rFonts w:ascii="Times New Roman" w:hAnsi="Times New Roman"/>
          <w:sz w:val="24"/>
          <w:szCs w:val="24"/>
        </w:rPr>
        <w:t xml:space="preserve"> asmen</w:t>
      </w:r>
      <w:r w:rsidR="00956A78">
        <w:rPr>
          <w:rFonts w:ascii="Times New Roman" w:hAnsi="Times New Roman"/>
          <w:sz w:val="24"/>
          <w:szCs w:val="24"/>
        </w:rPr>
        <w:t xml:space="preserve">ų </w:t>
      </w:r>
      <w:r w:rsidR="00956A78" w:rsidRPr="00502D16">
        <w:rPr>
          <w:rFonts w:ascii="Times New Roman" w:hAnsi="Times New Roman"/>
          <w:sz w:val="24"/>
          <w:szCs w:val="24"/>
        </w:rPr>
        <w:t>2</w:t>
      </w:r>
      <w:r w:rsidR="00630B61" w:rsidRPr="00502D16">
        <w:rPr>
          <w:rFonts w:ascii="Times New Roman" w:hAnsi="Times New Roman"/>
          <w:sz w:val="24"/>
          <w:szCs w:val="24"/>
        </w:rPr>
        <w:t>–</w:t>
      </w:r>
      <w:r w:rsidR="00A623BA" w:rsidRPr="00502D16">
        <w:rPr>
          <w:rFonts w:ascii="Times New Roman" w:hAnsi="Times New Roman"/>
          <w:sz w:val="24"/>
          <w:szCs w:val="24"/>
        </w:rPr>
        <w:t xml:space="preserve">3 </w:t>
      </w:r>
      <w:r w:rsidR="00A623BA">
        <w:rPr>
          <w:rFonts w:ascii="Times New Roman" w:hAnsi="Times New Roman"/>
          <w:sz w:val="24"/>
          <w:szCs w:val="24"/>
        </w:rPr>
        <w:t>savaičių laikotarpyje buvo pasirašytos paslaugų teikimo sutartys bei organizuotas</w:t>
      </w:r>
      <w:r w:rsidR="00A623BA" w:rsidRPr="005F711C">
        <w:rPr>
          <w:rFonts w:ascii="Times New Roman" w:hAnsi="Times New Roman"/>
          <w:sz w:val="24"/>
          <w:szCs w:val="24"/>
        </w:rPr>
        <w:t xml:space="preserve"> dienos socialinės globos </w:t>
      </w:r>
      <w:r w:rsidR="00A623BA">
        <w:rPr>
          <w:rFonts w:ascii="Times New Roman" w:hAnsi="Times New Roman"/>
          <w:sz w:val="24"/>
          <w:szCs w:val="24"/>
        </w:rPr>
        <w:t>asmens namuose paslaugų teikimas. Su 5</w:t>
      </w:r>
      <w:r w:rsidR="00A623BA" w:rsidRPr="005F711C">
        <w:rPr>
          <w:rFonts w:ascii="Times New Roman" w:hAnsi="Times New Roman"/>
          <w:sz w:val="24"/>
          <w:szCs w:val="24"/>
        </w:rPr>
        <w:t xml:space="preserve"> asmenimis paslaugų teikimo sutartys nebuvo pasirašytos, nes</w:t>
      </w:r>
      <w:r w:rsidR="00A623BA">
        <w:rPr>
          <w:rFonts w:ascii="Times New Roman" w:hAnsi="Times New Roman"/>
          <w:sz w:val="24"/>
          <w:szCs w:val="24"/>
        </w:rPr>
        <w:t xml:space="preserve"> asmenys priėmė sprendimus </w:t>
      </w:r>
      <w:r w:rsidR="00A623BA" w:rsidRPr="005F711C">
        <w:rPr>
          <w:rFonts w:ascii="Times New Roman" w:hAnsi="Times New Roman"/>
          <w:sz w:val="24"/>
          <w:szCs w:val="24"/>
        </w:rPr>
        <w:t>vyk</w:t>
      </w:r>
      <w:r w:rsidR="00A623BA">
        <w:rPr>
          <w:rFonts w:ascii="Times New Roman" w:hAnsi="Times New Roman"/>
          <w:sz w:val="24"/>
          <w:szCs w:val="24"/>
        </w:rPr>
        <w:t>ti</w:t>
      </w:r>
      <w:r w:rsidR="00A623BA" w:rsidRPr="005F711C">
        <w:rPr>
          <w:rFonts w:ascii="Times New Roman" w:hAnsi="Times New Roman"/>
          <w:sz w:val="24"/>
          <w:szCs w:val="24"/>
        </w:rPr>
        <w:t xml:space="preserve"> į globos įstaigas, ir (arba) mirė. Paslaugų gavėjams, gaunantiems dienos socialinės globos asmens namuose paslaugas, yra sudarytos galimybės kuo</w:t>
      </w:r>
      <w:r w:rsidR="00A623BA">
        <w:rPr>
          <w:rFonts w:ascii="Times New Roman" w:hAnsi="Times New Roman"/>
          <w:sz w:val="24"/>
          <w:szCs w:val="24"/>
        </w:rPr>
        <w:t xml:space="preserve"> ilgiau kokybiškai gyventi savo</w:t>
      </w:r>
      <w:r w:rsidR="00A623BA" w:rsidRPr="005F711C">
        <w:rPr>
          <w:rFonts w:ascii="Times New Roman" w:hAnsi="Times New Roman"/>
          <w:sz w:val="24"/>
          <w:szCs w:val="24"/>
        </w:rPr>
        <w:t xml:space="preserve"> namuose, išlikti savarankiškiems, o šeimos nariams derinti asmeninį gyvenimą su artimojo </w:t>
      </w:r>
      <w:r w:rsidR="00A623BA" w:rsidRPr="00502D16">
        <w:rPr>
          <w:rFonts w:ascii="Times New Roman" w:hAnsi="Times New Roman"/>
          <w:sz w:val="24"/>
          <w:szCs w:val="24"/>
        </w:rPr>
        <w:t>slauga</w:t>
      </w:r>
      <w:r w:rsidR="00956A78" w:rsidRPr="00502D16">
        <w:rPr>
          <w:rFonts w:ascii="Times New Roman" w:hAnsi="Times New Roman"/>
          <w:sz w:val="24"/>
          <w:szCs w:val="24"/>
        </w:rPr>
        <w:t xml:space="preserve"> </w:t>
      </w:r>
      <w:r w:rsidR="00A623BA" w:rsidRPr="00502D16">
        <w:rPr>
          <w:rFonts w:ascii="Times New Roman" w:hAnsi="Times New Roman"/>
          <w:sz w:val="24"/>
          <w:szCs w:val="24"/>
        </w:rPr>
        <w:t>/</w:t>
      </w:r>
      <w:r w:rsidR="00956A78" w:rsidRPr="00502D16">
        <w:rPr>
          <w:rFonts w:ascii="Times New Roman" w:hAnsi="Times New Roman"/>
          <w:sz w:val="24"/>
          <w:szCs w:val="24"/>
        </w:rPr>
        <w:t xml:space="preserve"> </w:t>
      </w:r>
      <w:r w:rsidR="00A623BA" w:rsidRPr="00502D16">
        <w:rPr>
          <w:rFonts w:ascii="Times New Roman" w:hAnsi="Times New Roman"/>
          <w:sz w:val="24"/>
          <w:szCs w:val="24"/>
        </w:rPr>
        <w:t>priežiūra</w:t>
      </w:r>
      <w:r w:rsidR="00630B61" w:rsidRPr="00502D16">
        <w:rPr>
          <w:rFonts w:ascii="Times New Roman" w:hAnsi="Times New Roman"/>
          <w:sz w:val="24"/>
          <w:szCs w:val="24"/>
        </w:rPr>
        <w:t>.</w:t>
      </w:r>
      <w:r w:rsidR="00A623BA" w:rsidRPr="00502D16">
        <w:rPr>
          <w:rFonts w:ascii="Times New Roman" w:hAnsi="Times New Roman"/>
          <w:sz w:val="24"/>
          <w:szCs w:val="24"/>
        </w:rPr>
        <w:t xml:space="preserve"> </w:t>
      </w:r>
    </w:p>
    <w:p w14:paraId="75B822A2" w14:textId="56B91F51" w:rsidR="00F620FF" w:rsidRPr="005439F4" w:rsidRDefault="00AD78CB" w:rsidP="00C80C67">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i/>
          <w:iCs/>
          <w:sz w:val="20"/>
          <w:szCs w:val="20"/>
        </w:rPr>
      </w:pPr>
      <w:r w:rsidRPr="005439F4">
        <w:rPr>
          <w:rFonts w:ascii="Times New Roman" w:hAnsi="Times New Roman"/>
          <w:i/>
          <w:iCs/>
          <w:sz w:val="20"/>
          <w:szCs w:val="20"/>
        </w:rPr>
        <w:t>4</w:t>
      </w:r>
      <w:r w:rsidR="00C80C67" w:rsidRPr="005439F4">
        <w:rPr>
          <w:rFonts w:ascii="Times New Roman" w:hAnsi="Times New Roman"/>
          <w:i/>
          <w:iCs/>
          <w:sz w:val="20"/>
          <w:szCs w:val="20"/>
        </w:rPr>
        <w:t xml:space="preserve"> diagrama. Dienos socialinės globos asmens namuose paslaugų nutraukimo priežastys</w:t>
      </w:r>
    </w:p>
    <w:p w14:paraId="3F3155C2" w14:textId="10D0EB34" w:rsidR="00C80C67" w:rsidRDefault="00240F12" w:rsidP="001C0264">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noProof/>
        </w:rPr>
        <w:drawing>
          <wp:inline distT="0" distB="0" distL="0" distR="0" wp14:anchorId="34D9CF0C" wp14:editId="1E9A7D55">
            <wp:extent cx="6028055" cy="2142500"/>
            <wp:effectExtent l="0" t="0" r="10795" b="1016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11D6D90" w14:textId="664DD127" w:rsidR="00240F12" w:rsidRDefault="001C0264" w:rsidP="00DA0249">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r>
      <w:r w:rsidR="00240F12" w:rsidRPr="005F711C">
        <w:rPr>
          <w:rFonts w:ascii="Times New Roman" w:hAnsi="Times New Roman"/>
          <w:sz w:val="24"/>
          <w:szCs w:val="24"/>
        </w:rPr>
        <w:t>Siekiant gerinti ir tobulinti dienos socialinės globos asmens namuose paslaugų teikimą kasmet yra vykdomos paslaugų gavėjų</w:t>
      </w:r>
      <w:r w:rsidR="00240F12">
        <w:rPr>
          <w:rFonts w:ascii="Times New Roman" w:hAnsi="Times New Roman"/>
          <w:sz w:val="24"/>
          <w:szCs w:val="24"/>
        </w:rPr>
        <w:t xml:space="preserve"> bei individualios priežiūros darbuotojų, teikiančių socialines paslaugas asmens namuose</w:t>
      </w:r>
      <w:r w:rsidR="00240F12" w:rsidRPr="005F711C">
        <w:rPr>
          <w:rFonts w:ascii="Times New Roman" w:hAnsi="Times New Roman"/>
          <w:sz w:val="24"/>
          <w:szCs w:val="24"/>
        </w:rPr>
        <w:t xml:space="preserve"> anketinės apklaus</w:t>
      </w:r>
      <w:r w:rsidR="00240F12">
        <w:rPr>
          <w:rFonts w:ascii="Times New Roman" w:hAnsi="Times New Roman"/>
          <w:sz w:val="24"/>
          <w:szCs w:val="24"/>
        </w:rPr>
        <w:t xml:space="preserve">os. 2024 m. socialinių paslaugų kokybei užtikrinti yra naudojama </w:t>
      </w:r>
      <w:proofErr w:type="spellStart"/>
      <w:r w:rsidR="00240F12">
        <w:rPr>
          <w:rFonts w:ascii="Times New Roman" w:hAnsi="Times New Roman"/>
          <w:sz w:val="24"/>
          <w:szCs w:val="24"/>
        </w:rPr>
        <w:t>SenjoroGo</w:t>
      </w:r>
      <w:proofErr w:type="spellEnd"/>
      <w:r w:rsidR="00240F12">
        <w:rPr>
          <w:rFonts w:ascii="Times New Roman" w:hAnsi="Times New Roman"/>
          <w:sz w:val="24"/>
          <w:szCs w:val="24"/>
        </w:rPr>
        <w:t xml:space="preserve"> išmanioji programėlė. Programėlės dėka paslaugų gavėjai po kiekvieno </w:t>
      </w:r>
      <w:r w:rsidR="00240F12">
        <w:rPr>
          <w:rFonts w:ascii="Times New Roman" w:hAnsi="Times New Roman"/>
          <w:sz w:val="24"/>
          <w:szCs w:val="24"/>
        </w:rPr>
        <w:lastRenderedPageBreak/>
        <w:t xml:space="preserve">apsilankymo turi galimybę įvertinti atliktas paslaugas jų namuose, fiksuojamas tikslus apsilankymo laikas, suteiktos paslaugos, galimybė atsiųsti socialinių paslaugų teikimo ataskaitas. </w:t>
      </w:r>
    </w:p>
    <w:p w14:paraId="3100D83F" w14:textId="77777777" w:rsidR="00240F12" w:rsidRPr="005C554D" w:rsidRDefault="00240F12" w:rsidP="00676200">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Pr>
          <w:rFonts w:ascii="Times New Roman" w:hAnsi="Times New Roman"/>
          <w:sz w:val="24"/>
          <w:szCs w:val="24"/>
        </w:rPr>
        <w:tab/>
        <w:t>Dienos socialinės globos asmens namuose p</w:t>
      </w:r>
      <w:r w:rsidRPr="005F711C">
        <w:rPr>
          <w:rFonts w:ascii="Times New Roman" w:hAnsi="Times New Roman"/>
          <w:sz w:val="24"/>
          <w:szCs w:val="24"/>
        </w:rPr>
        <w:t xml:space="preserve">aslauga </w:t>
      </w:r>
      <w:r>
        <w:rPr>
          <w:rFonts w:ascii="Times New Roman" w:hAnsi="Times New Roman"/>
          <w:sz w:val="24"/>
          <w:szCs w:val="24"/>
        </w:rPr>
        <w:t xml:space="preserve">yra </w:t>
      </w:r>
      <w:r w:rsidRPr="005F711C">
        <w:rPr>
          <w:rFonts w:ascii="Times New Roman" w:hAnsi="Times New Roman"/>
          <w:sz w:val="24"/>
          <w:szCs w:val="24"/>
        </w:rPr>
        <w:t>finansuojama iš Valstybės biudžeto specialiosios tikslinės dotacijos ir paslaugų gavėjų įmokų už suteiktas paslaugas.</w:t>
      </w:r>
    </w:p>
    <w:p w14:paraId="2F5CE4EF" w14:textId="7A022132" w:rsidR="004C6FE0" w:rsidRDefault="00AD78CB" w:rsidP="00DA0249">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sz w:val="24"/>
          <w:szCs w:val="24"/>
        </w:rPr>
      </w:pPr>
      <w:r>
        <w:rPr>
          <w:rFonts w:ascii="Times New Roman" w:hAnsi="Times New Roman"/>
          <w:b/>
          <w:bCs/>
          <w:sz w:val="24"/>
          <w:szCs w:val="24"/>
        </w:rPr>
        <w:t>11</w:t>
      </w:r>
      <w:r w:rsidR="00D1027F" w:rsidRPr="001C0264">
        <w:rPr>
          <w:rFonts w:ascii="Times New Roman" w:hAnsi="Times New Roman"/>
          <w:b/>
          <w:bCs/>
          <w:sz w:val="24"/>
          <w:szCs w:val="24"/>
        </w:rPr>
        <w:t>. Laikino atokvėpio paslaugos teikimo tikslas</w:t>
      </w:r>
      <w:r w:rsidR="003E2DB8">
        <w:rPr>
          <w:rFonts w:ascii="Times New Roman" w:hAnsi="Times New Roman"/>
          <w:b/>
          <w:sz w:val="24"/>
          <w:szCs w:val="24"/>
        </w:rPr>
        <w:t xml:space="preserve"> </w:t>
      </w:r>
      <w:r w:rsidR="00956A78" w:rsidRPr="00502D16">
        <w:rPr>
          <w:rFonts w:ascii="Times New Roman" w:hAnsi="Times New Roman"/>
          <w:b/>
          <w:sz w:val="24"/>
          <w:szCs w:val="24"/>
        </w:rPr>
        <w:t>–</w:t>
      </w:r>
      <w:r w:rsidR="00D1027F" w:rsidRPr="00502D16">
        <w:rPr>
          <w:rFonts w:ascii="Times New Roman" w:hAnsi="Times New Roman"/>
          <w:b/>
          <w:sz w:val="24"/>
          <w:szCs w:val="24"/>
        </w:rPr>
        <w:t xml:space="preserve"> </w:t>
      </w:r>
      <w:r w:rsidR="00D1027F" w:rsidRPr="00D961A1">
        <w:rPr>
          <w:rFonts w:ascii="Times New Roman" w:hAnsi="Times New Roman"/>
          <w:sz w:val="24"/>
          <w:szCs w:val="24"/>
        </w:rPr>
        <w:t>trumpalaikės specialiosios socialinės paslaugos (socialinės priežiūros ir (arba) socialinės globos), teikiamos vaikams su negalia, suaugusiems asmenims su negalia ir (ar) senyvo amžiaus asmenims, kuriuos namuose augina, prižiūri ir (ar) globoja (rūpina) kartu gyvenantys šeimos nariai, artimieji, laikinai dėl tam tikrų priežasčių negalintys jais pasirūpinti arba suteikiant jiems galimybę kompensuoti šeimos interesus ir poreikius, pailsėti nuo nuolatinės namuose auginamo, prižiūrimo ir (ar) globojamo (rūpinamo) kartu gyvenančio laikino atokvėpio paslaugos gavėjo.</w:t>
      </w:r>
      <w:r w:rsidR="001C0264">
        <w:rPr>
          <w:rFonts w:ascii="Times New Roman" w:hAnsi="Times New Roman"/>
          <w:sz w:val="24"/>
          <w:szCs w:val="24"/>
        </w:rPr>
        <w:t xml:space="preserve"> </w:t>
      </w:r>
      <w:r w:rsidR="00D1027F">
        <w:rPr>
          <w:rFonts w:ascii="Times New Roman" w:hAnsi="Times New Roman"/>
          <w:sz w:val="24"/>
          <w:szCs w:val="24"/>
        </w:rPr>
        <w:t>2024</w:t>
      </w:r>
      <w:r w:rsidR="00D1027F" w:rsidRPr="00D961A1">
        <w:rPr>
          <w:rFonts w:ascii="Times New Roman" w:hAnsi="Times New Roman"/>
          <w:sz w:val="24"/>
          <w:szCs w:val="24"/>
        </w:rPr>
        <w:t xml:space="preserve"> m. laikin</w:t>
      </w:r>
      <w:r w:rsidR="00D1027F">
        <w:rPr>
          <w:rFonts w:ascii="Times New Roman" w:hAnsi="Times New Roman"/>
          <w:sz w:val="24"/>
          <w:szCs w:val="24"/>
        </w:rPr>
        <w:t>o atokvėpio paslauga buvo teikiama</w:t>
      </w:r>
      <w:r w:rsidR="00D1027F" w:rsidRPr="00D961A1">
        <w:rPr>
          <w:rFonts w:ascii="Times New Roman" w:hAnsi="Times New Roman"/>
          <w:sz w:val="24"/>
          <w:szCs w:val="24"/>
        </w:rPr>
        <w:t xml:space="preserve"> 1 asmeniui An</w:t>
      </w:r>
      <w:r w:rsidR="00D1027F">
        <w:rPr>
          <w:rFonts w:ascii="Times New Roman" w:hAnsi="Times New Roman"/>
          <w:sz w:val="24"/>
          <w:szCs w:val="24"/>
        </w:rPr>
        <w:t>ykščių mi</w:t>
      </w:r>
      <w:r w:rsidR="00AA563C">
        <w:rPr>
          <w:rFonts w:ascii="Times New Roman" w:hAnsi="Times New Roman"/>
          <w:sz w:val="24"/>
          <w:szCs w:val="24"/>
        </w:rPr>
        <w:t xml:space="preserve">este (vaikui su negalia), kuri </w:t>
      </w:r>
      <w:r w:rsidR="00D1027F">
        <w:rPr>
          <w:rFonts w:ascii="Times New Roman" w:hAnsi="Times New Roman"/>
          <w:sz w:val="24"/>
          <w:szCs w:val="24"/>
        </w:rPr>
        <w:t xml:space="preserve">organizuota 22 dienas asmens namuose (132 </w:t>
      </w:r>
      <w:r w:rsidR="00D1027F" w:rsidRPr="00D961A1">
        <w:rPr>
          <w:rFonts w:ascii="Times New Roman" w:hAnsi="Times New Roman"/>
          <w:sz w:val="24"/>
          <w:szCs w:val="24"/>
        </w:rPr>
        <w:t>valandos</w:t>
      </w:r>
      <w:r w:rsidR="00D1027F">
        <w:rPr>
          <w:rFonts w:ascii="Times New Roman" w:hAnsi="Times New Roman"/>
          <w:sz w:val="24"/>
          <w:szCs w:val="24"/>
        </w:rPr>
        <w:t xml:space="preserve"> per 2024 m.), suteikta 425 socialinių paslaugų. </w:t>
      </w:r>
      <w:r w:rsidR="00D1027F" w:rsidRPr="00D961A1">
        <w:rPr>
          <w:rFonts w:ascii="Times New Roman" w:hAnsi="Times New Roman"/>
          <w:sz w:val="24"/>
          <w:szCs w:val="24"/>
        </w:rPr>
        <w:t>Laikino atokvėpio paslauga buvo teikiama savaitgalių dienomis.</w:t>
      </w:r>
      <w:r w:rsidR="00D1027F">
        <w:rPr>
          <w:rFonts w:ascii="Times New Roman" w:hAnsi="Times New Roman"/>
          <w:sz w:val="24"/>
          <w:szCs w:val="24"/>
        </w:rPr>
        <w:t xml:space="preserve"> Per 2024 m. naujų</w:t>
      </w:r>
      <w:r w:rsidR="00D1027F" w:rsidRPr="00D961A1">
        <w:rPr>
          <w:rFonts w:ascii="Times New Roman" w:hAnsi="Times New Roman"/>
          <w:sz w:val="24"/>
          <w:szCs w:val="24"/>
        </w:rPr>
        <w:t xml:space="preserve"> </w:t>
      </w:r>
      <w:r w:rsidR="00D1027F">
        <w:rPr>
          <w:rFonts w:ascii="Times New Roman" w:hAnsi="Times New Roman"/>
          <w:sz w:val="24"/>
          <w:szCs w:val="24"/>
        </w:rPr>
        <w:t xml:space="preserve">sprendimų dėl laikino atokvėpio paslaugų organizavimo ir teikimo, gauta nebuvo. </w:t>
      </w:r>
      <w:r w:rsidR="00D1027F" w:rsidRPr="00600BF2">
        <w:rPr>
          <w:rFonts w:ascii="Times New Roman" w:hAnsi="Times New Roman"/>
          <w:sz w:val="24"/>
          <w:szCs w:val="24"/>
        </w:rPr>
        <w:t xml:space="preserve">Paslauga finansuojama iš Valstybės biudžeto specialiosios tikslinės dotacijos ir paslaugų gavėjų įmokų už suteiktas </w:t>
      </w:r>
      <w:r w:rsidR="00DA0249" w:rsidRPr="00600BF2">
        <w:rPr>
          <w:rFonts w:ascii="Times New Roman" w:hAnsi="Times New Roman"/>
          <w:sz w:val="24"/>
          <w:szCs w:val="24"/>
        </w:rPr>
        <w:t xml:space="preserve">socialines </w:t>
      </w:r>
      <w:r w:rsidR="00D1027F" w:rsidRPr="00600BF2">
        <w:rPr>
          <w:rFonts w:ascii="Times New Roman" w:hAnsi="Times New Roman"/>
          <w:sz w:val="24"/>
          <w:szCs w:val="24"/>
        </w:rPr>
        <w:t>paslaugas.</w:t>
      </w:r>
    </w:p>
    <w:p w14:paraId="02AE028B" w14:textId="36F319D0" w:rsidR="008F3CC6" w:rsidRPr="008A7D9D" w:rsidRDefault="00682545" w:rsidP="008A7D9D">
      <w:pPr>
        <w:shd w:val="clear" w:color="auto" w:fill="FFFFFF"/>
        <w:spacing w:line="360" w:lineRule="auto"/>
        <w:ind w:right="-1" w:firstLine="851"/>
        <w:jc w:val="both"/>
        <w:rPr>
          <w:rFonts w:ascii="Times New Roman" w:eastAsia="Times New Roman" w:hAnsi="Times New Roman"/>
          <w:bCs/>
          <w:sz w:val="24"/>
          <w:szCs w:val="24"/>
        </w:rPr>
      </w:pPr>
      <w:r w:rsidRPr="0017559C">
        <w:rPr>
          <w:rFonts w:ascii="Times New Roman" w:eastAsia="Times New Roman" w:hAnsi="Times New Roman"/>
          <w:b/>
          <w:bCs/>
          <w:sz w:val="24"/>
          <w:szCs w:val="24"/>
        </w:rPr>
        <w:t>12.</w:t>
      </w:r>
      <w:r w:rsidRPr="0017559C">
        <w:rPr>
          <w:rFonts w:ascii="Times New Roman" w:eastAsia="Times New Roman" w:hAnsi="Times New Roman"/>
          <w:b/>
          <w:bCs/>
          <w:color w:val="FF0000"/>
          <w:sz w:val="24"/>
          <w:szCs w:val="24"/>
        </w:rPr>
        <w:t xml:space="preserve"> </w:t>
      </w:r>
      <w:r w:rsidRPr="0017559C">
        <w:rPr>
          <w:rFonts w:ascii="Times New Roman" w:eastAsia="Times New Roman" w:hAnsi="Times New Roman"/>
          <w:b/>
          <w:bCs/>
          <w:sz w:val="24"/>
          <w:szCs w:val="24"/>
        </w:rPr>
        <w:t>Asmens gebėjimo pasirūpinti savimi ir priimti kasdienius sprendimus išvadų rengimas.</w:t>
      </w:r>
      <w:r>
        <w:rPr>
          <w:rFonts w:ascii="Times New Roman" w:eastAsia="Times New Roman" w:hAnsi="Times New Roman"/>
          <w:bCs/>
          <w:sz w:val="24"/>
          <w:szCs w:val="24"/>
        </w:rPr>
        <w:t xml:space="preserve"> </w:t>
      </w:r>
      <w:r w:rsidRPr="00D961A1">
        <w:rPr>
          <w:rFonts w:ascii="Times New Roman" w:eastAsia="Times New Roman" w:hAnsi="Times New Roman"/>
          <w:bCs/>
          <w:sz w:val="24"/>
          <w:szCs w:val="24"/>
        </w:rPr>
        <w:t xml:space="preserve">Šią funkciją atlieka, </w:t>
      </w:r>
      <w:r>
        <w:rPr>
          <w:rFonts w:ascii="Times New Roman" w:eastAsia="Times New Roman" w:hAnsi="Times New Roman"/>
          <w:bCs/>
          <w:sz w:val="24"/>
          <w:szCs w:val="24"/>
        </w:rPr>
        <w:t>socialinis darbuotojas atliekantis asmens poreikio vertinimą socialinėms paslaugoms gauti</w:t>
      </w:r>
      <w:r w:rsidRPr="00D961A1">
        <w:rPr>
          <w:rFonts w:ascii="Times New Roman" w:eastAsia="Times New Roman" w:hAnsi="Times New Roman"/>
          <w:bCs/>
          <w:sz w:val="24"/>
          <w:szCs w:val="24"/>
        </w:rPr>
        <w:t>. Per 202</w:t>
      </w:r>
      <w:r>
        <w:rPr>
          <w:rFonts w:ascii="Times New Roman" w:eastAsia="Times New Roman" w:hAnsi="Times New Roman"/>
          <w:bCs/>
          <w:sz w:val="24"/>
          <w:szCs w:val="24"/>
        </w:rPr>
        <w:t>4</w:t>
      </w:r>
      <w:r w:rsidRPr="00D961A1">
        <w:rPr>
          <w:rFonts w:ascii="Times New Roman" w:eastAsia="Times New Roman" w:hAnsi="Times New Roman"/>
          <w:bCs/>
          <w:sz w:val="24"/>
          <w:szCs w:val="24"/>
        </w:rPr>
        <w:t xml:space="preserve"> m. gauta 5</w:t>
      </w:r>
      <w:r>
        <w:rPr>
          <w:rFonts w:ascii="Times New Roman" w:eastAsia="Times New Roman" w:hAnsi="Times New Roman"/>
          <w:bCs/>
          <w:sz w:val="24"/>
          <w:szCs w:val="24"/>
        </w:rPr>
        <w:t>5</w:t>
      </w:r>
      <w:r w:rsidRPr="00D961A1">
        <w:rPr>
          <w:rFonts w:ascii="Times New Roman" w:eastAsia="Times New Roman" w:hAnsi="Times New Roman"/>
          <w:bCs/>
          <w:sz w:val="24"/>
          <w:szCs w:val="24"/>
        </w:rPr>
        <w:t xml:space="preserve"> prašym</w:t>
      </w:r>
      <w:r>
        <w:rPr>
          <w:rFonts w:ascii="Times New Roman" w:eastAsia="Times New Roman" w:hAnsi="Times New Roman"/>
          <w:bCs/>
          <w:sz w:val="24"/>
          <w:szCs w:val="24"/>
        </w:rPr>
        <w:t>ai</w:t>
      </w:r>
      <w:r w:rsidRPr="00D961A1">
        <w:rPr>
          <w:rFonts w:ascii="Times New Roman" w:eastAsia="Times New Roman" w:hAnsi="Times New Roman"/>
          <w:bCs/>
          <w:sz w:val="24"/>
          <w:szCs w:val="24"/>
        </w:rPr>
        <w:t xml:space="preserve"> (</w:t>
      </w:r>
      <w:r w:rsidRPr="00263788">
        <w:rPr>
          <w:rFonts w:ascii="Times New Roman" w:eastAsia="Times New Roman" w:hAnsi="Times New Roman"/>
          <w:bCs/>
          <w:sz w:val="24"/>
          <w:szCs w:val="24"/>
        </w:rPr>
        <w:t>202</w:t>
      </w:r>
      <w:r>
        <w:rPr>
          <w:rFonts w:ascii="Times New Roman" w:eastAsia="Times New Roman" w:hAnsi="Times New Roman"/>
          <w:bCs/>
          <w:sz w:val="24"/>
          <w:szCs w:val="24"/>
        </w:rPr>
        <w:t>3</w:t>
      </w:r>
      <w:r w:rsidRPr="00263788">
        <w:rPr>
          <w:rFonts w:ascii="Times New Roman" w:eastAsia="Times New Roman" w:hAnsi="Times New Roman"/>
          <w:bCs/>
          <w:sz w:val="24"/>
          <w:szCs w:val="24"/>
        </w:rPr>
        <w:t xml:space="preserve"> m. – 5</w:t>
      </w:r>
      <w:r>
        <w:rPr>
          <w:rFonts w:ascii="Times New Roman" w:eastAsia="Times New Roman" w:hAnsi="Times New Roman"/>
          <w:bCs/>
          <w:sz w:val="24"/>
          <w:szCs w:val="24"/>
        </w:rPr>
        <w:t>3</w:t>
      </w:r>
      <w:r w:rsidRPr="00263788">
        <w:rPr>
          <w:rFonts w:ascii="Times New Roman" w:eastAsia="Times New Roman" w:hAnsi="Times New Roman"/>
          <w:bCs/>
          <w:sz w:val="24"/>
          <w:szCs w:val="24"/>
        </w:rPr>
        <w:t>, 202</w:t>
      </w:r>
      <w:r>
        <w:rPr>
          <w:rFonts w:ascii="Times New Roman" w:eastAsia="Times New Roman" w:hAnsi="Times New Roman"/>
          <w:bCs/>
          <w:sz w:val="24"/>
          <w:szCs w:val="24"/>
        </w:rPr>
        <w:t>2</w:t>
      </w:r>
      <w:r w:rsidRPr="00263788">
        <w:rPr>
          <w:rFonts w:ascii="Times New Roman" w:eastAsia="Times New Roman" w:hAnsi="Times New Roman"/>
          <w:bCs/>
          <w:sz w:val="24"/>
          <w:szCs w:val="24"/>
        </w:rPr>
        <w:t xml:space="preserve"> m.</w:t>
      </w:r>
      <w:r>
        <w:rPr>
          <w:rFonts w:ascii="Times New Roman" w:eastAsia="Times New Roman" w:hAnsi="Times New Roman"/>
          <w:bCs/>
          <w:sz w:val="24"/>
          <w:szCs w:val="24"/>
        </w:rPr>
        <w:t xml:space="preserve"> </w:t>
      </w:r>
      <w:r w:rsidR="00DA0249">
        <w:rPr>
          <w:rFonts w:ascii="Times New Roman" w:eastAsia="Times New Roman" w:hAnsi="Times New Roman"/>
          <w:bCs/>
          <w:sz w:val="24"/>
          <w:szCs w:val="24"/>
        </w:rPr>
        <w:t>–</w:t>
      </w:r>
      <w:r>
        <w:rPr>
          <w:rFonts w:ascii="Times New Roman" w:eastAsia="Times New Roman" w:hAnsi="Times New Roman"/>
          <w:bCs/>
          <w:sz w:val="24"/>
          <w:szCs w:val="24"/>
        </w:rPr>
        <w:t xml:space="preserve"> </w:t>
      </w:r>
      <w:r w:rsidRPr="00263788">
        <w:rPr>
          <w:rFonts w:ascii="Times New Roman" w:eastAsia="Times New Roman" w:hAnsi="Times New Roman"/>
          <w:bCs/>
          <w:sz w:val="24"/>
          <w:szCs w:val="24"/>
        </w:rPr>
        <w:t>5</w:t>
      </w:r>
      <w:r>
        <w:rPr>
          <w:rFonts w:ascii="Times New Roman" w:eastAsia="Times New Roman" w:hAnsi="Times New Roman"/>
          <w:bCs/>
          <w:sz w:val="24"/>
          <w:szCs w:val="24"/>
        </w:rPr>
        <w:t>2</w:t>
      </w:r>
      <w:r w:rsidRPr="00263788">
        <w:rPr>
          <w:rFonts w:ascii="Times New Roman" w:eastAsia="Times New Roman" w:hAnsi="Times New Roman"/>
          <w:bCs/>
          <w:sz w:val="24"/>
          <w:szCs w:val="24"/>
        </w:rPr>
        <w:t>) iš</w:t>
      </w:r>
      <w:r w:rsidRPr="00D961A1">
        <w:rPr>
          <w:rFonts w:ascii="Times New Roman" w:eastAsia="Times New Roman" w:hAnsi="Times New Roman"/>
          <w:bCs/>
          <w:sz w:val="24"/>
          <w:szCs w:val="24"/>
        </w:rPr>
        <w:t>vadoms pateikti iš jų: Anykščių mieste 1</w:t>
      </w:r>
      <w:r>
        <w:rPr>
          <w:rFonts w:ascii="Times New Roman" w:eastAsia="Times New Roman" w:hAnsi="Times New Roman"/>
          <w:bCs/>
          <w:sz w:val="24"/>
          <w:szCs w:val="24"/>
        </w:rPr>
        <w:t>9</w:t>
      </w:r>
      <w:r w:rsidRPr="00D961A1">
        <w:rPr>
          <w:rFonts w:ascii="Times New Roman" w:eastAsia="Times New Roman" w:hAnsi="Times New Roman"/>
          <w:bCs/>
          <w:sz w:val="24"/>
          <w:szCs w:val="24"/>
        </w:rPr>
        <w:t xml:space="preserve"> (202</w:t>
      </w:r>
      <w:r>
        <w:rPr>
          <w:rFonts w:ascii="Times New Roman" w:eastAsia="Times New Roman" w:hAnsi="Times New Roman"/>
          <w:bCs/>
          <w:sz w:val="24"/>
          <w:szCs w:val="24"/>
        </w:rPr>
        <w:t xml:space="preserve">3 </w:t>
      </w:r>
      <w:r w:rsidRPr="00D961A1">
        <w:rPr>
          <w:rFonts w:ascii="Times New Roman" w:eastAsia="Times New Roman" w:hAnsi="Times New Roman"/>
          <w:bCs/>
          <w:sz w:val="24"/>
          <w:szCs w:val="24"/>
        </w:rPr>
        <w:t xml:space="preserve">m. </w:t>
      </w:r>
      <w:r>
        <w:rPr>
          <w:rFonts w:ascii="Times New Roman" w:eastAsia="Times New Roman" w:hAnsi="Times New Roman"/>
          <w:bCs/>
          <w:sz w:val="24"/>
          <w:szCs w:val="24"/>
        </w:rPr>
        <w:t>–</w:t>
      </w:r>
      <w:r w:rsidRPr="00D961A1">
        <w:rPr>
          <w:rFonts w:ascii="Times New Roman" w:eastAsia="Times New Roman" w:hAnsi="Times New Roman"/>
          <w:bCs/>
          <w:sz w:val="24"/>
          <w:szCs w:val="24"/>
        </w:rPr>
        <w:t xml:space="preserve"> </w:t>
      </w:r>
      <w:r w:rsidRPr="003B01DF">
        <w:rPr>
          <w:rFonts w:ascii="Times New Roman" w:eastAsia="Times New Roman" w:hAnsi="Times New Roman"/>
          <w:bCs/>
          <w:sz w:val="24"/>
          <w:szCs w:val="24"/>
        </w:rPr>
        <w:t>1</w:t>
      </w:r>
      <w:r>
        <w:rPr>
          <w:rFonts w:ascii="Times New Roman" w:eastAsia="Times New Roman" w:hAnsi="Times New Roman"/>
          <w:bCs/>
          <w:sz w:val="24"/>
          <w:szCs w:val="24"/>
        </w:rPr>
        <w:t>8</w:t>
      </w:r>
      <w:r w:rsidRPr="003B01DF">
        <w:rPr>
          <w:rFonts w:ascii="Times New Roman" w:eastAsia="Times New Roman" w:hAnsi="Times New Roman"/>
          <w:bCs/>
          <w:sz w:val="24"/>
          <w:szCs w:val="24"/>
        </w:rPr>
        <w:t>, 202</w:t>
      </w:r>
      <w:r>
        <w:rPr>
          <w:rFonts w:ascii="Times New Roman" w:eastAsia="Times New Roman" w:hAnsi="Times New Roman"/>
          <w:bCs/>
          <w:sz w:val="24"/>
          <w:szCs w:val="24"/>
        </w:rPr>
        <w:t>2</w:t>
      </w:r>
      <w:r w:rsidRPr="003B01DF">
        <w:rPr>
          <w:rFonts w:ascii="Times New Roman" w:eastAsia="Times New Roman" w:hAnsi="Times New Roman"/>
          <w:bCs/>
          <w:sz w:val="24"/>
          <w:szCs w:val="24"/>
        </w:rPr>
        <w:t xml:space="preserve"> m.</w:t>
      </w:r>
      <w:r>
        <w:rPr>
          <w:rFonts w:ascii="Times New Roman" w:eastAsia="Times New Roman" w:hAnsi="Times New Roman"/>
          <w:bCs/>
          <w:sz w:val="24"/>
          <w:szCs w:val="24"/>
        </w:rPr>
        <w:t xml:space="preserve"> </w:t>
      </w:r>
      <w:r w:rsidR="00DA0249">
        <w:rPr>
          <w:rFonts w:ascii="Times New Roman" w:eastAsia="Times New Roman" w:hAnsi="Times New Roman"/>
          <w:bCs/>
          <w:sz w:val="24"/>
          <w:szCs w:val="24"/>
        </w:rPr>
        <w:t>–</w:t>
      </w:r>
      <w:r>
        <w:rPr>
          <w:rFonts w:ascii="Times New Roman" w:eastAsia="Times New Roman" w:hAnsi="Times New Roman"/>
          <w:bCs/>
          <w:sz w:val="24"/>
          <w:szCs w:val="24"/>
        </w:rPr>
        <w:t xml:space="preserve"> </w:t>
      </w:r>
      <w:r w:rsidRPr="003B01DF">
        <w:rPr>
          <w:rFonts w:ascii="Times New Roman" w:eastAsia="Times New Roman" w:hAnsi="Times New Roman"/>
          <w:bCs/>
          <w:sz w:val="24"/>
          <w:szCs w:val="24"/>
        </w:rPr>
        <w:t>1</w:t>
      </w:r>
      <w:r>
        <w:rPr>
          <w:rFonts w:ascii="Times New Roman" w:eastAsia="Times New Roman" w:hAnsi="Times New Roman"/>
          <w:bCs/>
          <w:sz w:val="24"/>
          <w:szCs w:val="24"/>
        </w:rPr>
        <w:t>9</w:t>
      </w:r>
      <w:r w:rsidRPr="003B01DF">
        <w:rPr>
          <w:rFonts w:ascii="Times New Roman" w:eastAsia="Times New Roman" w:hAnsi="Times New Roman"/>
          <w:bCs/>
          <w:sz w:val="24"/>
          <w:szCs w:val="24"/>
        </w:rPr>
        <w:t>), seniūnijose 3</w:t>
      </w:r>
      <w:r>
        <w:rPr>
          <w:rFonts w:ascii="Times New Roman" w:eastAsia="Times New Roman" w:hAnsi="Times New Roman"/>
          <w:bCs/>
          <w:sz w:val="24"/>
          <w:szCs w:val="24"/>
        </w:rPr>
        <w:t>6</w:t>
      </w:r>
      <w:r w:rsidRPr="003B01DF">
        <w:rPr>
          <w:rFonts w:ascii="Times New Roman" w:eastAsia="Times New Roman" w:hAnsi="Times New Roman"/>
          <w:bCs/>
          <w:sz w:val="24"/>
          <w:szCs w:val="24"/>
        </w:rPr>
        <w:t xml:space="preserve"> (202</w:t>
      </w:r>
      <w:r>
        <w:rPr>
          <w:rFonts w:ascii="Times New Roman" w:eastAsia="Times New Roman" w:hAnsi="Times New Roman"/>
          <w:bCs/>
          <w:sz w:val="24"/>
          <w:szCs w:val="24"/>
        </w:rPr>
        <w:t>3</w:t>
      </w:r>
      <w:r w:rsidRPr="003B01DF">
        <w:rPr>
          <w:rFonts w:ascii="Times New Roman" w:eastAsia="Times New Roman" w:hAnsi="Times New Roman"/>
          <w:bCs/>
          <w:sz w:val="24"/>
          <w:szCs w:val="24"/>
        </w:rPr>
        <w:t xml:space="preserve"> m. – 3</w:t>
      </w:r>
      <w:r>
        <w:rPr>
          <w:rFonts w:ascii="Times New Roman" w:eastAsia="Times New Roman" w:hAnsi="Times New Roman"/>
          <w:bCs/>
          <w:sz w:val="24"/>
          <w:szCs w:val="24"/>
        </w:rPr>
        <w:t>5</w:t>
      </w:r>
      <w:r w:rsidRPr="003B01DF">
        <w:rPr>
          <w:rFonts w:ascii="Times New Roman" w:eastAsia="Times New Roman" w:hAnsi="Times New Roman"/>
          <w:bCs/>
          <w:sz w:val="24"/>
          <w:szCs w:val="24"/>
        </w:rPr>
        <w:t>, 202</w:t>
      </w:r>
      <w:r>
        <w:rPr>
          <w:rFonts w:ascii="Times New Roman" w:eastAsia="Times New Roman" w:hAnsi="Times New Roman"/>
          <w:bCs/>
          <w:sz w:val="24"/>
          <w:szCs w:val="24"/>
        </w:rPr>
        <w:t>2</w:t>
      </w:r>
      <w:r w:rsidRPr="003B01DF">
        <w:rPr>
          <w:rFonts w:ascii="Times New Roman" w:eastAsia="Times New Roman" w:hAnsi="Times New Roman"/>
          <w:bCs/>
          <w:sz w:val="24"/>
          <w:szCs w:val="24"/>
        </w:rPr>
        <w:t xml:space="preserve"> m.</w:t>
      </w:r>
      <w:r w:rsidR="008F3CC6">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 </w:t>
      </w:r>
      <w:r w:rsidRPr="003B01DF">
        <w:rPr>
          <w:rFonts w:ascii="Times New Roman" w:eastAsia="Times New Roman" w:hAnsi="Times New Roman"/>
          <w:bCs/>
          <w:sz w:val="24"/>
          <w:szCs w:val="24"/>
        </w:rPr>
        <w:t>3</w:t>
      </w:r>
      <w:r>
        <w:rPr>
          <w:rFonts w:ascii="Times New Roman" w:eastAsia="Times New Roman" w:hAnsi="Times New Roman"/>
          <w:bCs/>
          <w:sz w:val="24"/>
          <w:szCs w:val="24"/>
        </w:rPr>
        <w:t>3</w:t>
      </w:r>
      <w:r w:rsidRPr="00D961A1">
        <w:rPr>
          <w:rFonts w:ascii="Times New Roman" w:eastAsia="Times New Roman" w:hAnsi="Times New Roman"/>
          <w:bCs/>
          <w:sz w:val="24"/>
          <w:szCs w:val="24"/>
        </w:rPr>
        <w:t xml:space="preserve">). Pirmą kartą vertinimas atliktas </w:t>
      </w:r>
      <w:r>
        <w:rPr>
          <w:rFonts w:ascii="Times New Roman" w:eastAsia="Times New Roman" w:hAnsi="Times New Roman"/>
          <w:bCs/>
          <w:sz w:val="24"/>
          <w:szCs w:val="24"/>
        </w:rPr>
        <w:t>4</w:t>
      </w:r>
      <w:r w:rsidRPr="00D961A1">
        <w:rPr>
          <w:rFonts w:ascii="Times New Roman" w:eastAsia="Times New Roman" w:hAnsi="Times New Roman"/>
          <w:bCs/>
          <w:sz w:val="24"/>
          <w:szCs w:val="24"/>
        </w:rPr>
        <w:t xml:space="preserve"> asmenims (</w:t>
      </w:r>
      <w:r>
        <w:rPr>
          <w:rFonts w:ascii="Times New Roman" w:eastAsia="Times New Roman" w:hAnsi="Times New Roman"/>
          <w:bCs/>
          <w:sz w:val="24"/>
          <w:szCs w:val="24"/>
        </w:rPr>
        <w:t xml:space="preserve">1 </w:t>
      </w:r>
      <w:r w:rsidR="008F3CC6">
        <w:rPr>
          <w:rFonts w:ascii="Times New Roman" w:eastAsia="Times New Roman" w:hAnsi="Times New Roman"/>
          <w:bCs/>
          <w:sz w:val="24"/>
          <w:szCs w:val="24"/>
        </w:rPr>
        <w:t>–</w:t>
      </w:r>
      <w:r>
        <w:rPr>
          <w:rFonts w:ascii="Times New Roman" w:eastAsia="Times New Roman" w:hAnsi="Times New Roman"/>
          <w:bCs/>
          <w:sz w:val="24"/>
          <w:szCs w:val="24"/>
        </w:rPr>
        <w:t xml:space="preserve"> Anykščių mieste, 3 </w:t>
      </w:r>
      <w:r w:rsidR="008F3CC6">
        <w:rPr>
          <w:rFonts w:ascii="Times New Roman" w:eastAsia="Times New Roman" w:hAnsi="Times New Roman"/>
          <w:bCs/>
          <w:sz w:val="24"/>
          <w:szCs w:val="24"/>
        </w:rPr>
        <w:t>–</w:t>
      </w:r>
      <w:r>
        <w:rPr>
          <w:rFonts w:ascii="Times New Roman" w:eastAsia="Times New Roman" w:hAnsi="Times New Roman"/>
          <w:bCs/>
          <w:sz w:val="24"/>
          <w:szCs w:val="24"/>
        </w:rPr>
        <w:t xml:space="preserve"> </w:t>
      </w:r>
      <w:r w:rsidRPr="00D961A1">
        <w:rPr>
          <w:rFonts w:ascii="Times New Roman" w:eastAsia="Times New Roman" w:hAnsi="Times New Roman"/>
          <w:bCs/>
          <w:sz w:val="24"/>
          <w:szCs w:val="24"/>
        </w:rPr>
        <w:t xml:space="preserve">Anykščių rajone) ir 51 pakartotinai. </w:t>
      </w:r>
      <w:r>
        <w:rPr>
          <w:rFonts w:ascii="Times New Roman" w:eastAsia="Times New Roman" w:hAnsi="Times New Roman"/>
          <w:bCs/>
          <w:sz w:val="24"/>
          <w:szCs w:val="24"/>
        </w:rPr>
        <w:t>Pakartotinai v</w:t>
      </w:r>
      <w:r w:rsidRPr="00D961A1">
        <w:rPr>
          <w:rFonts w:ascii="Times New Roman" w:eastAsia="Times New Roman" w:hAnsi="Times New Roman"/>
          <w:bCs/>
          <w:sz w:val="24"/>
          <w:szCs w:val="24"/>
        </w:rPr>
        <w:t xml:space="preserve">ertintų asmenų amžius: nuo 18 iki 21 metų </w:t>
      </w:r>
      <w:r w:rsidR="008F3CC6">
        <w:rPr>
          <w:rFonts w:ascii="Times New Roman" w:eastAsia="Times New Roman" w:hAnsi="Times New Roman"/>
          <w:bCs/>
          <w:sz w:val="24"/>
          <w:szCs w:val="24"/>
        </w:rPr>
        <w:t>–</w:t>
      </w:r>
      <w:r w:rsidRPr="00D961A1">
        <w:rPr>
          <w:rFonts w:ascii="Times New Roman" w:eastAsia="Times New Roman" w:hAnsi="Times New Roman"/>
          <w:bCs/>
          <w:sz w:val="24"/>
          <w:szCs w:val="24"/>
        </w:rPr>
        <w:t xml:space="preserve"> </w:t>
      </w:r>
      <w:r>
        <w:rPr>
          <w:rFonts w:ascii="Times New Roman" w:eastAsia="Times New Roman" w:hAnsi="Times New Roman"/>
          <w:bCs/>
          <w:sz w:val="24"/>
          <w:szCs w:val="24"/>
        </w:rPr>
        <w:t>3</w:t>
      </w:r>
      <w:r w:rsidRPr="00D961A1">
        <w:rPr>
          <w:rFonts w:ascii="Times New Roman" w:eastAsia="Times New Roman" w:hAnsi="Times New Roman"/>
          <w:bCs/>
          <w:sz w:val="24"/>
          <w:szCs w:val="24"/>
        </w:rPr>
        <w:t xml:space="preserve">, nuo 22 iki 50 metų </w:t>
      </w:r>
      <w:r w:rsidR="008F3CC6">
        <w:rPr>
          <w:rFonts w:ascii="Times New Roman" w:eastAsia="Times New Roman" w:hAnsi="Times New Roman"/>
          <w:bCs/>
          <w:sz w:val="24"/>
          <w:szCs w:val="24"/>
        </w:rPr>
        <w:t>–</w:t>
      </w:r>
      <w:r w:rsidRPr="00D961A1">
        <w:rPr>
          <w:rFonts w:ascii="Times New Roman" w:eastAsia="Times New Roman" w:hAnsi="Times New Roman"/>
          <w:bCs/>
          <w:sz w:val="24"/>
          <w:szCs w:val="24"/>
        </w:rPr>
        <w:t xml:space="preserve"> 33, nuo 51 iki 63 metų </w:t>
      </w:r>
      <w:r w:rsidR="008F3CC6">
        <w:rPr>
          <w:rFonts w:ascii="Times New Roman" w:eastAsia="Times New Roman" w:hAnsi="Times New Roman"/>
          <w:bCs/>
          <w:sz w:val="24"/>
          <w:szCs w:val="24"/>
        </w:rPr>
        <w:t>–</w:t>
      </w:r>
      <w:r w:rsidRPr="00D961A1">
        <w:rPr>
          <w:rFonts w:ascii="Times New Roman" w:eastAsia="Times New Roman" w:hAnsi="Times New Roman"/>
          <w:bCs/>
          <w:sz w:val="24"/>
          <w:szCs w:val="24"/>
        </w:rPr>
        <w:t xml:space="preserve"> </w:t>
      </w:r>
      <w:r>
        <w:rPr>
          <w:rFonts w:ascii="Times New Roman" w:eastAsia="Times New Roman" w:hAnsi="Times New Roman"/>
          <w:bCs/>
          <w:sz w:val="24"/>
          <w:szCs w:val="24"/>
        </w:rPr>
        <w:t>5</w:t>
      </w:r>
      <w:r w:rsidRPr="00D961A1">
        <w:rPr>
          <w:rFonts w:ascii="Times New Roman" w:eastAsia="Times New Roman" w:hAnsi="Times New Roman"/>
          <w:bCs/>
          <w:sz w:val="24"/>
          <w:szCs w:val="24"/>
        </w:rPr>
        <w:t xml:space="preserve">, nuo 64 metų ir daugiau </w:t>
      </w:r>
      <w:r w:rsidR="008F3CC6">
        <w:rPr>
          <w:rFonts w:ascii="Times New Roman" w:eastAsia="Times New Roman" w:hAnsi="Times New Roman"/>
          <w:bCs/>
          <w:sz w:val="24"/>
          <w:szCs w:val="24"/>
        </w:rPr>
        <w:t>–</w:t>
      </w:r>
      <w:r w:rsidRPr="00D961A1">
        <w:rPr>
          <w:rFonts w:ascii="Times New Roman" w:eastAsia="Times New Roman" w:hAnsi="Times New Roman"/>
          <w:bCs/>
          <w:sz w:val="24"/>
          <w:szCs w:val="24"/>
        </w:rPr>
        <w:t xml:space="preserve"> 1</w:t>
      </w:r>
      <w:r>
        <w:rPr>
          <w:rFonts w:ascii="Times New Roman" w:eastAsia="Times New Roman" w:hAnsi="Times New Roman"/>
          <w:bCs/>
          <w:sz w:val="24"/>
          <w:szCs w:val="24"/>
        </w:rPr>
        <w:t>0</w:t>
      </w:r>
      <w:r w:rsidRPr="00D961A1">
        <w:rPr>
          <w:rFonts w:ascii="Times New Roman" w:eastAsia="Times New Roman" w:hAnsi="Times New Roman"/>
          <w:bCs/>
          <w:sz w:val="24"/>
          <w:szCs w:val="24"/>
        </w:rPr>
        <w:t xml:space="preserve">. </w:t>
      </w:r>
      <w:r w:rsidRPr="00600BF2">
        <w:rPr>
          <w:rFonts w:ascii="Times New Roman" w:eastAsia="Times New Roman" w:hAnsi="Times New Roman"/>
          <w:bCs/>
          <w:sz w:val="24"/>
          <w:szCs w:val="24"/>
        </w:rPr>
        <w:t xml:space="preserve">Pirmą kartą vertintų </w:t>
      </w:r>
      <w:r w:rsidR="008F3CC6" w:rsidRPr="00600BF2">
        <w:rPr>
          <w:rFonts w:ascii="Times New Roman" w:eastAsia="Times New Roman" w:hAnsi="Times New Roman"/>
          <w:bCs/>
          <w:sz w:val="24"/>
          <w:szCs w:val="24"/>
        </w:rPr>
        <w:t xml:space="preserve">asmenų </w:t>
      </w:r>
      <w:r w:rsidRPr="00600BF2">
        <w:rPr>
          <w:rFonts w:ascii="Times New Roman" w:eastAsia="Times New Roman" w:hAnsi="Times New Roman"/>
          <w:bCs/>
          <w:sz w:val="24"/>
          <w:szCs w:val="24"/>
        </w:rPr>
        <w:t>amžius</w:t>
      </w:r>
      <w:r>
        <w:rPr>
          <w:rFonts w:ascii="Times New Roman" w:eastAsia="Times New Roman" w:hAnsi="Times New Roman"/>
          <w:bCs/>
          <w:sz w:val="24"/>
          <w:szCs w:val="24"/>
        </w:rPr>
        <w:t>: nuo 51</w:t>
      </w:r>
      <w:r w:rsidR="00ED5B2E" w:rsidRPr="00502D16">
        <w:rPr>
          <w:rFonts w:ascii="Times New Roman" w:eastAsia="Times New Roman" w:hAnsi="Times New Roman"/>
          <w:bCs/>
          <w:sz w:val="24"/>
          <w:szCs w:val="24"/>
        </w:rPr>
        <w:t>–</w:t>
      </w:r>
      <w:r>
        <w:rPr>
          <w:rFonts w:ascii="Times New Roman" w:eastAsia="Times New Roman" w:hAnsi="Times New Roman"/>
          <w:bCs/>
          <w:sz w:val="24"/>
          <w:szCs w:val="24"/>
        </w:rPr>
        <w:t xml:space="preserve">63 metų – 1, nuo 64 ir daugiau – 3. </w:t>
      </w:r>
      <w:r w:rsidRPr="00D961A1">
        <w:rPr>
          <w:rFonts w:ascii="Times New Roman" w:eastAsia="Times New Roman" w:hAnsi="Times New Roman"/>
          <w:bCs/>
          <w:sz w:val="24"/>
          <w:szCs w:val="24"/>
        </w:rPr>
        <w:t>Paslauga finan</w:t>
      </w:r>
      <w:r>
        <w:rPr>
          <w:rFonts w:ascii="Times New Roman" w:eastAsia="Times New Roman" w:hAnsi="Times New Roman"/>
          <w:bCs/>
          <w:sz w:val="24"/>
          <w:szCs w:val="24"/>
        </w:rPr>
        <w:t>suota iš įstaigos uždirbtų lėšų.</w:t>
      </w:r>
    </w:p>
    <w:p w14:paraId="5C86C2D9" w14:textId="4B3D1DD3" w:rsidR="00682545" w:rsidRPr="005439F4" w:rsidRDefault="00682545" w:rsidP="005439F4">
      <w:pPr>
        <w:shd w:val="clear" w:color="auto" w:fill="FFFFFF"/>
        <w:jc w:val="right"/>
        <w:rPr>
          <w:rFonts w:ascii="Times New Roman" w:eastAsia="Times New Roman" w:hAnsi="Times New Roman"/>
          <w:bCs/>
          <w:i/>
          <w:iCs/>
          <w:sz w:val="20"/>
          <w:szCs w:val="20"/>
        </w:rPr>
      </w:pPr>
      <w:r w:rsidRPr="005439F4">
        <w:rPr>
          <w:rFonts w:ascii="Times New Roman" w:eastAsia="Times New Roman" w:hAnsi="Times New Roman"/>
          <w:bCs/>
          <w:i/>
          <w:iCs/>
          <w:sz w:val="20"/>
          <w:szCs w:val="20"/>
        </w:rPr>
        <w:t>9 lentelė.</w:t>
      </w:r>
      <w:r w:rsidRPr="005439F4">
        <w:rPr>
          <w:i/>
          <w:iCs/>
          <w:sz w:val="20"/>
          <w:szCs w:val="20"/>
        </w:rPr>
        <w:t xml:space="preserve"> </w:t>
      </w:r>
      <w:r w:rsidRPr="005439F4">
        <w:rPr>
          <w:rFonts w:ascii="Times New Roman" w:eastAsia="Times New Roman" w:hAnsi="Times New Roman"/>
          <w:bCs/>
          <w:i/>
          <w:iCs/>
          <w:sz w:val="20"/>
          <w:szCs w:val="20"/>
        </w:rPr>
        <w:t>Asmens gebėjimo pasirūpinti savimi ir priimti kasdienius sprendimus išvadų rengimo rodikliai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992"/>
        <w:gridCol w:w="993"/>
        <w:gridCol w:w="992"/>
        <w:gridCol w:w="2409"/>
      </w:tblGrid>
      <w:tr w:rsidR="00682545" w:rsidRPr="005957CE" w14:paraId="1398F571" w14:textId="77777777" w:rsidTr="005439F4">
        <w:tc>
          <w:tcPr>
            <w:tcW w:w="4253" w:type="dxa"/>
            <w:shd w:val="clear" w:color="auto" w:fill="auto"/>
          </w:tcPr>
          <w:p w14:paraId="38EDEA5B" w14:textId="77777777" w:rsidR="00682545" w:rsidRPr="00FB4DAD" w:rsidRDefault="00682545" w:rsidP="009D70D8">
            <w:pPr>
              <w:jc w:val="center"/>
              <w:rPr>
                <w:rFonts w:ascii="Times New Roman" w:hAnsi="Times New Roman"/>
                <w:lang w:eastAsia="en-US"/>
              </w:rPr>
            </w:pPr>
          </w:p>
        </w:tc>
        <w:tc>
          <w:tcPr>
            <w:tcW w:w="992" w:type="dxa"/>
            <w:shd w:val="clear" w:color="auto" w:fill="auto"/>
            <w:vAlign w:val="center"/>
          </w:tcPr>
          <w:p w14:paraId="1A4471A3" w14:textId="77777777" w:rsidR="00682545" w:rsidRPr="00FB4DAD" w:rsidRDefault="00682545" w:rsidP="009D70D8">
            <w:pPr>
              <w:jc w:val="center"/>
              <w:rPr>
                <w:rFonts w:ascii="Times New Roman" w:hAnsi="Times New Roman"/>
                <w:b/>
                <w:bCs/>
                <w:lang w:eastAsia="en-US"/>
              </w:rPr>
            </w:pPr>
            <w:r w:rsidRPr="00FB4DAD">
              <w:rPr>
                <w:rFonts w:ascii="Times New Roman" w:hAnsi="Times New Roman"/>
                <w:b/>
                <w:bCs/>
                <w:lang w:eastAsia="en-US"/>
              </w:rPr>
              <w:t>2022 m.</w:t>
            </w:r>
          </w:p>
        </w:tc>
        <w:tc>
          <w:tcPr>
            <w:tcW w:w="993" w:type="dxa"/>
            <w:shd w:val="clear" w:color="auto" w:fill="auto"/>
            <w:vAlign w:val="center"/>
          </w:tcPr>
          <w:p w14:paraId="4EC8461E" w14:textId="77777777" w:rsidR="00682545" w:rsidRPr="00FB4DAD" w:rsidRDefault="00682545" w:rsidP="009D70D8">
            <w:pPr>
              <w:jc w:val="center"/>
              <w:rPr>
                <w:rFonts w:ascii="Times New Roman" w:hAnsi="Times New Roman"/>
                <w:b/>
                <w:bCs/>
                <w:lang w:eastAsia="en-US"/>
              </w:rPr>
            </w:pPr>
            <w:r w:rsidRPr="00FB4DAD">
              <w:rPr>
                <w:rFonts w:ascii="Times New Roman" w:hAnsi="Times New Roman"/>
                <w:b/>
                <w:bCs/>
                <w:lang w:eastAsia="en-US"/>
              </w:rPr>
              <w:t>2023 m.</w:t>
            </w:r>
          </w:p>
        </w:tc>
        <w:tc>
          <w:tcPr>
            <w:tcW w:w="992" w:type="dxa"/>
            <w:shd w:val="clear" w:color="auto" w:fill="auto"/>
            <w:vAlign w:val="center"/>
          </w:tcPr>
          <w:p w14:paraId="7436C6CF" w14:textId="77777777" w:rsidR="00682545" w:rsidRPr="00FB4DAD" w:rsidRDefault="00682545" w:rsidP="009D70D8">
            <w:pPr>
              <w:jc w:val="center"/>
              <w:rPr>
                <w:rFonts w:ascii="Times New Roman" w:hAnsi="Times New Roman"/>
                <w:b/>
                <w:bCs/>
                <w:lang w:eastAsia="en-US"/>
              </w:rPr>
            </w:pPr>
            <w:r w:rsidRPr="00FB4DAD">
              <w:rPr>
                <w:rFonts w:ascii="Times New Roman" w:hAnsi="Times New Roman"/>
                <w:b/>
                <w:bCs/>
                <w:lang w:eastAsia="en-US"/>
              </w:rPr>
              <w:t>2024 m.</w:t>
            </w:r>
          </w:p>
        </w:tc>
        <w:tc>
          <w:tcPr>
            <w:tcW w:w="2409" w:type="dxa"/>
            <w:shd w:val="clear" w:color="auto" w:fill="auto"/>
            <w:vAlign w:val="center"/>
          </w:tcPr>
          <w:p w14:paraId="7475F233" w14:textId="77777777" w:rsidR="00682545" w:rsidRPr="00FB4DAD" w:rsidRDefault="00682545" w:rsidP="009D70D8">
            <w:pPr>
              <w:jc w:val="center"/>
              <w:rPr>
                <w:rFonts w:ascii="Times New Roman" w:hAnsi="Times New Roman"/>
                <w:b/>
                <w:bCs/>
                <w:lang w:eastAsia="en-US"/>
              </w:rPr>
            </w:pPr>
            <w:r>
              <w:rPr>
                <w:rFonts w:ascii="Times New Roman" w:hAnsi="Times New Roman"/>
                <w:b/>
                <w:bCs/>
                <w:lang w:eastAsia="en-US"/>
              </w:rPr>
              <w:t>Pokytis</w:t>
            </w:r>
          </w:p>
          <w:p w14:paraId="6BD98A3B" w14:textId="49034964" w:rsidR="00682545" w:rsidRPr="00FB4DAD" w:rsidRDefault="00682545" w:rsidP="00ED5B2E">
            <w:pPr>
              <w:jc w:val="center"/>
              <w:rPr>
                <w:rFonts w:ascii="Times New Roman" w:hAnsi="Times New Roman"/>
                <w:b/>
                <w:bCs/>
                <w:lang w:eastAsia="en-US"/>
              </w:rPr>
            </w:pPr>
            <w:r w:rsidRPr="00FB4DAD">
              <w:rPr>
                <w:rFonts w:ascii="Times New Roman" w:hAnsi="Times New Roman"/>
                <w:b/>
                <w:bCs/>
                <w:lang w:eastAsia="en-US"/>
              </w:rPr>
              <w:t xml:space="preserve">2023 m. </w:t>
            </w:r>
            <w:r w:rsidR="00ED5B2E" w:rsidRPr="00ED5B2E">
              <w:rPr>
                <w:rFonts w:ascii="Times New Roman" w:hAnsi="Times New Roman"/>
                <w:b/>
                <w:bCs/>
                <w:lang w:eastAsia="en-US"/>
              </w:rPr>
              <w:t>–</w:t>
            </w:r>
            <w:r w:rsidRPr="00FB4DAD">
              <w:rPr>
                <w:rFonts w:ascii="Times New Roman" w:hAnsi="Times New Roman"/>
                <w:b/>
                <w:bCs/>
                <w:lang w:eastAsia="en-US"/>
              </w:rPr>
              <w:t xml:space="preserve"> 2024 m.</w:t>
            </w:r>
          </w:p>
        </w:tc>
      </w:tr>
      <w:tr w:rsidR="00682545" w:rsidRPr="005957CE" w14:paraId="47021DB7" w14:textId="77777777" w:rsidTr="005439F4">
        <w:tc>
          <w:tcPr>
            <w:tcW w:w="4253" w:type="dxa"/>
            <w:shd w:val="clear" w:color="auto" w:fill="auto"/>
          </w:tcPr>
          <w:p w14:paraId="6E0CBB34" w14:textId="77777777" w:rsidR="00682545" w:rsidRPr="00FB4DAD" w:rsidRDefault="00682545" w:rsidP="009D70D8">
            <w:pPr>
              <w:rPr>
                <w:rFonts w:ascii="Times New Roman" w:hAnsi="Times New Roman"/>
                <w:b/>
                <w:bCs/>
                <w:lang w:eastAsia="en-US"/>
              </w:rPr>
            </w:pPr>
            <w:r w:rsidRPr="00FB4DAD">
              <w:rPr>
                <w:rFonts w:ascii="Times New Roman" w:hAnsi="Times New Roman"/>
                <w:b/>
                <w:bCs/>
                <w:lang w:eastAsia="en-US"/>
              </w:rPr>
              <w:t>Pirmą kartą atliktas vertinimas</w:t>
            </w:r>
          </w:p>
        </w:tc>
        <w:tc>
          <w:tcPr>
            <w:tcW w:w="992" w:type="dxa"/>
            <w:shd w:val="clear" w:color="auto" w:fill="auto"/>
          </w:tcPr>
          <w:p w14:paraId="79769AD8"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c>
          <w:tcPr>
            <w:tcW w:w="993" w:type="dxa"/>
            <w:shd w:val="clear" w:color="auto" w:fill="auto"/>
          </w:tcPr>
          <w:p w14:paraId="561F5278"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w:t>
            </w:r>
          </w:p>
        </w:tc>
        <w:tc>
          <w:tcPr>
            <w:tcW w:w="992" w:type="dxa"/>
            <w:shd w:val="clear" w:color="auto" w:fill="auto"/>
          </w:tcPr>
          <w:p w14:paraId="0AABA522" w14:textId="77777777" w:rsidR="00682545" w:rsidRPr="00FB4DAD" w:rsidRDefault="00682545" w:rsidP="009D70D8">
            <w:pPr>
              <w:jc w:val="center"/>
              <w:rPr>
                <w:rFonts w:ascii="Times New Roman" w:hAnsi="Times New Roman"/>
                <w:b/>
                <w:lang w:eastAsia="en-US"/>
              </w:rPr>
            </w:pPr>
            <w:r w:rsidRPr="00FB4DAD">
              <w:rPr>
                <w:rFonts w:ascii="Times New Roman" w:hAnsi="Times New Roman"/>
                <w:b/>
                <w:lang w:eastAsia="en-US"/>
              </w:rPr>
              <w:t>4</w:t>
            </w:r>
          </w:p>
        </w:tc>
        <w:tc>
          <w:tcPr>
            <w:tcW w:w="2409" w:type="dxa"/>
            <w:shd w:val="clear" w:color="auto" w:fill="auto"/>
          </w:tcPr>
          <w:p w14:paraId="75EAAD2A"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w:t>
            </w:r>
          </w:p>
        </w:tc>
      </w:tr>
      <w:tr w:rsidR="00682545" w:rsidRPr="005957CE" w14:paraId="55112CD9" w14:textId="77777777" w:rsidTr="005439F4">
        <w:tc>
          <w:tcPr>
            <w:tcW w:w="4253" w:type="dxa"/>
            <w:shd w:val="clear" w:color="auto" w:fill="auto"/>
          </w:tcPr>
          <w:p w14:paraId="373AE041" w14:textId="4B305542" w:rsidR="00682545" w:rsidRPr="00502D16" w:rsidRDefault="00682545" w:rsidP="009D70D8">
            <w:pPr>
              <w:jc w:val="center"/>
              <w:rPr>
                <w:rFonts w:ascii="Times New Roman" w:hAnsi="Times New Roman"/>
                <w:lang w:eastAsia="en-US"/>
              </w:rPr>
            </w:pPr>
            <w:r w:rsidRPr="00502D16">
              <w:rPr>
                <w:rFonts w:ascii="Times New Roman" w:hAnsi="Times New Roman"/>
                <w:lang w:eastAsia="en-US"/>
              </w:rPr>
              <w:t>Anykščių mieste</w:t>
            </w:r>
            <w:r w:rsidR="00ED5B2E" w:rsidRPr="00502D16">
              <w:rPr>
                <w:rFonts w:ascii="Times New Roman" w:hAnsi="Times New Roman"/>
                <w:lang w:eastAsia="en-US"/>
              </w:rPr>
              <w:t xml:space="preserve"> </w:t>
            </w:r>
            <w:r w:rsidRPr="00502D16">
              <w:rPr>
                <w:rFonts w:ascii="Times New Roman" w:hAnsi="Times New Roman"/>
                <w:lang w:eastAsia="en-US"/>
              </w:rPr>
              <w:t>/</w:t>
            </w:r>
            <w:r w:rsidR="00ED5B2E" w:rsidRPr="00502D16">
              <w:rPr>
                <w:rFonts w:ascii="Times New Roman" w:hAnsi="Times New Roman"/>
                <w:lang w:eastAsia="en-US"/>
              </w:rPr>
              <w:t xml:space="preserve"> </w:t>
            </w:r>
            <w:r w:rsidRPr="00502D16">
              <w:rPr>
                <w:rFonts w:ascii="Times New Roman" w:hAnsi="Times New Roman"/>
                <w:lang w:eastAsia="en-US"/>
              </w:rPr>
              <w:t>rajone</w:t>
            </w:r>
          </w:p>
        </w:tc>
        <w:tc>
          <w:tcPr>
            <w:tcW w:w="992" w:type="dxa"/>
            <w:shd w:val="clear" w:color="auto" w:fill="auto"/>
          </w:tcPr>
          <w:p w14:paraId="68B9F13B" w14:textId="4715D795"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r>
              <w:rPr>
                <w:rFonts w:ascii="Times New Roman" w:hAnsi="Times New Roman"/>
                <w:lang w:eastAsia="en-US"/>
              </w:rPr>
              <w:t>/0</w:t>
            </w:r>
          </w:p>
        </w:tc>
        <w:tc>
          <w:tcPr>
            <w:tcW w:w="993" w:type="dxa"/>
            <w:shd w:val="clear" w:color="auto" w:fill="auto"/>
          </w:tcPr>
          <w:p w14:paraId="4068598C" w14:textId="581334EB"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0</w:t>
            </w:r>
            <w:r>
              <w:rPr>
                <w:rFonts w:ascii="Times New Roman" w:hAnsi="Times New Roman"/>
                <w:lang w:eastAsia="en-US"/>
              </w:rPr>
              <w:t>/2</w:t>
            </w:r>
          </w:p>
        </w:tc>
        <w:tc>
          <w:tcPr>
            <w:tcW w:w="992" w:type="dxa"/>
            <w:shd w:val="clear" w:color="auto" w:fill="auto"/>
          </w:tcPr>
          <w:p w14:paraId="7E402606" w14:textId="42ECD7B9"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r>
              <w:rPr>
                <w:rFonts w:ascii="Times New Roman" w:hAnsi="Times New Roman"/>
                <w:lang w:eastAsia="en-US"/>
              </w:rPr>
              <w:t>/3</w:t>
            </w:r>
          </w:p>
        </w:tc>
        <w:tc>
          <w:tcPr>
            <w:tcW w:w="2409" w:type="dxa"/>
            <w:shd w:val="clear" w:color="auto" w:fill="auto"/>
          </w:tcPr>
          <w:p w14:paraId="7DFFB008"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r>
      <w:tr w:rsidR="00682545" w:rsidRPr="005957CE" w14:paraId="10EFE4B5" w14:textId="77777777" w:rsidTr="005439F4">
        <w:tc>
          <w:tcPr>
            <w:tcW w:w="4253" w:type="dxa"/>
            <w:shd w:val="clear" w:color="auto" w:fill="auto"/>
          </w:tcPr>
          <w:p w14:paraId="413B22CE" w14:textId="4972F78B" w:rsidR="00682545" w:rsidRPr="00502D16" w:rsidRDefault="00682545" w:rsidP="009D70D8">
            <w:pPr>
              <w:jc w:val="center"/>
              <w:rPr>
                <w:rFonts w:ascii="Times New Roman" w:hAnsi="Times New Roman"/>
                <w:lang w:eastAsia="en-US"/>
              </w:rPr>
            </w:pPr>
            <w:r w:rsidRPr="00502D16">
              <w:rPr>
                <w:rFonts w:ascii="Times New Roman" w:hAnsi="Times New Roman"/>
                <w:lang w:eastAsia="en-US"/>
              </w:rPr>
              <w:t>Vyrų</w:t>
            </w:r>
            <w:r w:rsidR="00ED5B2E" w:rsidRPr="00502D16">
              <w:rPr>
                <w:rFonts w:ascii="Times New Roman" w:hAnsi="Times New Roman"/>
                <w:lang w:eastAsia="en-US"/>
              </w:rPr>
              <w:t xml:space="preserve"> </w:t>
            </w:r>
            <w:r w:rsidRPr="00502D16">
              <w:rPr>
                <w:rFonts w:ascii="Times New Roman" w:hAnsi="Times New Roman"/>
                <w:lang w:eastAsia="en-US"/>
              </w:rPr>
              <w:t>/</w:t>
            </w:r>
            <w:r w:rsidR="00ED5B2E" w:rsidRPr="00502D16">
              <w:rPr>
                <w:rFonts w:ascii="Times New Roman" w:hAnsi="Times New Roman"/>
                <w:lang w:eastAsia="en-US"/>
              </w:rPr>
              <w:t xml:space="preserve"> </w:t>
            </w:r>
            <w:r w:rsidRPr="00502D16">
              <w:rPr>
                <w:rFonts w:ascii="Times New Roman" w:hAnsi="Times New Roman"/>
                <w:lang w:eastAsia="en-US"/>
              </w:rPr>
              <w:t>moterų</w:t>
            </w:r>
          </w:p>
        </w:tc>
        <w:tc>
          <w:tcPr>
            <w:tcW w:w="992" w:type="dxa"/>
            <w:shd w:val="clear" w:color="auto" w:fill="auto"/>
          </w:tcPr>
          <w:p w14:paraId="14B32170" w14:textId="74F9475F"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0</w:t>
            </w:r>
            <w:r>
              <w:rPr>
                <w:rFonts w:ascii="Times New Roman" w:hAnsi="Times New Roman"/>
                <w:lang w:eastAsia="en-US"/>
              </w:rPr>
              <w:t>/1</w:t>
            </w:r>
          </w:p>
        </w:tc>
        <w:tc>
          <w:tcPr>
            <w:tcW w:w="993" w:type="dxa"/>
            <w:shd w:val="clear" w:color="auto" w:fill="auto"/>
          </w:tcPr>
          <w:p w14:paraId="37168F0B" w14:textId="4E3C94CE"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0</w:t>
            </w:r>
            <w:r>
              <w:rPr>
                <w:rFonts w:ascii="Times New Roman" w:hAnsi="Times New Roman"/>
                <w:lang w:eastAsia="en-US"/>
              </w:rPr>
              <w:t>/2</w:t>
            </w:r>
          </w:p>
        </w:tc>
        <w:tc>
          <w:tcPr>
            <w:tcW w:w="992" w:type="dxa"/>
            <w:shd w:val="clear" w:color="auto" w:fill="auto"/>
          </w:tcPr>
          <w:p w14:paraId="777A6C2A" w14:textId="0DD0209F"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r>
              <w:rPr>
                <w:rFonts w:ascii="Times New Roman" w:hAnsi="Times New Roman"/>
                <w:lang w:eastAsia="en-US"/>
              </w:rPr>
              <w:t>/3</w:t>
            </w:r>
          </w:p>
        </w:tc>
        <w:tc>
          <w:tcPr>
            <w:tcW w:w="2409" w:type="dxa"/>
            <w:shd w:val="clear" w:color="auto" w:fill="auto"/>
          </w:tcPr>
          <w:p w14:paraId="2E9478ED"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r>
      <w:tr w:rsidR="00682545" w:rsidRPr="005957CE" w14:paraId="253B869E" w14:textId="77777777" w:rsidTr="005439F4">
        <w:tc>
          <w:tcPr>
            <w:tcW w:w="4253" w:type="dxa"/>
            <w:shd w:val="clear" w:color="auto" w:fill="auto"/>
          </w:tcPr>
          <w:p w14:paraId="426F0DC8" w14:textId="76B01694" w:rsidR="00682545" w:rsidRPr="00502D16" w:rsidRDefault="00682545" w:rsidP="00ED5B2E">
            <w:pPr>
              <w:jc w:val="center"/>
              <w:rPr>
                <w:rFonts w:ascii="Times New Roman" w:hAnsi="Times New Roman"/>
                <w:lang w:eastAsia="en-US"/>
              </w:rPr>
            </w:pPr>
            <w:r w:rsidRPr="00502D16">
              <w:rPr>
                <w:rFonts w:ascii="Times New Roman" w:hAnsi="Times New Roman"/>
                <w:lang w:eastAsia="en-US"/>
              </w:rPr>
              <w:t>18</w:t>
            </w:r>
            <w:r w:rsidR="00ED5B2E" w:rsidRPr="00502D16">
              <w:rPr>
                <w:rFonts w:ascii="Times New Roman" w:hAnsi="Times New Roman"/>
                <w:lang w:eastAsia="en-US"/>
              </w:rPr>
              <w:t>–</w:t>
            </w:r>
            <w:r w:rsidRPr="00502D16">
              <w:rPr>
                <w:rFonts w:ascii="Times New Roman" w:hAnsi="Times New Roman"/>
                <w:lang w:eastAsia="en-US"/>
              </w:rPr>
              <w:t>21</w:t>
            </w:r>
          </w:p>
        </w:tc>
        <w:tc>
          <w:tcPr>
            <w:tcW w:w="992" w:type="dxa"/>
            <w:shd w:val="clear" w:color="auto" w:fill="auto"/>
          </w:tcPr>
          <w:p w14:paraId="39707ADD"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3" w:type="dxa"/>
            <w:shd w:val="clear" w:color="auto" w:fill="auto"/>
          </w:tcPr>
          <w:p w14:paraId="2B263585"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2" w:type="dxa"/>
            <w:shd w:val="clear" w:color="auto" w:fill="auto"/>
          </w:tcPr>
          <w:p w14:paraId="73E002D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2409" w:type="dxa"/>
            <w:shd w:val="clear" w:color="auto" w:fill="auto"/>
          </w:tcPr>
          <w:p w14:paraId="73DAA010"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r>
      <w:tr w:rsidR="00682545" w:rsidRPr="005957CE" w14:paraId="233F4330" w14:textId="77777777" w:rsidTr="005439F4">
        <w:tc>
          <w:tcPr>
            <w:tcW w:w="4253" w:type="dxa"/>
            <w:shd w:val="clear" w:color="auto" w:fill="auto"/>
          </w:tcPr>
          <w:p w14:paraId="77A8182A" w14:textId="4B6B6C27" w:rsidR="00682545" w:rsidRPr="00502D16" w:rsidRDefault="00682545" w:rsidP="00ED5B2E">
            <w:pPr>
              <w:jc w:val="center"/>
              <w:rPr>
                <w:rFonts w:ascii="Times New Roman" w:hAnsi="Times New Roman"/>
                <w:lang w:eastAsia="en-US"/>
              </w:rPr>
            </w:pPr>
            <w:r w:rsidRPr="00502D16">
              <w:rPr>
                <w:rFonts w:ascii="Times New Roman" w:hAnsi="Times New Roman"/>
                <w:lang w:eastAsia="en-US"/>
              </w:rPr>
              <w:t>22</w:t>
            </w:r>
            <w:r w:rsidR="00ED5B2E" w:rsidRPr="00502D16">
              <w:rPr>
                <w:rFonts w:ascii="Times New Roman" w:hAnsi="Times New Roman"/>
                <w:lang w:eastAsia="en-US"/>
              </w:rPr>
              <w:t>–</w:t>
            </w:r>
            <w:r w:rsidRPr="00502D16">
              <w:rPr>
                <w:rFonts w:ascii="Times New Roman" w:hAnsi="Times New Roman"/>
                <w:lang w:eastAsia="en-US"/>
              </w:rPr>
              <w:t>50</w:t>
            </w:r>
          </w:p>
        </w:tc>
        <w:tc>
          <w:tcPr>
            <w:tcW w:w="992" w:type="dxa"/>
            <w:shd w:val="clear" w:color="auto" w:fill="auto"/>
          </w:tcPr>
          <w:p w14:paraId="06B3E904"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3" w:type="dxa"/>
            <w:shd w:val="clear" w:color="auto" w:fill="auto"/>
          </w:tcPr>
          <w:p w14:paraId="3EFEE557"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2" w:type="dxa"/>
            <w:shd w:val="clear" w:color="auto" w:fill="auto"/>
          </w:tcPr>
          <w:p w14:paraId="53B11ED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2409" w:type="dxa"/>
            <w:shd w:val="clear" w:color="auto" w:fill="auto"/>
          </w:tcPr>
          <w:p w14:paraId="4CF9B91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r>
      <w:tr w:rsidR="00682545" w:rsidRPr="005957CE" w14:paraId="1DBB9605" w14:textId="77777777" w:rsidTr="005439F4">
        <w:tc>
          <w:tcPr>
            <w:tcW w:w="4253" w:type="dxa"/>
            <w:shd w:val="clear" w:color="auto" w:fill="auto"/>
          </w:tcPr>
          <w:p w14:paraId="4D013E03" w14:textId="507A3E5B" w:rsidR="00682545" w:rsidRPr="00502D16" w:rsidRDefault="00682545" w:rsidP="00ED5B2E">
            <w:pPr>
              <w:jc w:val="center"/>
              <w:rPr>
                <w:rFonts w:ascii="Times New Roman" w:hAnsi="Times New Roman"/>
                <w:lang w:eastAsia="en-US"/>
              </w:rPr>
            </w:pPr>
            <w:r w:rsidRPr="00502D16">
              <w:rPr>
                <w:rFonts w:ascii="Times New Roman" w:hAnsi="Times New Roman"/>
                <w:lang w:eastAsia="en-US"/>
              </w:rPr>
              <w:t>51</w:t>
            </w:r>
            <w:r w:rsidR="00ED5B2E" w:rsidRPr="00502D16">
              <w:rPr>
                <w:rFonts w:ascii="Times New Roman" w:hAnsi="Times New Roman"/>
                <w:lang w:eastAsia="en-US"/>
              </w:rPr>
              <w:t>–</w:t>
            </w:r>
            <w:r w:rsidRPr="00502D16">
              <w:rPr>
                <w:rFonts w:ascii="Times New Roman" w:hAnsi="Times New Roman"/>
                <w:lang w:eastAsia="en-US"/>
              </w:rPr>
              <w:t>63</w:t>
            </w:r>
          </w:p>
        </w:tc>
        <w:tc>
          <w:tcPr>
            <w:tcW w:w="992" w:type="dxa"/>
            <w:shd w:val="clear" w:color="auto" w:fill="auto"/>
          </w:tcPr>
          <w:p w14:paraId="43B4CE0F"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3" w:type="dxa"/>
            <w:shd w:val="clear" w:color="auto" w:fill="auto"/>
          </w:tcPr>
          <w:p w14:paraId="0A51EE8B"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c>
          <w:tcPr>
            <w:tcW w:w="992" w:type="dxa"/>
            <w:shd w:val="clear" w:color="auto" w:fill="auto"/>
          </w:tcPr>
          <w:p w14:paraId="0438FCDA"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c>
          <w:tcPr>
            <w:tcW w:w="2409" w:type="dxa"/>
            <w:shd w:val="clear" w:color="auto" w:fill="auto"/>
          </w:tcPr>
          <w:p w14:paraId="1948ED12"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r>
      <w:tr w:rsidR="00682545" w:rsidRPr="005957CE" w14:paraId="314C1F0E" w14:textId="77777777" w:rsidTr="005439F4">
        <w:tc>
          <w:tcPr>
            <w:tcW w:w="4253" w:type="dxa"/>
            <w:shd w:val="clear" w:color="auto" w:fill="auto"/>
          </w:tcPr>
          <w:p w14:paraId="4077066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64 ir daugiau</w:t>
            </w:r>
          </w:p>
        </w:tc>
        <w:tc>
          <w:tcPr>
            <w:tcW w:w="992" w:type="dxa"/>
            <w:shd w:val="clear" w:color="auto" w:fill="auto"/>
          </w:tcPr>
          <w:p w14:paraId="313E3773"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c>
          <w:tcPr>
            <w:tcW w:w="993" w:type="dxa"/>
            <w:shd w:val="clear" w:color="auto" w:fill="auto"/>
          </w:tcPr>
          <w:p w14:paraId="3AE204EE"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w:t>
            </w:r>
          </w:p>
        </w:tc>
        <w:tc>
          <w:tcPr>
            <w:tcW w:w="992" w:type="dxa"/>
            <w:shd w:val="clear" w:color="auto" w:fill="auto"/>
          </w:tcPr>
          <w:p w14:paraId="0BE3E340"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w:t>
            </w:r>
          </w:p>
        </w:tc>
        <w:tc>
          <w:tcPr>
            <w:tcW w:w="2409" w:type="dxa"/>
            <w:shd w:val="clear" w:color="auto" w:fill="auto"/>
          </w:tcPr>
          <w:p w14:paraId="4091B7F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r>
      <w:tr w:rsidR="00682545" w:rsidRPr="005957CE" w14:paraId="29B7A7A9" w14:textId="77777777" w:rsidTr="005439F4">
        <w:tc>
          <w:tcPr>
            <w:tcW w:w="4253" w:type="dxa"/>
            <w:shd w:val="clear" w:color="auto" w:fill="auto"/>
          </w:tcPr>
          <w:p w14:paraId="50503420" w14:textId="77777777" w:rsidR="00682545" w:rsidRPr="00FB4DAD" w:rsidRDefault="00682545" w:rsidP="009D70D8">
            <w:pPr>
              <w:jc w:val="center"/>
              <w:rPr>
                <w:rFonts w:ascii="Times New Roman" w:hAnsi="Times New Roman"/>
                <w:b/>
                <w:bCs/>
                <w:lang w:eastAsia="en-US"/>
              </w:rPr>
            </w:pPr>
            <w:r w:rsidRPr="00FB4DAD">
              <w:rPr>
                <w:rFonts w:ascii="Times New Roman" w:hAnsi="Times New Roman"/>
                <w:b/>
                <w:bCs/>
                <w:lang w:eastAsia="en-US"/>
              </w:rPr>
              <w:t>Pakartotinai vertinami</w:t>
            </w:r>
          </w:p>
        </w:tc>
        <w:tc>
          <w:tcPr>
            <w:tcW w:w="992" w:type="dxa"/>
            <w:shd w:val="clear" w:color="auto" w:fill="auto"/>
          </w:tcPr>
          <w:p w14:paraId="2FEC99E0" w14:textId="77777777" w:rsidR="00682545" w:rsidRPr="00FB4DAD" w:rsidRDefault="00682545" w:rsidP="009D70D8">
            <w:pPr>
              <w:jc w:val="center"/>
              <w:rPr>
                <w:rFonts w:ascii="Times New Roman" w:hAnsi="Times New Roman"/>
                <w:bCs/>
                <w:lang w:eastAsia="en-US"/>
              </w:rPr>
            </w:pPr>
            <w:r w:rsidRPr="00FB4DAD">
              <w:rPr>
                <w:rFonts w:ascii="Times New Roman" w:hAnsi="Times New Roman"/>
                <w:bCs/>
                <w:lang w:eastAsia="en-US"/>
              </w:rPr>
              <w:t>51</w:t>
            </w:r>
          </w:p>
        </w:tc>
        <w:tc>
          <w:tcPr>
            <w:tcW w:w="993" w:type="dxa"/>
            <w:shd w:val="clear" w:color="auto" w:fill="auto"/>
          </w:tcPr>
          <w:p w14:paraId="22D7EF95"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51</w:t>
            </w:r>
          </w:p>
        </w:tc>
        <w:tc>
          <w:tcPr>
            <w:tcW w:w="992" w:type="dxa"/>
            <w:shd w:val="clear" w:color="auto" w:fill="auto"/>
          </w:tcPr>
          <w:p w14:paraId="510EEC5D" w14:textId="77777777" w:rsidR="00682545" w:rsidRPr="00FB4DAD" w:rsidRDefault="00682545" w:rsidP="009D70D8">
            <w:pPr>
              <w:jc w:val="center"/>
              <w:rPr>
                <w:rFonts w:ascii="Times New Roman" w:hAnsi="Times New Roman"/>
                <w:b/>
                <w:bCs/>
                <w:lang w:eastAsia="en-US"/>
              </w:rPr>
            </w:pPr>
            <w:r w:rsidRPr="00FB4DAD">
              <w:rPr>
                <w:rFonts w:ascii="Times New Roman" w:hAnsi="Times New Roman"/>
                <w:b/>
                <w:bCs/>
                <w:lang w:eastAsia="en-US"/>
              </w:rPr>
              <w:t>51</w:t>
            </w:r>
          </w:p>
        </w:tc>
        <w:tc>
          <w:tcPr>
            <w:tcW w:w="2409" w:type="dxa"/>
            <w:shd w:val="clear" w:color="auto" w:fill="auto"/>
          </w:tcPr>
          <w:p w14:paraId="448E7F55"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r>
      <w:tr w:rsidR="00682545" w:rsidRPr="005957CE" w14:paraId="43B8C5FE" w14:textId="77777777" w:rsidTr="005439F4">
        <w:tc>
          <w:tcPr>
            <w:tcW w:w="4253" w:type="dxa"/>
            <w:shd w:val="clear" w:color="auto" w:fill="auto"/>
          </w:tcPr>
          <w:p w14:paraId="05A7D8B0" w14:textId="22510A55" w:rsidR="00682545" w:rsidRPr="00502D16" w:rsidRDefault="00682545" w:rsidP="009D70D8">
            <w:pPr>
              <w:jc w:val="center"/>
              <w:rPr>
                <w:rFonts w:ascii="Times New Roman" w:hAnsi="Times New Roman"/>
                <w:lang w:eastAsia="en-US"/>
              </w:rPr>
            </w:pPr>
            <w:r w:rsidRPr="00502D16">
              <w:rPr>
                <w:rFonts w:ascii="Times New Roman" w:hAnsi="Times New Roman"/>
                <w:lang w:eastAsia="en-US"/>
              </w:rPr>
              <w:t>Anykščių mieste</w:t>
            </w:r>
            <w:r w:rsidR="00ED5B2E" w:rsidRPr="00502D16">
              <w:rPr>
                <w:rFonts w:ascii="Times New Roman" w:hAnsi="Times New Roman"/>
                <w:lang w:eastAsia="en-US"/>
              </w:rPr>
              <w:t xml:space="preserve"> </w:t>
            </w:r>
            <w:r w:rsidRPr="00502D16">
              <w:rPr>
                <w:rFonts w:ascii="Times New Roman" w:hAnsi="Times New Roman"/>
                <w:lang w:eastAsia="en-US"/>
              </w:rPr>
              <w:t>/</w:t>
            </w:r>
            <w:r w:rsidR="00ED5B2E" w:rsidRPr="00502D16">
              <w:rPr>
                <w:rFonts w:ascii="Times New Roman" w:hAnsi="Times New Roman"/>
                <w:lang w:eastAsia="en-US"/>
              </w:rPr>
              <w:t xml:space="preserve"> </w:t>
            </w:r>
            <w:r w:rsidRPr="00502D16">
              <w:rPr>
                <w:rFonts w:ascii="Times New Roman" w:hAnsi="Times New Roman"/>
                <w:lang w:eastAsia="en-US"/>
              </w:rPr>
              <w:t>rajone</w:t>
            </w:r>
          </w:p>
        </w:tc>
        <w:tc>
          <w:tcPr>
            <w:tcW w:w="992" w:type="dxa"/>
            <w:shd w:val="clear" w:color="auto" w:fill="auto"/>
          </w:tcPr>
          <w:p w14:paraId="133086B2" w14:textId="6C7F2754"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18</w:t>
            </w:r>
            <w:r>
              <w:rPr>
                <w:rFonts w:ascii="Times New Roman" w:hAnsi="Times New Roman"/>
                <w:lang w:eastAsia="en-US"/>
              </w:rPr>
              <w:t>/33</w:t>
            </w:r>
          </w:p>
        </w:tc>
        <w:tc>
          <w:tcPr>
            <w:tcW w:w="993" w:type="dxa"/>
            <w:shd w:val="clear" w:color="auto" w:fill="auto"/>
          </w:tcPr>
          <w:p w14:paraId="47AC1B54" w14:textId="306F46F6"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18</w:t>
            </w:r>
            <w:r>
              <w:rPr>
                <w:rFonts w:ascii="Times New Roman" w:hAnsi="Times New Roman"/>
                <w:lang w:eastAsia="en-US"/>
              </w:rPr>
              <w:t>/33</w:t>
            </w:r>
          </w:p>
        </w:tc>
        <w:tc>
          <w:tcPr>
            <w:tcW w:w="992" w:type="dxa"/>
            <w:shd w:val="clear" w:color="auto" w:fill="auto"/>
          </w:tcPr>
          <w:p w14:paraId="30A135FD" w14:textId="79925B33"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18</w:t>
            </w:r>
            <w:r>
              <w:rPr>
                <w:rFonts w:ascii="Times New Roman" w:hAnsi="Times New Roman"/>
                <w:lang w:eastAsia="en-US"/>
              </w:rPr>
              <w:t>/33</w:t>
            </w:r>
          </w:p>
        </w:tc>
        <w:tc>
          <w:tcPr>
            <w:tcW w:w="2409" w:type="dxa"/>
            <w:shd w:val="clear" w:color="auto" w:fill="auto"/>
          </w:tcPr>
          <w:p w14:paraId="33A107E6"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r>
      <w:tr w:rsidR="00682545" w:rsidRPr="005957CE" w14:paraId="2003D484" w14:textId="77777777" w:rsidTr="005439F4">
        <w:tc>
          <w:tcPr>
            <w:tcW w:w="4253" w:type="dxa"/>
            <w:shd w:val="clear" w:color="auto" w:fill="auto"/>
          </w:tcPr>
          <w:p w14:paraId="284E74AF" w14:textId="75E2C194" w:rsidR="00682545" w:rsidRPr="00502D16" w:rsidRDefault="00682545" w:rsidP="009D70D8">
            <w:pPr>
              <w:jc w:val="center"/>
              <w:rPr>
                <w:rFonts w:ascii="Times New Roman" w:hAnsi="Times New Roman"/>
                <w:lang w:eastAsia="en-US"/>
              </w:rPr>
            </w:pPr>
            <w:r w:rsidRPr="00502D16">
              <w:rPr>
                <w:rFonts w:ascii="Times New Roman" w:hAnsi="Times New Roman"/>
                <w:lang w:eastAsia="en-US"/>
              </w:rPr>
              <w:t>Vyrų</w:t>
            </w:r>
            <w:r w:rsidR="00ED5B2E" w:rsidRPr="00502D16">
              <w:rPr>
                <w:rFonts w:ascii="Times New Roman" w:hAnsi="Times New Roman"/>
                <w:lang w:eastAsia="en-US"/>
              </w:rPr>
              <w:t xml:space="preserve"> </w:t>
            </w:r>
            <w:r w:rsidRPr="00502D16">
              <w:rPr>
                <w:rFonts w:ascii="Times New Roman" w:hAnsi="Times New Roman"/>
                <w:lang w:eastAsia="en-US"/>
              </w:rPr>
              <w:t>/</w:t>
            </w:r>
            <w:r w:rsidR="00ED5B2E" w:rsidRPr="00502D16">
              <w:rPr>
                <w:rFonts w:ascii="Times New Roman" w:hAnsi="Times New Roman"/>
                <w:lang w:eastAsia="en-US"/>
              </w:rPr>
              <w:t xml:space="preserve"> </w:t>
            </w:r>
            <w:r w:rsidRPr="00502D16">
              <w:rPr>
                <w:rFonts w:ascii="Times New Roman" w:hAnsi="Times New Roman"/>
                <w:lang w:eastAsia="en-US"/>
              </w:rPr>
              <w:t>moterų</w:t>
            </w:r>
          </w:p>
        </w:tc>
        <w:tc>
          <w:tcPr>
            <w:tcW w:w="992" w:type="dxa"/>
            <w:shd w:val="clear" w:color="auto" w:fill="auto"/>
          </w:tcPr>
          <w:p w14:paraId="64DF3264" w14:textId="7AAC983F"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24</w:t>
            </w:r>
            <w:r>
              <w:rPr>
                <w:rFonts w:ascii="Times New Roman" w:hAnsi="Times New Roman"/>
                <w:lang w:eastAsia="en-US"/>
              </w:rPr>
              <w:t>/27</w:t>
            </w:r>
          </w:p>
        </w:tc>
        <w:tc>
          <w:tcPr>
            <w:tcW w:w="993" w:type="dxa"/>
            <w:shd w:val="clear" w:color="auto" w:fill="auto"/>
          </w:tcPr>
          <w:p w14:paraId="619D17D8" w14:textId="30CA7D02"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25</w:t>
            </w:r>
            <w:r>
              <w:rPr>
                <w:rFonts w:ascii="Times New Roman" w:hAnsi="Times New Roman"/>
                <w:lang w:eastAsia="en-US"/>
              </w:rPr>
              <w:t>/26</w:t>
            </w:r>
          </w:p>
        </w:tc>
        <w:tc>
          <w:tcPr>
            <w:tcW w:w="992" w:type="dxa"/>
            <w:shd w:val="clear" w:color="auto" w:fill="auto"/>
          </w:tcPr>
          <w:p w14:paraId="62A89A6D" w14:textId="1900CBD6"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26</w:t>
            </w:r>
            <w:r>
              <w:rPr>
                <w:rFonts w:ascii="Times New Roman" w:hAnsi="Times New Roman"/>
                <w:lang w:eastAsia="en-US"/>
              </w:rPr>
              <w:t>/25</w:t>
            </w:r>
          </w:p>
        </w:tc>
        <w:tc>
          <w:tcPr>
            <w:tcW w:w="2409" w:type="dxa"/>
            <w:shd w:val="clear" w:color="auto" w:fill="auto"/>
          </w:tcPr>
          <w:p w14:paraId="79392315" w14:textId="6AD37F4F"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r>
              <w:rPr>
                <w:rFonts w:ascii="Times New Roman" w:hAnsi="Times New Roman"/>
                <w:lang w:eastAsia="en-US"/>
              </w:rPr>
              <w:t>/-1</w:t>
            </w:r>
          </w:p>
        </w:tc>
      </w:tr>
      <w:tr w:rsidR="00682545" w:rsidRPr="005957CE" w14:paraId="6387C24F" w14:textId="77777777" w:rsidTr="005439F4">
        <w:tc>
          <w:tcPr>
            <w:tcW w:w="4253" w:type="dxa"/>
            <w:shd w:val="clear" w:color="auto" w:fill="auto"/>
          </w:tcPr>
          <w:p w14:paraId="2A675B9E" w14:textId="77777777" w:rsidR="00682545" w:rsidRPr="00502D16" w:rsidRDefault="00682545" w:rsidP="009D70D8">
            <w:pPr>
              <w:jc w:val="center"/>
              <w:rPr>
                <w:rFonts w:ascii="Times New Roman" w:hAnsi="Times New Roman"/>
                <w:lang w:eastAsia="en-US"/>
              </w:rPr>
            </w:pPr>
            <w:r w:rsidRPr="00502D16">
              <w:rPr>
                <w:rFonts w:ascii="Times New Roman" w:hAnsi="Times New Roman"/>
                <w:lang w:eastAsia="en-US"/>
              </w:rPr>
              <w:t>Vertinamų amžius</w:t>
            </w:r>
          </w:p>
        </w:tc>
        <w:tc>
          <w:tcPr>
            <w:tcW w:w="992" w:type="dxa"/>
            <w:shd w:val="clear" w:color="auto" w:fill="auto"/>
          </w:tcPr>
          <w:p w14:paraId="5A329257" w14:textId="77777777" w:rsidR="00682545" w:rsidRPr="00FB4DAD" w:rsidRDefault="00682545" w:rsidP="009D70D8">
            <w:pPr>
              <w:jc w:val="center"/>
              <w:rPr>
                <w:rFonts w:ascii="Times New Roman" w:hAnsi="Times New Roman"/>
                <w:lang w:eastAsia="en-US"/>
              </w:rPr>
            </w:pPr>
          </w:p>
        </w:tc>
        <w:tc>
          <w:tcPr>
            <w:tcW w:w="993" w:type="dxa"/>
            <w:shd w:val="clear" w:color="auto" w:fill="auto"/>
          </w:tcPr>
          <w:p w14:paraId="6124FA8E" w14:textId="77777777" w:rsidR="00682545" w:rsidRPr="00FB4DAD" w:rsidRDefault="00682545" w:rsidP="009D70D8">
            <w:pPr>
              <w:jc w:val="center"/>
              <w:rPr>
                <w:rFonts w:ascii="Times New Roman" w:hAnsi="Times New Roman"/>
                <w:lang w:eastAsia="en-US"/>
              </w:rPr>
            </w:pPr>
          </w:p>
        </w:tc>
        <w:tc>
          <w:tcPr>
            <w:tcW w:w="992" w:type="dxa"/>
            <w:shd w:val="clear" w:color="auto" w:fill="auto"/>
          </w:tcPr>
          <w:p w14:paraId="62AD0974" w14:textId="77777777" w:rsidR="00682545" w:rsidRPr="00FB4DAD" w:rsidRDefault="00682545" w:rsidP="009D70D8">
            <w:pPr>
              <w:jc w:val="center"/>
              <w:rPr>
                <w:rFonts w:ascii="Times New Roman" w:hAnsi="Times New Roman"/>
                <w:lang w:eastAsia="en-US"/>
              </w:rPr>
            </w:pPr>
          </w:p>
        </w:tc>
        <w:tc>
          <w:tcPr>
            <w:tcW w:w="2409" w:type="dxa"/>
            <w:shd w:val="clear" w:color="auto" w:fill="auto"/>
          </w:tcPr>
          <w:p w14:paraId="23508840" w14:textId="77777777" w:rsidR="00682545" w:rsidRPr="00FB4DAD" w:rsidRDefault="00682545" w:rsidP="009D70D8">
            <w:pPr>
              <w:jc w:val="center"/>
              <w:rPr>
                <w:rFonts w:ascii="Times New Roman" w:hAnsi="Times New Roman"/>
                <w:lang w:eastAsia="en-US"/>
              </w:rPr>
            </w:pPr>
          </w:p>
        </w:tc>
      </w:tr>
      <w:tr w:rsidR="00682545" w:rsidRPr="005957CE" w14:paraId="38C8C809" w14:textId="77777777" w:rsidTr="005439F4">
        <w:tc>
          <w:tcPr>
            <w:tcW w:w="4253" w:type="dxa"/>
            <w:shd w:val="clear" w:color="auto" w:fill="auto"/>
          </w:tcPr>
          <w:p w14:paraId="6A364057" w14:textId="2587F544" w:rsidR="00682545" w:rsidRPr="00502D16" w:rsidRDefault="00ED5B2E" w:rsidP="009D70D8">
            <w:pPr>
              <w:jc w:val="center"/>
              <w:rPr>
                <w:rFonts w:ascii="Times New Roman" w:hAnsi="Times New Roman"/>
                <w:lang w:eastAsia="en-US"/>
              </w:rPr>
            </w:pPr>
            <w:r w:rsidRPr="00502D16">
              <w:rPr>
                <w:rFonts w:ascii="Times New Roman" w:hAnsi="Times New Roman"/>
                <w:lang w:eastAsia="en-US"/>
              </w:rPr>
              <w:t>18–21</w:t>
            </w:r>
          </w:p>
        </w:tc>
        <w:tc>
          <w:tcPr>
            <w:tcW w:w="992" w:type="dxa"/>
            <w:shd w:val="clear" w:color="auto" w:fill="auto"/>
          </w:tcPr>
          <w:p w14:paraId="3E4F3C2C"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c>
          <w:tcPr>
            <w:tcW w:w="993" w:type="dxa"/>
            <w:shd w:val="clear" w:color="auto" w:fill="auto"/>
          </w:tcPr>
          <w:p w14:paraId="00C4336A"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c>
          <w:tcPr>
            <w:tcW w:w="992" w:type="dxa"/>
            <w:shd w:val="clear" w:color="auto" w:fill="auto"/>
          </w:tcPr>
          <w:p w14:paraId="01F50B4E"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w:t>
            </w:r>
          </w:p>
        </w:tc>
        <w:tc>
          <w:tcPr>
            <w:tcW w:w="2409" w:type="dxa"/>
            <w:shd w:val="clear" w:color="auto" w:fill="auto"/>
          </w:tcPr>
          <w:p w14:paraId="30BF5FBE"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+2</w:t>
            </w:r>
          </w:p>
        </w:tc>
      </w:tr>
      <w:tr w:rsidR="00682545" w:rsidRPr="005957CE" w14:paraId="193E2DBD" w14:textId="77777777" w:rsidTr="005439F4">
        <w:tc>
          <w:tcPr>
            <w:tcW w:w="4253" w:type="dxa"/>
            <w:shd w:val="clear" w:color="auto" w:fill="auto"/>
          </w:tcPr>
          <w:p w14:paraId="09AEE1D1" w14:textId="7CC59165" w:rsidR="00682545" w:rsidRPr="00502D16" w:rsidRDefault="00682545" w:rsidP="00ED5B2E">
            <w:pPr>
              <w:jc w:val="center"/>
              <w:rPr>
                <w:rFonts w:ascii="Times New Roman" w:hAnsi="Times New Roman"/>
                <w:lang w:eastAsia="en-US"/>
              </w:rPr>
            </w:pPr>
            <w:r w:rsidRPr="00502D16">
              <w:rPr>
                <w:rFonts w:ascii="Times New Roman" w:hAnsi="Times New Roman"/>
                <w:lang w:eastAsia="en-US"/>
              </w:rPr>
              <w:t>22</w:t>
            </w:r>
            <w:r w:rsidR="00ED5B2E" w:rsidRPr="00502D16">
              <w:rPr>
                <w:rFonts w:ascii="Times New Roman" w:hAnsi="Times New Roman"/>
                <w:lang w:eastAsia="en-US"/>
              </w:rPr>
              <w:t>–</w:t>
            </w:r>
            <w:r w:rsidRPr="00502D16">
              <w:rPr>
                <w:rFonts w:ascii="Times New Roman" w:hAnsi="Times New Roman"/>
                <w:lang w:eastAsia="en-US"/>
              </w:rPr>
              <w:t>50</w:t>
            </w:r>
          </w:p>
        </w:tc>
        <w:tc>
          <w:tcPr>
            <w:tcW w:w="992" w:type="dxa"/>
            <w:shd w:val="clear" w:color="auto" w:fill="auto"/>
          </w:tcPr>
          <w:p w14:paraId="1519D74F"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36</w:t>
            </w:r>
          </w:p>
        </w:tc>
        <w:tc>
          <w:tcPr>
            <w:tcW w:w="993" w:type="dxa"/>
            <w:shd w:val="clear" w:color="auto" w:fill="auto"/>
          </w:tcPr>
          <w:p w14:paraId="1B65B703"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33</w:t>
            </w:r>
          </w:p>
        </w:tc>
        <w:tc>
          <w:tcPr>
            <w:tcW w:w="992" w:type="dxa"/>
            <w:shd w:val="clear" w:color="auto" w:fill="auto"/>
          </w:tcPr>
          <w:p w14:paraId="282AA23E"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33</w:t>
            </w:r>
          </w:p>
        </w:tc>
        <w:tc>
          <w:tcPr>
            <w:tcW w:w="2409" w:type="dxa"/>
            <w:shd w:val="clear" w:color="auto" w:fill="auto"/>
          </w:tcPr>
          <w:p w14:paraId="069EE830"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w:t>
            </w:r>
          </w:p>
        </w:tc>
      </w:tr>
      <w:tr w:rsidR="00682545" w:rsidRPr="005957CE" w14:paraId="26EF1612" w14:textId="77777777" w:rsidTr="005439F4">
        <w:tc>
          <w:tcPr>
            <w:tcW w:w="4253" w:type="dxa"/>
            <w:tcBorders>
              <w:bottom w:val="single" w:sz="4" w:space="0" w:color="auto"/>
            </w:tcBorders>
            <w:shd w:val="clear" w:color="auto" w:fill="auto"/>
          </w:tcPr>
          <w:p w14:paraId="016D7D43" w14:textId="220CE80C" w:rsidR="00682545" w:rsidRPr="00502D16" w:rsidRDefault="00682545" w:rsidP="00ED5B2E">
            <w:pPr>
              <w:jc w:val="center"/>
              <w:rPr>
                <w:rFonts w:ascii="Times New Roman" w:hAnsi="Times New Roman"/>
                <w:lang w:eastAsia="en-US"/>
              </w:rPr>
            </w:pPr>
            <w:r w:rsidRPr="00502D16">
              <w:rPr>
                <w:rFonts w:ascii="Times New Roman" w:hAnsi="Times New Roman"/>
                <w:lang w:eastAsia="en-US"/>
              </w:rPr>
              <w:t>51</w:t>
            </w:r>
            <w:r w:rsidR="00ED5B2E" w:rsidRPr="00502D16">
              <w:rPr>
                <w:rFonts w:ascii="Times New Roman" w:hAnsi="Times New Roman"/>
                <w:lang w:eastAsia="en-US"/>
              </w:rPr>
              <w:t>–</w:t>
            </w:r>
            <w:r w:rsidRPr="00502D16">
              <w:rPr>
                <w:rFonts w:ascii="Times New Roman" w:hAnsi="Times New Roman"/>
                <w:lang w:eastAsia="en-US"/>
              </w:rPr>
              <w:t>63</w:t>
            </w:r>
          </w:p>
        </w:tc>
        <w:tc>
          <w:tcPr>
            <w:tcW w:w="992" w:type="dxa"/>
            <w:tcBorders>
              <w:bottom w:val="single" w:sz="4" w:space="0" w:color="auto"/>
            </w:tcBorders>
            <w:shd w:val="clear" w:color="auto" w:fill="auto"/>
          </w:tcPr>
          <w:p w14:paraId="606B1F65"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w:t>
            </w:r>
          </w:p>
        </w:tc>
        <w:tc>
          <w:tcPr>
            <w:tcW w:w="993" w:type="dxa"/>
            <w:tcBorders>
              <w:bottom w:val="single" w:sz="4" w:space="0" w:color="auto"/>
            </w:tcBorders>
            <w:shd w:val="clear" w:color="auto" w:fill="auto"/>
          </w:tcPr>
          <w:p w14:paraId="08A05E68"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4</w:t>
            </w:r>
          </w:p>
        </w:tc>
        <w:tc>
          <w:tcPr>
            <w:tcW w:w="992" w:type="dxa"/>
            <w:tcBorders>
              <w:bottom w:val="single" w:sz="4" w:space="0" w:color="auto"/>
            </w:tcBorders>
            <w:shd w:val="clear" w:color="auto" w:fill="auto"/>
          </w:tcPr>
          <w:p w14:paraId="0B526C43"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5</w:t>
            </w:r>
          </w:p>
        </w:tc>
        <w:tc>
          <w:tcPr>
            <w:tcW w:w="2409" w:type="dxa"/>
            <w:tcBorders>
              <w:bottom w:val="single" w:sz="4" w:space="0" w:color="auto"/>
            </w:tcBorders>
            <w:shd w:val="clear" w:color="auto" w:fill="auto"/>
          </w:tcPr>
          <w:p w14:paraId="74100DD2"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w:t>
            </w:r>
          </w:p>
        </w:tc>
      </w:tr>
      <w:tr w:rsidR="00682545" w:rsidRPr="005957CE" w14:paraId="4096C800" w14:textId="77777777" w:rsidTr="005439F4">
        <w:tc>
          <w:tcPr>
            <w:tcW w:w="4253" w:type="dxa"/>
            <w:tcBorders>
              <w:bottom w:val="single" w:sz="4" w:space="0" w:color="auto"/>
            </w:tcBorders>
            <w:shd w:val="clear" w:color="auto" w:fill="auto"/>
          </w:tcPr>
          <w:p w14:paraId="3D2E6FDB"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lastRenderedPageBreak/>
              <w:t>64 ir daugiau</w:t>
            </w:r>
          </w:p>
        </w:tc>
        <w:tc>
          <w:tcPr>
            <w:tcW w:w="992" w:type="dxa"/>
            <w:tcBorders>
              <w:bottom w:val="single" w:sz="4" w:space="0" w:color="auto"/>
            </w:tcBorders>
            <w:shd w:val="clear" w:color="auto" w:fill="auto"/>
          </w:tcPr>
          <w:p w14:paraId="3985EAB1"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11</w:t>
            </w:r>
          </w:p>
        </w:tc>
        <w:tc>
          <w:tcPr>
            <w:tcW w:w="993" w:type="dxa"/>
            <w:tcBorders>
              <w:bottom w:val="single" w:sz="4" w:space="0" w:color="auto"/>
            </w:tcBorders>
            <w:shd w:val="clear" w:color="auto" w:fill="auto"/>
          </w:tcPr>
          <w:p w14:paraId="618962BD"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13</w:t>
            </w:r>
          </w:p>
        </w:tc>
        <w:tc>
          <w:tcPr>
            <w:tcW w:w="992" w:type="dxa"/>
            <w:tcBorders>
              <w:bottom w:val="single" w:sz="4" w:space="0" w:color="auto"/>
            </w:tcBorders>
            <w:shd w:val="clear" w:color="auto" w:fill="auto"/>
          </w:tcPr>
          <w:p w14:paraId="6E9DCFB6"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10</w:t>
            </w:r>
          </w:p>
        </w:tc>
        <w:tc>
          <w:tcPr>
            <w:tcW w:w="2409" w:type="dxa"/>
            <w:tcBorders>
              <w:bottom w:val="single" w:sz="4" w:space="0" w:color="auto"/>
            </w:tcBorders>
            <w:shd w:val="clear" w:color="auto" w:fill="auto"/>
          </w:tcPr>
          <w:p w14:paraId="37367E44" w14:textId="77777777" w:rsidR="00682545" w:rsidRPr="00FB4DAD" w:rsidRDefault="00682545" w:rsidP="009D70D8">
            <w:pPr>
              <w:jc w:val="center"/>
              <w:rPr>
                <w:rFonts w:ascii="Times New Roman" w:hAnsi="Times New Roman"/>
                <w:lang w:eastAsia="en-US"/>
              </w:rPr>
            </w:pPr>
            <w:r w:rsidRPr="00FB4DAD">
              <w:rPr>
                <w:rFonts w:ascii="Times New Roman" w:hAnsi="Times New Roman"/>
                <w:lang w:eastAsia="en-US"/>
              </w:rPr>
              <w:t>-3</w:t>
            </w:r>
          </w:p>
        </w:tc>
      </w:tr>
    </w:tbl>
    <w:p w14:paraId="738384E9" w14:textId="77777777" w:rsidR="00682545" w:rsidRDefault="00682545" w:rsidP="00682545">
      <w:pPr>
        <w:shd w:val="clear" w:color="auto" w:fill="FFFFFF"/>
        <w:tabs>
          <w:tab w:val="left" w:pos="851"/>
        </w:tabs>
        <w:spacing w:line="360" w:lineRule="auto"/>
        <w:ind w:right="-1"/>
        <w:jc w:val="both"/>
        <w:rPr>
          <w:rFonts w:ascii="Times New Roman" w:eastAsia="Times New Roman" w:hAnsi="Times New Roman"/>
          <w:b/>
          <w:sz w:val="24"/>
          <w:szCs w:val="24"/>
          <w:highlight w:val="yellow"/>
        </w:rPr>
      </w:pPr>
    </w:p>
    <w:p w14:paraId="0D8D035C" w14:textId="72E8C093" w:rsidR="00682545" w:rsidRPr="00682545" w:rsidRDefault="00682545" w:rsidP="00682545">
      <w:pPr>
        <w:shd w:val="clear" w:color="auto" w:fill="FFFFFF"/>
        <w:tabs>
          <w:tab w:val="left" w:pos="851"/>
        </w:tabs>
        <w:spacing w:line="360" w:lineRule="auto"/>
        <w:ind w:right="-1"/>
        <w:jc w:val="both"/>
        <w:rPr>
          <w:rFonts w:ascii="Times New Roman" w:eastAsia="Times New Roman" w:hAnsi="Times New Roman"/>
          <w:b/>
          <w:sz w:val="24"/>
          <w:szCs w:val="24"/>
        </w:rPr>
      </w:pPr>
      <w:r w:rsidRPr="00866DA7">
        <w:rPr>
          <w:rFonts w:ascii="Times New Roman" w:eastAsia="Times New Roman" w:hAnsi="Times New Roman"/>
          <w:b/>
          <w:sz w:val="24"/>
          <w:szCs w:val="24"/>
        </w:rPr>
        <w:tab/>
        <w:t>1</w:t>
      </w:r>
      <w:r>
        <w:rPr>
          <w:rFonts w:ascii="Times New Roman" w:eastAsia="Times New Roman" w:hAnsi="Times New Roman"/>
          <w:b/>
          <w:sz w:val="24"/>
          <w:szCs w:val="24"/>
        </w:rPr>
        <w:t>3</w:t>
      </w:r>
      <w:r w:rsidRPr="00866DA7">
        <w:rPr>
          <w:rFonts w:ascii="Times New Roman" w:eastAsia="Times New Roman" w:hAnsi="Times New Roman"/>
          <w:b/>
          <w:sz w:val="24"/>
          <w:szCs w:val="24"/>
        </w:rPr>
        <w:t>.</w:t>
      </w:r>
      <w:r w:rsidRPr="004251FC">
        <w:rPr>
          <w:rFonts w:ascii="Times New Roman" w:eastAsia="Times New Roman" w:hAnsi="Times New Roman"/>
          <w:b/>
          <w:sz w:val="24"/>
          <w:szCs w:val="24"/>
        </w:rPr>
        <w:t xml:space="preserve"> Asmens (šeimos) socialinių paslaugų poreikio vertinimas.</w:t>
      </w:r>
      <w:r>
        <w:rPr>
          <w:rFonts w:ascii="Times New Roman" w:eastAsia="Times New Roman" w:hAnsi="Times New Roman"/>
          <w:b/>
          <w:sz w:val="24"/>
          <w:szCs w:val="24"/>
        </w:rPr>
        <w:t xml:space="preserve"> </w:t>
      </w:r>
      <w:r w:rsidRPr="004251FC">
        <w:rPr>
          <w:rFonts w:ascii="Times New Roman" w:eastAsia="Times New Roman" w:hAnsi="Times New Roman"/>
          <w:bCs/>
          <w:sz w:val="24"/>
          <w:szCs w:val="24"/>
        </w:rPr>
        <w:t>Nuo 2024 m. sausio 1 d.</w:t>
      </w:r>
      <w:r w:rsidRPr="008F3CC6">
        <w:rPr>
          <w:rFonts w:ascii="Times New Roman" w:eastAsia="Times New Roman" w:hAnsi="Times New Roman"/>
          <w:bCs/>
          <w:color w:val="ED0000"/>
          <w:sz w:val="24"/>
          <w:szCs w:val="24"/>
        </w:rPr>
        <w:t xml:space="preserve"> </w:t>
      </w:r>
      <w:r w:rsidR="008F3CC6">
        <w:rPr>
          <w:rFonts w:ascii="Times New Roman" w:eastAsia="Times New Roman" w:hAnsi="Times New Roman"/>
          <w:bCs/>
          <w:sz w:val="24"/>
          <w:szCs w:val="24"/>
        </w:rPr>
        <w:t>C</w:t>
      </w:r>
      <w:r w:rsidRPr="004251FC">
        <w:rPr>
          <w:rFonts w:ascii="Times New Roman" w:eastAsia="Times New Roman" w:hAnsi="Times New Roman"/>
          <w:bCs/>
          <w:sz w:val="24"/>
          <w:szCs w:val="24"/>
        </w:rPr>
        <w:t xml:space="preserve">entras vertino asmens (šeimos) poreikį socialinėms paslaugoms gauti. Nuo metų pradžios atlikti 234 poreikio vertinimai: 112 Anykščių mieste, 122 Anykščių rajone. Vertintas poreikis šioms paslaugoms gauti: apsaugotas būstas 1 (mot.), asmeninės pagalbos – 16 (9 mot., 7 vyr.), bendrosioms socialinėms paslaugoms – 4 (vyr.), dienos socialinė globa – 33 (24 mot., 9 vyr.), </w:t>
      </w:r>
      <w:r w:rsidRPr="00502D16">
        <w:rPr>
          <w:rFonts w:ascii="Times New Roman" w:eastAsia="Times New Roman" w:hAnsi="Times New Roman"/>
          <w:bCs/>
          <w:sz w:val="24"/>
          <w:szCs w:val="24"/>
        </w:rPr>
        <w:t>ilgalaikė</w:t>
      </w:r>
      <w:r w:rsidR="00ED5B2E" w:rsidRPr="00502D16">
        <w:rPr>
          <w:rFonts w:ascii="Times New Roman" w:eastAsia="Times New Roman" w:hAnsi="Times New Roman"/>
          <w:bCs/>
          <w:sz w:val="24"/>
          <w:szCs w:val="24"/>
        </w:rPr>
        <w:t xml:space="preserve"> </w:t>
      </w:r>
      <w:r w:rsidRPr="00502D16">
        <w:rPr>
          <w:rFonts w:ascii="Times New Roman" w:eastAsia="Times New Roman" w:hAnsi="Times New Roman"/>
          <w:bCs/>
          <w:sz w:val="24"/>
          <w:szCs w:val="24"/>
        </w:rPr>
        <w:t>/</w:t>
      </w:r>
      <w:r w:rsidR="00ED5B2E" w:rsidRPr="00502D16">
        <w:rPr>
          <w:rFonts w:ascii="Times New Roman" w:eastAsia="Times New Roman" w:hAnsi="Times New Roman"/>
          <w:bCs/>
          <w:sz w:val="24"/>
          <w:szCs w:val="24"/>
        </w:rPr>
        <w:t xml:space="preserve"> </w:t>
      </w:r>
      <w:r w:rsidRPr="00502D16">
        <w:rPr>
          <w:rFonts w:ascii="Times New Roman" w:eastAsia="Times New Roman" w:hAnsi="Times New Roman"/>
          <w:bCs/>
          <w:sz w:val="24"/>
          <w:szCs w:val="24"/>
        </w:rPr>
        <w:t xml:space="preserve">trumpalaikė socialinė globa – 28 (15 mot., 13 vyr.), laikino atokvėpio paslauga – 6 (mot.), apgyvendinimas </w:t>
      </w:r>
      <w:r w:rsidRPr="004251FC">
        <w:rPr>
          <w:rFonts w:ascii="Times New Roman" w:eastAsia="Times New Roman" w:hAnsi="Times New Roman"/>
          <w:bCs/>
          <w:sz w:val="24"/>
          <w:szCs w:val="24"/>
        </w:rPr>
        <w:t>sav</w:t>
      </w:r>
      <w:r>
        <w:rPr>
          <w:rFonts w:ascii="Times New Roman" w:eastAsia="Times New Roman" w:hAnsi="Times New Roman"/>
          <w:bCs/>
          <w:sz w:val="24"/>
          <w:szCs w:val="24"/>
        </w:rPr>
        <w:t>a</w:t>
      </w:r>
      <w:r w:rsidRPr="004251FC">
        <w:rPr>
          <w:rFonts w:ascii="Times New Roman" w:eastAsia="Times New Roman" w:hAnsi="Times New Roman"/>
          <w:bCs/>
          <w:sz w:val="24"/>
          <w:szCs w:val="24"/>
        </w:rPr>
        <w:t xml:space="preserve">rankiško gyvenimo namuose – 7 (2 mot., 5 vyr.), socialinė reabilitacija asmenims su negalia bendruomenėje – 12 (11 mot., 1 vyr.), </w:t>
      </w:r>
      <w:r w:rsidRPr="00F94FF0">
        <w:rPr>
          <w:rFonts w:ascii="Times New Roman" w:eastAsia="Times New Roman" w:hAnsi="Times New Roman"/>
          <w:bCs/>
          <w:sz w:val="24"/>
          <w:szCs w:val="24"/>
        </w:rPr>
        <w:t>socialinių įgūdžių ugdym</w:t>
      </w:r>
      <w:r w:rsidR="00F94FF0" w:rsidRPr="00F94FF0">
        <w:rPr>
          <w:rFonts w:ascii="Times New Roman" w:eastAsia="Times New Roman" w:hAnsi="Times New Roman"/>
          <w:bCs/>
          <w:sz w:val="24"/>
          <w:szCs w:val="24"/>
        </w:rPr>
        <w:t>o ir (ar) palaikymo paslauga</w:t>
      </w:r>
      <w:r w:rsidRPr="00F94FF0">
        <w:rPr>
          <w:rFonts w:ascii="Times New Roman" w:eastAsia="Times New Roman" w:hAnsi="Times New Roman"/>
          <w:bCs/>
          <w:sz w:val="24"/>
          <w:szCs w:val="24"/>
        </w:rPr>
        <w:t xml:space="preserve"> </w:t>
      </w:r>
      <w:r w:rsidRPr="004251FC">
        <w:rPr>
          <w:rFonts w:ascii="Times New Roman" w:eastAsia="Times New Roman" w:hAnsi="Times New Roman"/>
          <w:bCs/>
          <w:sz w:val="24"/>
          <w:szCs w:val="24"/>
        </w:rPr>
        <w:t xml:space="preserve">– 6 (1 mot., 5 vyr.), vaikų dienos socialinė priežiūra – 3 (2 </w:t>
      </w:r>
      <w:proofErr w:type="spellStart"/>
      <w:r w:rsidRPr="004251FC">
        <w:rPr>
          <w:rFonts w:ascii="Times New Roman" w:eastAsia="Times New Roman" w:hAnsi="Times New Roman"/>
          <w:bCs/>
          <w:sz w:val="24"/>
          <w:szCs w:val="24"/>
        </w:rPr>
        <w:t>merg</w:t>
      </w:r>
      <w:proofErr w:type="spellEnd"/>
      <w:r w:rsidRPr="004251FC">
        <w:rPr>
          <w:rFonts w:ascii="Times New Roman" w:eastAsia="Times New Roman" w:hAnsi="Times New Roman"/>
          <w:bCs/>
          <w:sz w:val="24"/>
          <w:szCs w:val="24"/>
        </w:rPr>
        <w:t>.</w:t>
      </w:r>
      <w:r>
        <w:rPr>
          <w:rFonts w:ascii="Times New Roman" w:eastAsia="Times New Roman" w:hAnsi="Times New Roman"/>
          <w:bCs/>
          <w:sz w:val="24"/>
          <w:szCs w:val="24"/>
        </w:rPr>
        <w:t>,</w:t>
      </w:r>
      <w:r w:rsidRPr="004251FC">
        <w:rPr>
          <w:rFonts w:ascii="Times New Roman" w:eastAsia="Times New Roman" w:hAnsi="Times New Roman"/>
          <w:bCs/>
          <w:sz w:val="24"/>
          <w:szCs w:val="24"/>
        </w:rPr>
        <w:t xml:space="preserve"> 1 </w:t>
      </w:r>
      <w:proofErr w:type="spellStart"/>
      <w:r w:rsidRPr="004251FC">
        <w:rPr>
          <w:rFonts w:ascii="Times New Roman" w:eastAsia="Times New Roman" w:hAnsi="Times New Roman"/>
          <w:bCs/>
          <w:sz w:val="24"/>
          <w:szCs w:val="24"/>
        </w:rPr>
        <w:t>bern</w:t>
      </w:r>
      <w:proofErr w:type="spellEnd"/>
      <w:r w:rsidRPr="004251FC">
        <w:rPr>
          <w:rFonts w:ascii="Times New Roman" w:eastAsia="Times New Roman" w:hAnsi="Times New Roman"/>
          <w:bCs/>
          <w:sz w:val="24"/>
          <w:szCs w:val="24"/>
        </w:rPr>
        <w:t>.), pagalbos į namus paslauga – 108 (76 mot.</w:t>
      </w:r>
      <w:r>
        <w:rPr>
          <w:rFonts w:ascii="Times New Roman" w:eastAsia="Times New Roman" w:hAnsi="Times New Roman"/>
          <w:bCs/>
          <w:sz w:val="24"/>
          <w:szCs w:val="24"/>
        </w:rPr>
        <w:t>,</w:t>
      </w:r>
      <w:r w:rsidRPr="004251FC">
        <w:rPr>
          <w:rFonts w:ascii="Times New Roman" w:eastAsia="Times New Roman" w:hAnsi="Times New Roman"/>
          <w:bCs/>
          <w:sz w:val="24"/>
          <w:szCs w:val="24"/>
        </w:rPr>
        <w:t xml:space="preserve"> 32 vyrai), asmenys mirė, išvyko iš rajono, paslaugos nutrauktos – 10 (7 mot.</w:t>
      </w:r>
      <w:r>
        <w:rPr>
          <w:rFonts w:ascii="Times New Roman" w:eastAsia="Times New Roman" w:hAnsi="Times New Roman"/>
          <w:bCs/>
          <w:sz w:val="24"/>
          <w:szCs w:val="24"/>
        </w:rPr>
        <w:t>, 3 vyr.).</w:t>
      </w:r>
    </w:p>
    <w:p w14:paraId="287F9811" w14:textId="5908750C" w:rsidR="00B576F2" w:rsidRPr="000F58A4" w:rsidRDefault="00B576F2" w:rsidP="008F3CC6">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rFonts w:ascii="Times New Roman" w:hAnsi="Times New Roman"/>
          <w:b/>
          <w:sz w:val="24"/>
          <w:szCs w:val="24"/>
        </w:rPr>
      </w:pPr>
      <w:r w:rsidRPr="00F03C3D">
        <w:rPr>
          <w:rFonts w:ascii="Times New Roman" w:hAnsi="Times New Roman"/>
          <w:b/>
          <w:sz w:val="24"/>
          <w:szCs w:val="24"/>
        </w:rPr>
        <w:t>Paramos</w:t>
      </w:r>
      <w:r w:rsidRPr="000F58A4">
        <w:rPr>
          <w:rFonts w:ascii="Times New Roman" w:hAnsi="Times New Roman"/>
          <w:b/>
          <w:sz w:val="24"/>
          <w:szCs w:val="24"/>
        </w:rPr>
        <w:t xml:space="preserve"> šeimai tarnyba teikia šias paslaugas: </w:t>
      </w:r>
    </w:p>
    <w:p w14:paraId="5BECBB86" w14:textId="229FEABC" w:rsidR="00BB69ED" w:rsidRPr="00600BF2" w:rsidRDefault="00AE0B16" w:rsidP="002057F5">
      <w:p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D961A1">
        <w:rPr>
          <w:rFonts w:ascii="Times New Roman" w:hAnsi="Times New Roman"/>
          <w:b/>
          <w:sz w:val="24"/>
          <w:szCs w:val="24"/>
        </w:rPr>
        <w:tab/>
      </w:r>
      <w:r w:rsidR="00AD78CB" w:rsidRPr="00600BF2">
        <w:rPr>
          <w:rFonts w:ascii="Times New Roman" w:hAnsi="Times New Roman"/>
          <w:b/>
          <w:sz w:val="24"/>
          <w:szCs w:val="24"/>
        </w:rPr>
        <w:t>1</w:t>
      </w:r>
      <w:r w:rsidR="00682545" w:rsidRPr="00600BF2">
        <w:rPr>
          <w:rFonts w:ascii="Times New Roman" w:hAnsi="Times New Roman"/>
          <w:b/>
          <w:sz w:val="24"/>
          <w:szCs w:val="24"/>
        </w:rPr>
        <w:t>4</w:t>
      </w:r>
      <w:r w:rsidR="00CE4D59" w:rsidRPr="00600BF2">
        <w:rPr>
          <w:rFonts w:ascii="Times New Roman" w:hAnsi="Times New Roman"/>
          <w:b/>
          <w:sz w:val="24"/>
          <w:szCs w:val="24"/>
        </w:rPr>
        <w:t xml:space="preserve">. </w:t>
      </w:r>
      <w:r w:rsidR="00BB69ED" w:rsidRPr="00600BF2">
        <w:rPr>
          <w:rFonts w:ascii="Times New Roman" w:hAnsi="Times New Roman"/>
          <w:b/>
          <w:sz w:val="24"/>
          <w:szCs w:val="24"/>
        </w:rPr>
        <w:t>Atvejo vadybos tikslas</w:t>
      </w:r>
      <w:r w:rsidR="00BB69ED" w:rsidRPr="00600BF2">
        <w:rPr>
          <w:rFonts w:ascii="Times New Roman" w:hAnsi="Times New Roman"/>
          <w:sz w:val="24"/>
          <w:szCs w:val="24"/>
        </w:rPr>
        <w:t xml:space="preserve"> – rasti geriausią problemos sprendimo būdą ir suteikti šeimai tokią pagalbą, kuri ne tik padėtų išspręsti vaiko ir šeimos problemas, bet ir sudarytų sąlygas šeimai pačiai siekti reikiamų pokyčių, užtikrinančių vaiko fizinį ar </w:t>
      </w:r>
      <w:r w:rsidR="009526FD" w:rsidRPr="00600BF2">
        <w:rPr>
          <w:rFonts w:ascii="Times New Roman" w:hAnsi="Times New Roman"/>
          <w:sz w:val="24"/>
          <w:szCs w:val="24"/>
        </w:rPr>
        <w:t xml:space="preserve">psichologinį </w:t>
      </w:r>
      <w:r w:rsidR="00BB69ED" w:rsidRPr="00600BF2">
        <w:rPr>
          <w:rFonts w:ascii="Times New Roman" w:hAnsi="Times New Roman"/>
          <w:sz w:val="24"/>
          <w:szCs w:val="24"/>
        </w:rPr>
        <w:t>saugumą ir jo interesus. Centre atvejo vadybos paslaugas teikia 4 atvejo vadybininkai.</w:t>
      </w:r>
    </w:p>
    <w:p w14:paraId="2C51C6D1" w14:textId="4D4651B2" w:rsidR="005D2D42" w:rsidRPr="00AD78CB" w:rsidRDefault="00BB4D78" w:rsidP="00043791">
      <w:pPr>
        <w:pStyle w:val="Sraopastraipa"/>
        <w:spacing w:line="259" w:lineRule="auto"/>
        <w:ind w:left="1931" w:right="-15"/>
        <w:jc w:val="right"/>
        <w:rPr>
          <w:rFonts w:ascii="Times New Roman" w:hAnsi="Times New Roman"/>
        </w:rPr>
      </w:pPr>
      <w:r w:rsidRPr="005439F4">
        <w:rPr>
          <w:rFonts w:ascii="Times New Roman" w:eastAsia="Times New Roman" w:hAnsi="Times New Roman"/>
          <w:i/>
          <w:iCs/>
          <w:sz w:val="20"/>
          <w:szCs w:val="20"/>
        </w:rPr>
        <w:t>10</w:t>
      </w:r>
      <w:r w:rsidR="00AD78CB" w:rsidRPr="005439F4">
        <w:rPr>
          <w:rFonts w:ascii="Times New Roman" w:eastAsia="Times New Roman" w:hAnsi="Times New Roman"/>
          <w:i/>
          <w:iCs/>
          <w:sz w:val="20"/>
          <w:szCs w:val="20"/>
        </w:rPr>
        <w:t>.</w:t>
      </w:r>
      <w:r w:rsidR="00043791" w:rsidRPr="005439F4">
        <w:rPr>
          <w:rFonts w:ascii="Times New Roman" w:eastAsia="Times New Roman" w:hAnsi="Times New Roman"/>
          <w:i/>
          <w:iCs/>
          <w:sz w:val="20"/>
          <w:szCs w:val="20"/>
        </w:rPr>
        <w:t xml:space="preserve"> </w:t>
      </w:r>
      <w:r w:rsidR="005D2D42" w:rsidRPr="005439F4">
        <w:rPr>
          <w:rFonts w:ascii="Times New Roman" w:eastAsia="Times New Roman" w:hAnsi="Times New Roman"/>
          <w:i/>
          <w:iCs/>
          <w:sz w:val="20"/>
          <w:szCs w:val="20"/>
        </w:rPr>
        <w:t>lentelė.</w:t>
      </w:r>
      <w:r w:rsidR="004C32F1" w:rsidRPr="005439F4">
        <w:rPr>
          <w:rFonts w:ascii="Times New Roman" w:eastAsia="Times New Roman" w:hAnsi="Times New Roman"/>
          <w:i/>
          <w:iCs/>
          <w:sz w:val="20"/>
          <w:szCs w:val="20"/>
        </w:rPr>
        <w:t xml:space="preserve"> </w:t>
      </w:r>
      <w:r w:rsidR="005D2D42" w:rsidRPr="005439F4">
        <w:rPr>
          <w:rFonts w:ascii="Times New Roman" w:eastAsia="Times New Roman" w:hAnsi="Times New Roman"/>
          <w:i/>
          <w:iCs/>
          <w:sz w:val="20"/>
          <w:szCs w:val="20"/>
        </w:rPr>
        <w:t>Atvejo vadybos taikymo rodikliai pagal gyvenamąsias vietoves 2024 m</w:t>
      </w:r>
      <w:r w:rsidR="005D2D42" w:rsidRPr="00AD78CB">
        <w:rPr>
          <w:rFonts w:ascii="Times New Roman" w:eastAsia="Times New Roman" w:hAnsi="Times New Roman"/>
          <w:i/>
        </w:rPr>
        <w:t>.</w:t>
      </w:r>
    </w:p>
    <w:tbl>
      <w:tblPr>
        <w:tblStyle w:val="TableGrid"/>
        <w:tblW w:w="9638" w:type="dxa"/>
        <w:tblInd w:w="-5" w:type="dxa"/>
        <w:tblLayout w:type="fixed"/>
        <w:tblCellMar>
          <w:top w:w="12" w:type="dxa"/>
          <w:left w:w="115" w:type="dxa"/>
          <w:bottom w:w="5" w:type="dxa"/>
        </w:tblCellMar>
        <w:tblLook w:val="04A0" w:firstRow="1" w:lastRow="0" w:firstColumn="1" w:lastColumn="0" w:noHBand="0" w:noVBand="1"/>
      </w:tblPr>
      <w:tblGrid>
        <w:gridCol w:w="4836"/>
        <w:gridCol w:w="388"/>
        <w:gridCol w:w="388"/>
        <w:gridCol w:w="388"/>
        <w:gridCol w:w="387"/>
        <w:gridCol w:w="387"/>
        <w:gridCol w:w="387"/>
        <w:gridCol w:w="387"/>
        <w:gridCol w:w="387"/>
        <w:gridCol w:w="387"/>
        <w:gridCol w:w="387"/>
        <w:gridCol w:w="387"/>
        <w:gridCol w:w="542"/>
      </w:tblGrid>
      <w:tr w:rsidR="003E6D6F" w:rsidRPr="005D2D42" w14:paraId="1ADAAAE8" w14:textId="77777777" w:rsidTr="00D65295">
        <w:trPr>
          <w:cantSplit/>
          <w:trHeight w:val="1855"/>
        </w:trPr>
        <w:tc>
          <w:tcPr>
            <w:tcW w:w="3544" w:type="dxa"/>
            <w:tcBorders>
              <w:top w:val="single" w:sz="4" w:space="0" w:color="000000"/>
              <w:left w:val="single" w:sz="4" w:space="0" w:color="000000"/>
              <w:bottom w:val="single" w:sz="4" w:space="0" w:color="000000"/>
              <w:right w:val="single" w:sz="4" w:space="0" w:color="000000"/>
            </w:tcBorders>
            <w:textDirection w:val="btLr"/>
          </w:tcPr>
          <w:p w14:paraId="584509CE" w14:textId="77777777" w:rsidR="003E6D6F" w:rsidRPr="00CD7184" w:rsidRDefault="003E6D6F" w:rsidP="003E6D6F">
            <w:pPr>
              <w:ind w:left="113" w:right="-15"/>
              <w:rPr>
                <w:rFonts w:ascii="Times New Roman" w:hAnsi="Times New Roman" w:cs="Times New Roman"/>
              </w:rPr>
            </w:pP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6B96016B" w14:textId="1EBC2400" w:rsidR="003E6D6F" w:rsidRPr="00CD7184" w:rsidRDefault="00D65295" w:rsidP="003E6D6F">
            <w:pPr>
              <w:ind w:left="53" w:right="-15"/>
              <w:rPr>
                <w:rFonts w:ascii="Times New Roman" w:hAnsi="Times New Roman" w:cs="Times New Roman"/>
              </w:rPr>
            </w:pPr>
            <w:r>
              <w:rPr>
                <w:rFonts w:ascii="Times New Roman" w:hAnsi="Times New Roman" w:cs="Times New Roman"/>
              </w:rPr>
              <w:t>Anykščių mst.</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74C1610D" w14:textId="472E488D" w:rsidR="003E6D6F" w:rsidRPr="00CD7184" w:rsidRDefault="00387F66" w:rsidP="003E6D6F">
            <w:pPr>
              <w:ind w:left="53" w:right="-15"/>
              <w:rPr>
                <w:rFonts w:ascii="Times New Roman" w:hAnsi="Times New Roman" w:cs="Times New Roman"/>
              </w:rPr>
            </w:pPr>
            <w:r>
              <w:rPr>
                <w:rFonts w:ascii="Times New Roman" w:hAnsi="Times New Roman" w:cs="Times New Roman"/>
              </w:rPr>
              <w:t>Kurklių</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39B5213D" w14:textId="569FB7CB" w:rsidR="003E6D6F" w:rsidRPr="00CD7184" w:rsidRDefault="00387F66" w:rsidP="003E6D6F">
            <w:pPr>
              <w:ind w:left="53" w:right="-15"/>
              <w:rPr>
                <w:rFonts w:ascii="Times New Roman" w:hAnsi="Times New Roman" w:cs="Times New Roman"/>
              </w:rPr>
            </w:pPr>
            <w:r>
              <w:rPr>
                <w:rFonts w:ascii="Times New Roman" w:hAnsi="Times New Roman" w:cs="Times New Roman"/>
              </w:rPr>
              <w:t>Traupio</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74C90230" w14:textId="61F40036" w:rsidR="003E6D6F" w:rsidRPr="00CD7184" w:rsidRDefault="00387F66" w:rsidP="003E6D6F">
            <w:pPr>
              <w:ind w:left="53" w:right="-15"/>
              <w:rPr>
                <w:rFonts w:ascii="Times New Roman" w:hAnsi="Times New Roman" w:cs="Times New Roman"/>
              </w:rPr>
            </w:pPr>
            <w:r>
              <w:rPr>
                <w:rFonts w:ascii="Times New Roman" w:hAnsi="Times New Roman" w:cs="Times New Roman"/>
              </w:rPr>
              <w:t>Kavarsko</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5E65F441" w14:textId="48C8A7F9" w:rsidR="003E6D6F" w:rsidRPr="00CD7184" w:rsidRDefault="00387F66" w:rsidP="003E6D6F">
            <w:pPr>
              <w:ind w:left="53" w:right="-15"/>
              <w:rPr>
                <w:rFonts w:ascii="Times New Roman" w:hAnsi="Times New Roman" w:cs="Times New Roman"/>
              </w:rPr>
            </w:pPr>
            <w:r>
              <w:rPr>
                <w:rFonts w:ascii="Times New Roman" w:hAnsi="Times New Roman" w:cs="Times New Roman"/>
              </w:rPr>
              <w:t>Troškūnų</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08585588" w14:textId="4F970889" w:rsidR="003E6D6F" w:rsidRPr="00CD7184" w:rsidRDefault="00387F66" w:rsidP="003E6D6F">
            <w:pPr>
              <w:ind w:left="53" w:right="-15"/>
              <w:rPr>
                <w:rFonts w:ascii="Times New Roman" w:hAnsi="Times New Roman" w:cs="Times New Roman"/>
              </w:rPr>
            </w:pPr>
            <w:r>
              <w:rPr>
                <w:rFonts w:ascii="Times New Roman" w:hAnsi="Times New Roman" w:cs="Times New Roman"/>
              </w:rPr>
              <w:t>Anykščių</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3FD5F5CF" w14:textId="77E4AE41" w:rsidR="003E6D6F" w:rsidRPr="00CD7184" w:rsidRDefault="00387F66" w:rsidP="003E6D6F">
            <w:pPr>
              <w:ind w:left="53" w:right="-15"/>
              <w:rPr>
                <w:rFonts w:ascii="Times New Roman" w:hAnsi="Times New Roman" w:cs="Times New Roman"/>
              </w:rPr>
            </w:pPr>
            <w:r>
              <w:rPr>
                <w:rFonts w:ascii="Times New Roman" w:hAnsi="Times New Roman" w:cs="Times New Roman"/>
              </w:rPr>
              <w:t>Debeikių</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0E43D0E8" w14:textId="48622100" w:rsidR="003E6D6F" w:rsidRPr="00CD7184" w:rsidRDefault="00D65295" w:rsidP="003E6D6F">
            <w:pPr>
              <w:ind w:left="53" w:right="-15"/>
              <w:rPr>
                <w:rFonts w:ascii="Times New Roman" w:hAnsi="Times New Roman" w:cs="Times New Roman"/>
              </w:rPr>
            </w:pPr>
            <w:r>
              <w:rPr>
                <w:rFonts w:ascii="Times New Roman" w:hAnsi="Times New Roman" w:cs="Times New Roman"/>
              </w:rPr>
              <w:t>Svėdasų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5AB20B6D" w14:textId="5250F457" w:rsidR="003E6D6F" w:rsidRPr="00CD7184" w:rsidRDefault="00387F66" w:rsidP="003E6D6F">
            <w:pPr>
              <w:ind w:left="53" w:right="-15"/>
              <w:rPr>
                <w:rFonts w:ascii="Times New Roman" w:hAnsi="Times New Roman" w:cs="Times New Roman"/>
              </w:rPr>
            </w:pPr>
            <w:r>
              <w:rPr>
                <w:rFonts w:ascii="Times New Roman" w:hAnsi="Times New Roman" w:cs="Times New Roman"/>
              </w:rPr>
              <w:t>Skiemonių</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7B6D48CF" w14:textId="2F224490" w:rsidR="003E6D6F" w:rsidRPr="00CD7184" w:rsidRDefault="00387F66" w:rsidP="003E6D6F">
            <w:pPr>
              <w:ind w:left="53" w:right="-15"/>
              <w:rPr>
                <w:rFonts w:ascii="Times New Roman" w:hAnsi="Times New Roman" w:cs="Times New Roman"/>
              </w:rPr>
            </w:pPr>
            <w:r>
              <w:rPr>
                <w:rFonts w:ascii="Times New Roman" w:hAnsi="Times New Roman" w:cs="Times New Roman"/>
              </w:rPr>
              <w:t>Andrioniškio</w:t>
            </w:r>
            <w:r w:rsidR="00D65295">
              <w:rPr>
                <w:rFonts w:ascii="Times New Roman" w:hAnsi="Times New Roman" w:cs="Times New Roman"/>
              </w:rPr>
              <w:t xml:space="preserve"> sen.</w:t>
            </w:r>
          </w:p>
        </w:tc>
        <w:tc>
          <w:tcPr>
            <w:tcW w:w="284" w:type="dxa"/>
            <w:tcBorders>
              <w:top w:val="single" w:sz="4" w:space="0" w:color="000000"/>
              <w:left w:val="single" w:sz="4" w:space="0" w:color="000000"/>
              <w:bottom w:val="single" w:sz="4" w:space="0" w:color="000000"/>
              <w:right w:val="single" w:sz="4" w:space="0" w:color="000000"/>
            </w:tcBorders>
            <w:textDirection w:val="btLr"/>
            <w:vAlign w:val="bottom"/>
          </w:tcPr>
          <w:p w14:paraId="2A8F22D7" w14:textId="54FE0988" w:rsidR="003E6D6F" w:rsidRPr="00CD7184" w:rsidRDefault="00D65295" w:rsidP="003E6D6F">
            <w:pPr>
              <w:ind w:left="53" w:right="-15"/>
              <w:rPr>
                <w:rFonts w:ascii="Times New Roman" w:hAnsi="Times New Roman" w:cs="Times New Roman"/>
              </w:rPr>
            </w:pPr>
            <w:r>
              <w:rPr>
                <w:rFonts w:ascii="Times New Roman" w:hAnsi="Times New Roman" w:cs="Times New Roman"/>
              </w:rPr>
              <w:t>Viešintų sen.</w:t>
            </w:r>
          </w:p>
        </w:tc>
        <w:tc>
          <w:tcPr>
            <w:tcW w:w="397" w:type="dxa"/>
            <w:tcBorders>
              <w:top w:val="single" w:sz="4" w:space="0" w:color="000000"/>
              <w:left w:val="single" w:sz="4" w:space="0" w:color="000000"/>
              <w:bottom w:val="single" w:sz="4" w:space="0" w:color="000000"/>
              <w:right w:val="single" w:sz="4" w:space="0" w:color="000000"/>
            </w:tcBorders>
            <w:textDirection w:val="btLr"/>
            <w:vAlign w:val="bottom"/>
          </w:tcPr>
          <w:p w14:paraId="50384C79" w14:textId="262C3429" w:rsidR="003E6D6F" w:rsidRPr="00CD7184" w:rsidRDefault="00E833D0" w:rsidP="00E833D0">
            <w:pPr>
              <w:ind w:left="113" w:right="-15"/>
              <w:rPr>
                <w:rFonts w:ascii="Times New Roman" w:hAnsi="Times New Roman" w:cs="Times New Roman"/>
              </w:rPr>
            </w:pPr>
            <w:r w:rsidRPr="00502D16">
              <w:rPr>
                <w:rFonts w:ascii="Times New Roman" w:hAnsi="Times New Roman" w:cs="Times New Roman"/>
              </w:rPr>
              <w:t>Iš v</w:t>
            </w:r>
            <w:r w:rsidR="00D65295" w:rsidRPr="00502D16">
              <w:rPr>
                <w:rFonts w:ascii="Times New Roman" w:hAnsi="Times New Roman" w:cs="Times New Roman"/>
              </w:rPr>
              <w:t>iso:</w:t>
            </w:r>
          </w:p>
        </w:tc>
      </w:tr>
      <w:tr w:rsidR="003E6D6F" w:rsidRPr="005D2D42" w14:paraId="18FCEA23" w14:textId="77777777" w:rsidTr="00D65295">
        <w:trPr>
          <w:trHeight w:val="260"/>
        </w:trPr>
        <w:tc>
          <w:tcPr>
            <w:tcW w:w="3544" w:type="dxa"/>
            <w:tcBorders>
              <w:top w:val="single" w:sz="4" w:space="0" w:color="000000"/>
              <w:left w:val="single" w:sz="4" w:space="0" w:color="000000"/>
              <w:bottom w:val="single" w:sz="4" w:space="0" w:color="000000"/>
              <w:right w:val="single" w:sz="4" w:space="0" w:color="000000"/>
            </w:tcBorders>
          </w:tcPr>
          <w:p w14:paraId="51DB3DCD" w14:textId="3F2F3E8B"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2024 m. taikyta atvejo vadyba</w:t>
            </w:r>
          </w:p>
        </w:tc>
        <w:tc>
          <w:tcPr>
            <w:tcW w:w="284" w:type="dxa"/>
            <w:tcBorders>
              <w:top w:val="single" w:sz="4" w:space="0" w:color="000000"/>
              <w:left w:val="single" w:sz="4" w:space="0" w:color="000000"/>
              <w:bottom w:val="single" w:sz="4" w:space="0" w:color="000000"/>
              <w:right w:val="single" w:sz="4" w:space="0" w:color="000000"/>
            </w:tcBorders>
          </w:tcPr>
          <w:p w14:paraId="62DED22A"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45</w:t>
            </w:r>
          </w:p>
        </w:tc>
        <w:tc>
          <w:tcPr>
            <w:tcW w:w="284" w:type="dxa"/>
            <w:tcBorders>
              <w:top w:val="single" w:sz="4" w:space="0" w:color="000000"/>
              <w:left w:val="single" w:sz="4" w:space="0" w:color="000000"/>
              <w:bottom w:val="single" w:sz="4" w:space="0" w:color="000000"/>
              <w:right w:val="single" w:sz="4" w:space="0" w:color="000000"/>
            </w:tcBorders>
          </w:tcPr>
          <w:p w14:paraId="1931764B"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6</w:t>
            </w:r>
          </w:p>
        </w:tc>
        <w:tc>
          <w:tcPr>
            <w:tcW w:w="284" w:type="dxa"/>
            <w:tcBorders>
              <w:top w:val="single" w:sz="4" w:space="0" w:color="000000"/>
              <w:left w:val="single" w:sz="4" w:space="0" w:color="000000"/>
              <w:bottom w:val="single" w:sz="4" w:space="0" w:color="000000"/>
              <w:right w:val="single" w:sz="4" w:space="0" w:color="000000"/>
            </w:tcBorders>
          </w:tcPr>
          <w:p w14:paraId="1993D75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284" w:type="dxa"/>
            <w:tcBorders>
              <w:top w:val="single" w:sz="4" w:space="0" w:color="000000"/>
              <w:left w:val="single" w:sz="4" w:space="0" w:color="000000"/>
              <w:bottom w:val="single" w:sz="4" w:space="0" w:color="000000"/>
              <w:right w:val="single" w:sz="4" w:space="0" w:color="000000"/>
            </w:tcBorders>
          </w:tcPr>
          <w:p w14:paraId="57B8F201"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23</w:t>
            </w:r>
          </w:p>
        </w:tc>
        <w:tc>
          <w:tcPr>
            <w:tcW w:w="284" w:type="dxa"/>
            <w:tcBorders>
              <w:top w:val="single" w:sz="4" w:space="0" w:color="000000"/>
              <w:left w:val="single" w:sz="4" w:space="0" w:color="000000"/>
              <w:bottom w:val="single" w:sz="4" w:space="0" w:color="000000"/>
              <w:right w:val="single" w:sz="4" w:space="0" w:color="000000"/>
            </w:tcBorders>
          </w:tcPr>
          <w:p w14:paraId="6D29028D"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36</w:t>
            </w:r>
          </w:p>
        </w:tc>
        <w:tc>
          <w:tcPr>
            <w:tcW w:w="284" w:type="dxa"/>
            <w:tcBorders>
              <w:top w:val="single" w:sz="4" w:space="0" w:color="000000"/>
              <w:left w:val="single" w:sz="4" w:space="0" w:color="000000"/>
              <w:bottom w:val="single" w:sz="4" w:space="0" w:color="000000"/>
              <w:right w:val="single" w:sz="4" w:space="0" w:color="000000"/>
            </w:tcBorders>
          </w:tcPr>
          <w:p w14:paraId="5953D488"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19</w:t>
            </w:r>
          </w:p>
        </w:tc>
        <w:tc>
          <w:tcPr>
            <w:tcW w:w="284" w:type="dxa"/>
            <w:tcBorders>
              <w:top w:val="single" w:sz="4" w:space="0" w:color="000000"/>
              <w:left w:val="single" w:sz="4" w:space="0" w:color="000000"/>
              <w:bottom w:val="single" w:sz="4" w:space="0" w:color="000000"/>
              <w:right w:val="single" w:sz="4" w:space="0" w:color="000000"/>
            </w:tcBorders>
          </w:tcPr>
          <w:p w14:paraId="000D423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8</w:t>
            </w:r>
          </w:p>
        </w:tc>
        <w:tc>
          <w:tcPr>
            <w:tcW w:w="284" w:type="dxa"/>
            <w:tcBorders>
              <w:top w:val="single" w:sz="4" w:space="0" w:color="000000"/>
              <w:left w:val="single" w:sz="4" w:space="0" w:color="000000"/>
              <w:bottom w:val="single" w:sz="4" w:space="0" w:color="000000"/>
              <w:right w:val="single" w:sz="4" w:space="0" w:color="000000"/>
            </w:tcBorders>
          </w:tcPr>
          <w:p w14:paraId="17B32063"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16</w:t>
            </w:r>
          </w:p>
        </w:tc>
        <w:tc>
          <w:tcPr>
            <w:tcW w:w="284" w:type="dxa"/>
            <w:tcBorders>
              <w:top w:val="single" w:sz="4" w:space="0" w:color="000000"/>
              <w:left w:val="single" w:sz="4" w:space="0" w:color="000000"/>
              <w:bottom w:val="single" w:sz="4" w:space="0" w:color="000000"/>
              <w:right w:val="single" w:sz="4" w:space="0" w:color="000000"/>
            </w:tcBorders>
          </w:tcPr>
          <w:p w14:paraId="4DEE43F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9</w:t>
            </w:r>
          </w:p>
        </w:tc>
        <w:tc>
          <w:tcPr>
            <w:tcW w:w="284" w:type="dxa"/>
            <w:tcBorders>
              <w:top w:val="single" w:sz="4" w:space="0" w:color="000000"/>
              <w:left w:val="single" w:sz="4" w:space="0" w:color="000000"/>
              <w:bottom w:val="single" w:sz="4" w:space="0" w:color="000000"/>
              <w:right w:val="single" w:sz="4" w:space="0" w:color="000000"/>
            </w:tcBorders>
          </w:tcPr>
          <w:p w14:paraId="48B2459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7A24D14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397" w:type="dxa"/>
            <w:tcBorders>
              <w:top w:val="single" w:sz="4" w:space="0" w:color="000000"/>
              <w:left w:val="single" w:sz="4" w:space="0" w:color="000000"/>
              <w:bottom w:val="single" w:sz="4" w:space="0" w:color="000000"/>
              <w:right w:val="single" w:sz="4" w:space="0" w:color="000000"/>
            </w:tcBorders>
          </w:tcPr>
          <w:p w14:paraId="717E6531" w14:textId="77777777" w:rsidR="003E6D6F" w:rsidRPr="005D2D42" w:rsidRDefault="003E6D6F" w:rsidP="00846A20">
            <w:pPr>
              <w:spacing w:line="259" w:lineRule="auto"/>
              <w:ind w:left="3" w:right="-15"/>
              <w:rPr>
                <w:rFonts w:ascii="Times New Roman" w:hAnsi="Times New Roman" w:cs="Times New Roman"/>
              </w:rPr>
            </w:pPr>
            <w:r w:rsidRPr="005D2D42">
              <w:rPr>
                <w:rFonts w:ascii="Times New Roman" w:hAnsi="Times New Roman" w:cs="Times New Roman"/>
              </w:rPr>
              <w:t>169</w:t>
            </w:r>
          </w:p>
        </w:tc>
      </w:tr>
      <w:tr w:rsidR="003E6D6F" w:rsidRPr="005D2D42" w14:paraId="25A840A3" w14:textId="77777777" w:rsidTr="00560CAD">
        <w:trPr>
          <w:trHeight w:val="242"/>
        </w:trPr>
        <w:tc>
          <w:tcPr>
            <w:tcW w:w="3544" w:type="dxa"/>
            <w:tcBorders>
              <w:top w:val="single" w:sz="4" w:space="0" w:color="000000"/>
              <w:left w:val="single" w:sz="4" w:space="0" w:color="000000"/>
              <w:bottom w:val="single" w:sz="4" w:space="0" w:color="000000"/>
              <w:right w:val="single" w:sz="4" w:space="0" w:color="000000"/>
            </w:tcBorders>
          </w:tcPr>
          <w:p w14:paraId="39AEF265" w14:textId="05426159"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 xml:space="preserve">Taikoma tik atvejo vadyba  </w:t>
            </w:r>
          </w:p>
        </w:tc>
        <w:tc>
          <w:tcPr>
            <w:tcW w:w="284" w:type="dxa"/>
            <w:tcBorders>
              <w:top w:val="single" w:sz="4" w:space="0" w:color="000000"/>
              <w:left w:val="single" w:sz="4" w:space="0" w:color="000000"/>
              <w:bottom w:val="single" w:sz="4" w:space="0" w:color="000000"/>
              <w:right w:val="single" w:sz="4" w:space="0" w:color="000000"/>
            </w:tcBorders>
          </w:tcPr>
          <w:p w14:paraId="0795D09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17</w:t>
            </w:r>
          </w:p>
        </w:tc>
        <w:tc>
          <w:tcPr>
            <w:tcW w:w="284" w:type="dxa"/>
            <w:tcBorders>
              <w:top w:val="single" w:sz="4" w:space="0" w:color="000000"/>
              <w:left w:val="single" w:sz="4" w:space="0" w:color="000000"/>
              <w:bottom w:val="single" w:sz="4" w:space="0" w:color="000000"/>
              <w:right w:val="single" w:sz="4" w:space="0" w:color="000000"/>
            </w:tcBorders>
          </w:tcPr>
          <w:p w14:paraId="196F86F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6699C3B0"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33F530D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284" w:type="dxa"/>
            <w:tcBorders>
              <w:top w:val="single" w:sz="4" w:space="0" w:color="000000"/>
              <w:left w:val="single" w:sz="4" w:space="0" w:color="000000"/>
              <w:bottom w:val="single" w:sz="4" w:space="0" w:color="000000"/>
              <w:right w:val="single" w:sz="4" w:space="0" w:color="000000"/>
            </w:tcBorders>
          </w:tcPr>
          <w:p w14:paraId="605FBC9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8</w:t>
            </w:r>
          </w:p>
        </w:tc>
        <w:tc>
          <w:tcPr>
            <w:tcW w:w="284" w:type="dxa"/>
            <w:tcBorders>
              <w:top w:val="single" w:sz="4" w:space="0" w:color="000000"/>
              <w:left w:val="single" w:sz="4" w:space="0" w:color="000000"/>
              <w:bottom w:val="single" w:sz="4" w:space="0" w:color="000000"/>
              <w:right w:val="single" w:sz="4" w:space="0" w:color="000000"/>
            </w:tcBorders>
          </w:tcPr>
          <w:p w14:paraId="53D3AD53"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7</w:t>
            </w:r>
          </w:p>
        </w:tc>
        <w:tc>
          <w:tcPr>
            <w:tcW w:w="284" w:type="dxa"/>
            <w:tcBorders>
              <w:top w:val="single" w:sz="4" w:space="0" w:color="000000"/>
              <w:left w:val="single" w:sz="4" w:space="0" w:color="000000"/>
              <w:bottom w:val="single" w:sz="4" w:space="0" w:color="000000"/>
              <w:right w:val="single" w:sz="4" w:space="0" w:color="000000"/>
            </w:tcBorders>
          </w:tcPr>
          <w:p w14:paraId="7AAD1E4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284" w:type="dxa"/>
            <w:tcBorders>
              <w:top w:val="single" w:sz="4" w:space="0" w:color="000000"/>
              <w:left w:val="single" w:sz="4" w:space="0" w:color="000000"/>
              <w:bottom w:val="single" w:sz="4" w:space="0" w:color="000000"/>
              <w:right w:val="single" w:sz="4" w:space="0" w:color="000000"/>
            </w:tcBorders>
          </w:tcPr>
          <w:p w14:paraId="5E6F241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8</w:t>
            </w:r>
          </w:p>
        </w:tc>
        <w:tc>
          <w:tcPr>
            <w:tcW w:w="284" w:type="dxa"/>
            <w:tcBorders>
              <w:top w:val="single" w:sz="4" w:space="0" w:color="000000"/>
              <w:left w:val="single" w:sz="4" w:space="0" w:color="000000"/>
              <w:bottom w:val="single" w:sz="4" w:space="0" w:color="000000"/>
              <w:right w:val="single" w:sz="4" w:space="0" w:color="000000"/>
            </w:tcBorders>
          </w:tcPr>
          <w:p w14:paraId="68C87D44"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284" w:type="dxa"/>
            <w:tcBorders>
              <w:top w:val="single" w:sz="4" w:space="0" w:color="000000"/>
              <w:left w:val="single" w:sz="4" w:space="0" w:color="000000"/>
              <w:bottom w:val="single" w:sz="4" w:space="0" w:color="000000"/>
              <w:right w:val="single" w:sz="4" w:space="0" w:color="000000"/>
            </w:tcBorders>
          </w:tcPr>
          <w:p w14:paraId="6E7A7DA8"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6C337BB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397" w:type="dxa"/>
            <w:tcBorders>
              <w:top w:val="single" w:sz="4" w:space="0" w:color="000000"/>
              <w:left w:val="single" w:sz="4" w:space="0" w:color="000000"/>
              <w:bottom w:val="single" w:sz="4" w:space="0" w:color="000000"/>
              <w:right w:val="single" w:sz="4" w:space="0" w:color="000000"/>
            </w:tcBorders>
          </w:tcPr>
          <w:p w14:paraId="0E1DBB54"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54</w:t>
            </w:r>
          </w:p>
        </w:tc>
      </w:tr>
      <w:tr w:rsidR="003E6D6F" w:rsidRPr="005D2D42" w14:paraId="2B510ABD" w14:textId="77777777" w:rsidTr="00560CAD">
        <w:trPr>
          <w:trHeight w:val="231"/>
        </w:trPr>
        <w:tc>
          <w:tcPr>
            <w:tcW w:w="3544" w:type="dxa"/>
            <w:tcBorders>
              <w:top w:val="single" w:sz="4" w:space="0" w:color="000000"/>
              <w:left w:val="single" w:sz="4" w:space="0" w:color="000000"/>
              <w:bottom w:val="single" w:sz="4" w:space="0" w:color="000000"/>
              <w:right w:val="single" w:sz="4" w:space="0" w:color="000000"/>
            </w:tcBorders>
          </w:tcPr>
          <w:p w14:paraId="42C46CC1" w14:textId="33E825D9"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Atvejo vadyba inicijuota VVTA skyriaus</w:t>
            </w:r>
          </w:p>
        </w:tc>
        <w:tc>
          <w:tcPr>
            <w:tcW w:w="284" w:type="dxa"/>
            <w:tcBorders>
              <w:top w:val="single" w:sz="4" w:space="0" w:color="000000"/>
              <w:left w:val="single" w:sz="4" w:space="0" w:color="000000"/>
              <w:bottom w:val="single" w:sz="4" w:space="0" w:color="000000"/>
              <w:right w:val="single" w:sz="4" w:space="0" w:color="000000"/>
            </w:tcBorders>
          </w:tcPr>
          <w:p w14:paraId="048D0328"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12</w:t>
            </w:r>
          </w:p>
        </w:tc>
        <w:tc>
          <w:tcPr>
            <w:tcW w:w="284" w:type="dxa"/>
            <w:tcBorders>
              <w:top w:val="single" w:sz="4" w:space="0" w:color="000000"/>
              <w:left w:val="single" w:sz="4" w:space="0" w:color="000000"/>
              <w:bottom w:val="single" w:sz="4" w:space="0" w:color="000000"/>
              <w:right w:val="single" w:sz="4" w:space="0" w:color="000000"/>
            </w:tcBorders>
          </w:tcPr>
          <w:p w14:paraId="30BEBD3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284" w:type="dxa"/>
            <w:tcBorders>
              <w:top w:val="single" w:sz="4" w:space="0" w:color="000000"/>
              <w:left w:val="single" w:sz="4" w:space="0" w:color="000000"/>
              <w:bottom w:val="single" w:sz="4" w:space="0" w:color="000000"/>
              <w:right w:val="single" w:sz="4" w:space="0" w:color="000000"/>
            </w:tcBorders>
          </w:tcPr>
          <w:p w14:paraId="206ED7B4"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5755E89C"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8</w:t>
            </w:r>
          </w:p>
        </w:tc>
        <w:tc>
          <w:tcPr>
            <w:tcW w:w="284" w:type="dxa"/>
            <w:tcBorders>
              <w:top w:val="single" w:sz="4" w:space="0" w:color="000000"/>
              <w:left w:val="single" w:sz="4" w:space="0" w:color="000000"/>
              <w:bottom w:val="single" w:sz="4" w:space="0" w:color="000000"/>
              <w:right w:val="single" w:sz="4" w:space="0" w:color="000000"/>
            </w:tcBorders>
          </w:tcPr>
          <w:p w14:paraId="15C988CF"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14</w:t>
            </w:r>
          </w:p>
        </w:tc>
        <w:tc>
          <w:tcPr>
            <w:tcW w:w="284" w:type="dxa"/>
            <w:tcBorders>
              <w:top w:val="single" w:sz="4" w:space="0" w:color="000000"/>
              <w:left w:val="single" w:sz="4" w:space="0" w:color="000000"/>
              <w:bottom w:val="single" w:sz="4" w:space="0" w:color="000000"/>
              <w:right w:val="single" w:sz="4" w:space="0" w:color="000000"/>
            </w:tcBorders>
          </w:tcPr>
          <w:p w14:paraId="6F92226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284" w:type="dxa"/>
            <w:tcBorders>
              <w:top w:val="single" w:sz="4" w:space="0" w:color="000000"/>
              <w:left w:val="single" w:sz="4" w:space="0" w:color="000000"/>
              <w:bottom w:val="single" w:sz="4" w:space="0" w:color="000000"/>
              <w:right w:val="single" w:sz="4" w:space="0" w:color="000000"/>
            </w:tcBorders>
          </w:tcPr>
          <w:p w14:paraId="543E7B8B"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7C167143"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284" w:type="dxa"/>
            <w:tcBorders>
              <w:top w:val="single" w:sz="4" w:space="0" w:color="000000"/>
              <w:left w:val="single" w:sz="4" w:space="0" w:color="000000"/>
              <w:bottom w:val="single" w:sz="4" w:space="0" w:color="000000"/>
              <w:right w:val="single" w:sz="4" w:space="0" w:color="000000"/>
            </w:tcBorders>
          </w:tcPr>
          <w:p w14:paraId="04041B84"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5</w:t>
            </w:r>
          </w:p>
        </w:tc>
        <w:tc>
          <w:tcPr>
            <w:tcW w:w="284" w:type="dxa"/>
            <w:tcBorders>
              <w:top w:val="single" w:sz="4" w:space="0" w:color="000000"/>
              <w:left w:val="single" w:sz="4" w:space="0" w:color="000000"/>
              <w:bottom w:val="single" w:sz="4" w:space="0" w:color="000000"/>
              <w:right w:val="single" w:sz="4" w:space="0" w:color="000000"/>
            </w:tcBorders>
          </w:tcPr>
          <w:p w14:paraId="2CA05A51"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1EB59438"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397" w:type="dxa"/>
            <w:tcBorders>
              <w:top w:val="single" w:sz="4" w:space="0" w:color="000000"/>
              <w:left w:val="single" w:sz="4" w:space="0" w:color="000000"/>
              <w:bottom w:val="single" w:sz="4" w:space="0" w:color="000000"/>
              <w:right w:val="single" w:sz="4" w:space="0" w:color="000000"/>
            </w:tcBorders>
          </w:tcPr>
          <w:p w14:paraId="3703E410"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51</w:t>
            </w:r>
          </w:p>
        </w:tc>
      </w:tr>
      <w:tr w:rsidR="003E6D6F" w:rsidRPr="005D2D42" w14:paraId="50607660" w14:textId="77777777" w:rsidTr="00560CAD">
        <w:trPr>
          <w:trHeight w:val="364"/>
        </w:trPr>
        <w:tc>
          <w:tcPr>
            <w:tcW w:w="3544" w:type="dxa"/>
            <w:tcBorders>
              <w:top w:val="single" w:sz="4" w:space="0" w:color="000000"/>
              <w:left w:val="single" w:sz="4" w:space="0" w:color="000000"/>
              <w:bottom w:val="single" w:sz="4" w:space="0" w:color="000000"/>
              <w:right w:val="single" w:sz="4" w:space="0" w:color="000000"/>
            </w:tcBorders>
          </w:tcPr>
          <w:p w14:paraId="5F15AEBA" w14:textId="6C00C554"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Atvejo vadyba inicijuota kitų įstaigų /asmenų</w:t>
            </w:r>
          </w:p>
        </w:tc>
        <w:tc>
          <w:tcPr>
            <w:tcW w:w="284" w:type="dxa"/>
            <w:tcBorders>
              <w:top w:val="single" w:sz="4" w:space="0" w:color="000000"/>
              <w:left w:val="single" w:sz="4" w:space="0" w:color="000000"/>
              <w:bottom w:val="single" w:sz="4" w:space="0" w:color="000000"/>
              <w:right w:val="single" w:sz="4" w:space="0" w:color="000000"/>
            </w:tcBorders>
          </w:tcPr>
          <w:p w14:paraId="5DDD0D01"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6</w:t>
            </w:r>
          </w:p>
        </w:tc>
        <w:tc>
          <w:tcPr>
            <w:tcW w:w="284" w:type="dxa"/>
            <w:tcBorders>
              <w:top w:val="single" w:sz="4" w:space="0" w:color="000000"/>
              <w:left w:val="single" w:sz="4" w:space="0" w:color="000000"/>
              <w:bottom w:val="single" w:sz="4" w:space="0" w:color="000000"/>
              <w:right w:val="single" w:sz="4" w:space="0" w:color="000000"/>
            </w:tcBorders>
          </w:tcPr>
          <w:p w14:paraId="0448CDB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78096E20"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1CD2B0B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284" w:type="dxa"/>
            <w:tcBorders>
              <w:top w:val="single" w:sz="4" w:space="0" w:color="000000"/>
              <w:left w:val="single" w:sz="4" w:space="0" w:color="000000"/>
              <w:bottom w:val="single" w:sz="4" w:space="0" w:color="000000"/>
              <w:right w:val="single" w:sz="4" w:space="0" w:color="000000"/>
            </w:tcBorders>
          </w:tcPr>
          <w:p w14:paraId="59D3513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284" w:type="dxa"/>
            <w:tcBorders>
              <w:top w:val="single" w:sz="4" w:space="0" w:color="000000"/>
              <w:left w:val="single" w:sz="4" w:space="0" w:color="000000"/>
              <w:bottom w:val="single" w:sz="4" w:space="0" w:color="000000"/>
              <w:right w:val="single" w:sz="4" w:space="0" w:color="000000"/>
            </w:tcBorders>
          </w:tcPr>
          <w:p w14:paraId="1AE0D121"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3DC3A06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14ED58DA"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707656F8"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06F355A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40293DA2"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397" w:type="dxa"/>
            <w:tcBorders>
              <w:top w:val="single" w:sz="4" w:space="0" w:color="000000"/>
              <w:left w:val="single" w:sz="4" w:space="0" w:color="000000"/>
              <w:bottom w:val="single" w:sz="4" w:space="0" w:color="000000"/>
              <w:right w:val="single" w:sz="4" w:space="0" w:color="000000"/>
            </w:tcBorders>
          </w:tcPr>
          <w:p w14:paraId="092E4D84"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12</w:t>
            </w:r>
          </w:p>
        </w:tc>
      </w:tr>
      <w:tr w:rsidR="003E6D6F" w:rsidRPr="005D2D42" w14:paraId="4D004A63" w14:textId="77777777" w:rsidTr="00560CAD">
        <w:trPr>
          <w:trHeight w:val="256"/>
        </w:trPr>
        <w:tc>
          <w:tcPr>
            <w:tcW w:w="3544" w:type="dxa"/>
            <w:tcBorders>
              <w:top w:val="single" w:sz="4" w:space="0" w:color="000000"/>
              <w:left w:val="single" w:sz="4" w:space="0" w:color="000000"/>
              <w:bottom w:val="single" w:sz="4" w:space="0" w:color="000000"/>
              <w:right w:val="single" w:sz="4" w:space="0" w:color="000000"/>
            </w:tcBorders>
          </w:tcPr>
          <w:p w14:paraId="1FAA2E46" w14:textId="749F1D00"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Įvertinti pagalbos poreikiai šeimai</w:t>
            </w:r>
          </w:p>
        </w:tc>
        <w:tc>
          <w:tcPr>
            <w:tcW w:w="284" w:type="dxa"/>
            <w:tcBorders>
              <w:top w:val="single" w:sz="4" w:space="0" w:color="000000"/>
              <w:left w:val="single" w:sz="4" w:space="0" w:color="000000"/>
              <w:bottom w:val="single" w:sz="4" w:space="0" w:color="000000"/>
              <w:right w:val="single" w:sz="4" w:space="0" w:color="000000"/>
            </w:tcBorders>
          </w:tcPr>
          <w:p w14:paraId="5EBDEE66"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60</w:t>
            </w:r>
          </w:p>
        </w:tc>
        <w:tc>
          <w:tcPr>
            <w:tcW w:w="284" w:type="dxa"/>
            <w:tcBorders>
              <w:top w:val="single" w:sz="4" w:space="0" w:color="000000"/>
              <w:left w:val="single" w:sz="4" w:space="0" w:color="000000"/>
              <w:bottom w:val="single" w:sz="4" w:space="0" w:color="000000"/>
              <w:right w:val="single" w:sz="4" w:space="0" w:color="000000"/>
            </w:tcBorders>
          </w:tcPr>
          <w:p w14:paraId="376F970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7</w:t>
            </w:r>
          </w:p>
        </w:tc>
        <w:tc>
          <w:tcPr>
            <w:tcW w:w="284" w:type="dxa"/>
            <w:tcBorders>
              <w:top w:val="single" w:sz="4" w:space="0" w:color="000000"/>
              <w:left w:val="single" w:sz="4" w:space="0" w:color="000000"/>
              <w:bottom w:val="single" w:sz="4" w:space="0" w:color="000000"/>
              <w:right w:val="single" w:sz="4" w:space="0" w:color="000000"/>
            </w:tcBorders>
          </w:tcPr>
          <w:p w14:paraId="4F017E1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7</w:t>
            </w:r>
          </w:p>
        </w:tc>
        <w:tc>
          <w:tcPr>
            <w:tcW w:w="284" w:type="dxa"/>
            <w:tcBorders>
              <w:top w:val="single" w:sz="4" w:space="0" w:color="000000"/>
              <w:left w:val="single" w:sz="4" w:space="0" w:color="000000"/>
              <w:bottom w:val="single" w:sz="4" w:space="0" w:color="000000"/>
              <w:right w:val="single" w:sz="4" w:space="0" w:color="000000"/>
            </w:tcBorders>
          </w:tcPr>
          <w:p w14:paraId="074F5269"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27</w:t>
            </w:r>
          </w:p>
        </w:tc>
        <w:tc>
          <w:tcPr>
            <w:tcW w:w="284" w:type="dxa"/>
            <w:tcBorders>
              <w:top w:val="single" w:sz="4" w:space="0" w:color="000000"/>
              <w:left w:val="single" w:sz="4" w:space="0" w:color="000000"/>
              <w:bottom w:val="single" w:sz="4" w:space="0" w:color="000000"/>
              <w:right w:val="single" w:sz="4" w:space="0" w:color="000000"/>
            </w:tcBorders>
          </w:tcPr>
          <w:p w14:paraId="09194B02"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45</w:t>
            </w:r>
          </w:p>
        </w:tc>
        <w:tc>
          <w:tcPr>
            <w:tcW w:w="284" w:type="dxa"/>
            <w:tcBorders>
              <w:top w:val="single" w:sz="4" w:space="0" w:color="000000"/>
              <w:left w:val="single" w:sz="4" w:space="0" w:color="000000"/>
              <w:bottom w:val="single" w:sz="4" w:space="0" w:color="000000"/>
              <w:right w:val="single" w:sz="4" w:space="0" w:color="000000"/>
            </w:tcBorders>
          </w:tcPr>
          <w:p w14:paraId="2A5F3C6E"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23</w:t>
            </w:r>
          </w:p>
        </w:tc>
        <w:tc>
          <w:tcPr>
            <w:tcW w:w="284" w:type="dxa"/>
            <w:tcBorders>
              <w:top w:val="single" w:sz="4" w:space="0" w:color="000000"/>
              <w:left w:val="single" w:sz="4" w:space="0" w:color="000000"/>
              <w:bottom w:val="single" w:sz="4" w:space="0" w:color="000000"/>
              <w:right w:val="single" w:sz="4" w:space="0" w:color="000000"/>
            </w:tcBorders>
          </w:tcPr>
          <w:p w14:paraId="229E245A"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16</w:t>
            </w:r>
          </w:p>
        </w:tc>
        <w:tc>
          <w:tcPr>
            <w:tcW w:w="284" w:type="dxa"/>
            <w:tcBorders>
              <w:top w:val="single" w:sz="4" w:space="0" w:color="000000"/>
              <w:left w:val="single" w:sz="4" w:space="0" w:color="000000"/>
              <w:bottom w:val="single" w:sz="4" w:space="0" w:color="000000"/>
              <w:right w:val="single" w:sz="4" w:space="0" w:color="000000"/>
            </w:tcBorders>
          </w:tcPr>
          <w:p w14:paraId="27E542C0"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21</w:t>
            </w:r>
          </w:p>
        </w:tc>
        <w:tc>
          <w:tcPr>
            <w:tcW w:w="284" w:type="dxa"/>
            <w:tcBorders>
              <w:top w:val="single" w:sz="4" w:space="0" w:color="000000"/>
              <w:left w:val="single" w:sz="4" w:space="0" w:color="000000"/>
              <w:bottom w:val="single" w:sz="4" w:space="0" w:color="000000"/>
              <w:right w:val="single" w:sz="4" w:space="0" w:color="000000"/>
            </w:tcBorders>
          </w:tcPr>
          <w:p w14:paraId="213E801E"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13</w:t>
            </w:r>
          </w:p>
        </w:tc>
        <w:tc>
          <w:tcPr>
            <w:tcW w:w="284" w:type="dxa"/>
            <w:tcBorders>
              <w:top w:val="single" w:sz="4" w:space="0" w:color="000000"/>
              <w:left w:val="single" w:sz="4" w:space="0" w:color="000000"/>
              <w:bottom w:val="single" w:sz="4" w:space="0" w:color="000000"/>
              <w:right w:val="single" w:sz="4" w:space="0" w:color="000000"/>
            </w:tcBorders>
          </w:tcPr>
          <w:p w14:paraId="75C5B37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3C83FC9C"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397" w:type="dxa"/>
            <w:tcBorders>
              <w:top w:val="single" w:sz="4" w:space="0" w:color="000000"/>
              <w:left w:val="single" w:sz="4" w:space="0" w:color="000000"/>
              <w:bottom w:val="single" w:sz="4" w:space="0" w:color="000000"/>
              <w:right w:val="single" w:sz="4" w:space="0" w:color="000000"/>
            </w:tcBorders>
          </w:tcPr>
          <w:p w14:paraId="2E7EAEA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223</w:t>
            </w:r>
          </w:p>
        </w:tc>
      </w:tr>
      <w:tr w:rsidR="003E6D6F" w:rsidRPr="005D2D42" w14:paraId="3C6A828E" w14:textId="77777777" w:rsidTr="00D65295">
        <w:trPr>
          <w:trHeight w:val="535"/>
        </w:trPr>
        <w:tc>
          <w:tcPr>
            <w:tcW w:w="3544" w:type="dxa"/>
            <w:tcBorders>
              <w:top w:val="single" w:sz="4" w:space="0" w:color="000000"/>
              <w:left w:val="single" w:sz="4" w:space="0" w:color="000000"/>
              <w:bottom w:val="single" w:sz="4" w:space="0" w:color="000000"/>
              <w:right w:val="single" w:sz="4" w:space="0" w:color="000000"/>
            </w:tcBorders>
          </w:tcPr>
          <w:p w14:paraId="1F329780" w14:textId="17288203"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 xml:space="preserve">Įvertintas poreikis dėl socialinių paslaugų šeimai skyrimo </w:t>
            </w:r>
          </w:p>
        </w:tc>
        <w:tc>
          <w:tcPr>
            <w:tcW w:w="284" w:type="dxa"/>
            <w:tcBorders>
              <w:top w:val="single" w:sz="4" w:space="0" w:color="000000"/>
              <w:left w:val="single" w:sz="4" w:space="0" w:color="000000"/>
              <w:bottom w:val="single" w:sz="4" w:space="0" w:color="000000"/>
              <w:right w:val="single" w:sz="4" w:space="0" w:color="000000"/>
            </w:tcBorders>
          </w:tcPr>
          <w:p w14:paraId="72EAD3A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284" w:type="dxa"/>
            <w:tcBorders>
              <w:top w:val="single" w:sz="4" w:space="0" w:color="000000"/>
              <w:left w:val="single" w:sz="4" w:space="0" w:color="000000"/>
              <w:bottom w:val="single" w:sz="4" w:space="0" w:color="000000"/>
              <w:right w:val="single" w:sz="4" w:space="0" w:color="000000"/>
            </w:tcBorders>
          </w:tcPr>
          <w:p w14:paraId="35C78D4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4384D41C"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59CA09CA"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284" w:type="dxa"/>
            <w:tcBorders>
              <w:top w:val="single" w:sz="4" w:space="0" w:color="000000"/>
              <w:left w:val="single" w:sz="4" w:space="0" w:color="000000"/>
              <w:bottom w:val="single" w:sz="4" w:space="0" w:color="000000"/>
              <w:right w:val="single" w:sz="4" w:space="0" w:color="000000"/>
            </w:tcBorders>
          </w:tcPr>
          <w:p w14:paraId="36E67F7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7</w:t>
            </w:r>
          </w:p>
        </w:tc>
        <w:tc>
          <w:tcPr>
            <w:tcW w:w="284" w:type="dxa"/>
            <w:tcBorders>
              <w:top w:val="single" w:sz="4" w:space="0" w:color="000000"/>
              <w:left w:val="single" w:sz="4" w:space="0" w:color="000000"/>
              <w:bottom w:val="single" w:sz="4" w:space="0" w:color="000000"/>
              <w:right w:val="single" w:sz="4" w:space="0" w:color="000000"/>
            </w:tcBorders>
          </w:tcPr>
          <w:p w14:paraId="43B6014E"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385CE2D4"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5E76C28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0D114A8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6B65BBB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38DF5A0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397" w:type="dxa"/>
            <w:tcBorders>
              <w:top w:val="single" w:sz="4" w:space="0" w:color="000000"/>
              <w:left w:val="single" w:sz="4" w:space="0" w:color="000000"/>
              <w:bottom w:val="single" w:sz="4" w:space="0" w:color="000000"/>
              <w:right w:val="single" w:sz="4" w:space="0" w:color="000000"/>
            </w:tcBorders>
          </w:tcPr>
          <w:p w14:paraId="6B8DDD2A"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17</w:t>
            </w:r>
          </w:p>
        </w:tc>
      </w:tr>
      <w:tr w:rsidR="003E6D6F" w:rsidRPr="005D2D42" w14:paraId="7E8CB532" w14:textId="77777777" w:rsidTr="00D65295">
        <w:trPr>
          <w:trHeight w:val="246"/>
        </w:trPr>
        <w:tc>
          <w:tcPr>
            <w:tcW w:w="3544" w:type="dxa"/>
            <w:tcBorders>
              <w:top w:val="single" w:sz="4" w:space="0" w:color="000000"/>
              <w:left w:val="single" w:sz="4" w:space="0" w:color="000000"/>
              <w:bottom w:val="single" w:sz="4" w:space="0" w:color="000000"/>
              <w:right w:val="single" w:sz="4" w:space="0" w:color="000000"/>
            </w:tcBorders>
          </w:tcPr>
          <w:p w14:paraId="5D1F4372" w14:textId="08106E0E" w:rsidR="003E6D6F" w:rsidRPr="005D2D42" w:rsidRDefault="003E6D6F" w:rsidP="003E6D6F">
            <w:pPr>
              <w:spacing w:line="259" w:lineRule="auto"/>
              <w:ind w:right="-15"/>
              <w:rPr>
                <w:rFonts w:ascii="Times New Roman" w:hAnsi="Times New Roman" w:cs="Times New Roman"/>
              </w:rPr>
            </w:pPr>
            <w:r w:rsidRPr="005D2D42">
              <w:rPr>
                <w:rFonts w:ascii="Times New Roman" w:hAnsi="Times New Roman" w:cs="Times New Roman"/>
              </w:rPr>
              <w:t>Atvejo vadybos posėdžiai</w:t>
            </w:r>
          </w:p>
        </w:tc>
        <w:tc>
          <w:tcPr>
            <w:tcW w:w="284" w:type="dxa"/>
            <w:tcBorders>
              <w:top w:val="single" w:sz="4" w:space="0" w:color="000000"/>
              <w:left w:val="single" w:sz="4" w:space="0" w:color="000000"/>
              <w:bottom w:val="single" w:sz="4" w:space="0" w:color="000000"/>
              <w:right w:val="single" w:sz="4" w:space="0" w:color="000000"/>
            </w:tcBorders>
          </w:tcPr>
          <w:p w14:paraId="136B5FA8"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98</w:t>
            </w:r>
          </w:p>
        </w:tc>
        <w:tc>
          <w:tcPr>
            <w:tcW w:w="284" w:type="dxa"/>
            <w:tcBorders>
              <w:top w:val="single" w:sz="4" w:space="0" w:color="000000"/>
              <w:left w:val="single" w:sz="4" w:space="0" w:color="000000"/>
              <w:bottom w:val="single" w:sz="4" w:space="0" w:color="000000"/>
              <w:right w:val="single" w:sz="4" w:space="0" w:color="000000"/>
            </w:tcBorders>
          </w:tcPr>
          <w:p w14:paraId="19417172"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13</w:t>
            </w:r>
          </w:p>
        </w:tc>
        <w:tc>
          <w:tcPr>
            <w:tcW w:w="284" w:type="dxa"/>
            <w:tcBorders>
              <w:top w:val="single" w:sz="4" w:space="0" w:color="000000"/>
              <w:left w:val="single" w:sz="4" w:space="0" w:color="000000"/>
              <w:bottom w:val="single" w:sz="4" w:space="0" w:color="000000"/>
              <w:right w:val="single" w:sz="4" w:space="0" w:color="000000"/>
            </w:tcBorders>
          </w:tcPr>
          <w:p w14:paraId="7EA9EBD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6</w:t>
            </w:r>
          </w:p>
        </w:tc>
        <w:tc>
          <w:tcPr>
            <w:tcW w:w="284" w:type="dxa"/>
            <w:tcBorders>
              <w:top w:val="single" w:sz="4" w:space="0" w:color="000000"/>
              <w:left w:val="single" w:sz="4" w:space="0" w:color="000000"/>
              <w:bottom w:val="single" w:sz="4" w:space="0" w:color="000000"/>
              <w:right w:val="single" w:sz="4" w:space="0" w:color="000000"/>
            </w:tcBorders>
          </w:tcPr>
          <w:p w14:paraId="57C9979B"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30</w:t>
            </w:r>
          </w:p>
        </w:tc>
        <w:tc>
          <w:tcPr>
            <w:tcW w:w="284" w:type="dxa"/>
            <w:tcBorders>
              <w:top w:val="single" w:sz="4" w:space="0" w:color="000000"/>
              <w:left w:val="single" w:sz="4" w:space="0" w:color="000000"/>
              <w:bottom w:val="single" w:sz="4" w:space="0" w:color="000000"/>
              <w:right w:val="single" w:sz="4" w:space="0" w:color="000000"/>
            </w:tcBorders>
          </w:tcPr>
          <w:p w14:paraId="6BCA02ED"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73</w:t>
            </w:r>
          </w:p>
        </w:tc>
        <w:tc>
          <w:tcPr>
            <w:tcW w:w="284" w:type="dxa"/>
            <w:tcBorders>
              <w:top w:val="single" w:sz="4" w:space="0" w:color="000000"/>
              <w:left w:val="single" w:sz="4" w:space="0" w:color="000000"/>
              <w:bottom w:val="single" w:sz="4" w:space="0" w:color="000000"/>
              <w:right w:val="single" w:sz="4" w:space="0" w:color="000000"/>
            </w:tcBorders>
          </w:tcPr>
          <w:p w14:paraId="3FDF3456"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31</w:t>
            </w:r>
          </w:p>
        </w:tc>
        <w:tc>
          <w:tcPr>
            <w:tcW w:w="284" w:type="dxa"/>
            <w:tcBorders>
              <w:top w:val="single" w:sz="4" w:space="0" w:color="000000"/>
              <w:left w:val="single" w:sz="4" w:space="0" w:color="000000"/>
              <w:bottom w:val="single" w:sz="4" w:space="0" w:color="000000"/>
              <w:right w:val="single" w:sz="4" w:space="0" w:color="000000"/>
            </w:tcBorders>
          </w:tcPr>
          <w:p w14:paraId="70E792FE"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16</w:t>
            </w:r>
          </w:p>
        </w:tc>
        <w:tc>
          <w:tcPr>
            <w:tcW w:w="284" w:type="dxa"/>
            <w:tcBorders>
              <w:top w:val="single" w:sz="4" w:space="0" w:color="000000"/>
              <w:left w:val="single" w:sz="4" w:space="0" w:color="000000"/>
              <w:bottom w:val="single" w:sz="4" w:space="0" w:color="000000"/>
              <w:right w:val="single" w:sz="4" w:space="0" w:color="000000"/>
            </w:tcBorders>
          </w:tcPr>
          <w:p w14:paraId="7EFF0C9C"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48</w:t>
            </w:r>
          </w:p>
        </w:tc>
        <w:tc>
          <w:tcPr>
            <w:tcW w:w="284" w:type="dxa"/>
            <w:tcBorders>
              <w:top w:val="single" w:sz="4" w:space="0" w:color="000000"/>
              <w:left w:val="single" w:sz="4" w:space="0" w:color="000000"/>
              <w:bottom w:val="single" w:sz="4" w:space="0" w:color="000000"/>
              <w:right w:val="single" w:sz="4" w:space="0" w:color="000000"/>
            </w:tcBorders>
          </w:tcPr>
          <w:p w14:paraId="1993C412"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14</w:t>
            </w:r>
          </w:p>
        </w:tc>
        <w:tc>
          <w:tcPr>
            <w:tcW w:w="284" w:type="dxa"/>
            <w:tcBorders>
              <w:top w:val="single" w:sz="4" w:space="0" w:color="000000"/>
              <w:left w:val="single" w:sz="4" w:space="0" w:color="000000"/>
              <w:bottom w:val="single" w:sz="4" w:space="0" w:color="000000"/>
              <w:right w:val="single" w:sz="4" w:space="0" w:color="000000"/>
            </w:tcBorders>
          </w:tcPr>
          <w:p w14:paraId="54D5A2B5"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22CFCE20"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4</w:t>
            </w:r>
          </w:p>
        </w:tc>
        <w:tc>
          <w:tcPr>
            <w:tcW w:w="397" w:type="dxa"/>
            <w:tcBorders>
              <w:top w:val="single" w:sz="4" w:space="0" w:color="000000"/>
              <w:left w:val="single" w:sz="4" w:space="0" w:color="000000"/>
              <w:bottom w:val="single" w:sz="4" w:space="0" w:color="000000"/>
              <w:right w:val="single" w:sz="4" w:space="0" w:color="000000"/>
            </w:tcBorders>
          </w:tcPr>
          <w:p w14:paraId="19236956" w14:textId="77777777" w:rsidR="003E6D6F" w:rsidRPr="005D2D42" w:rsidRDefault="003E6D6F" w:rsidP="00846A20">
            <w:pPr>
              <w:spacing w:line="259" w:lineRule="auto"/>
              <w:ind w:left="3" w:right="-15"/>
              <w:rPr>
                <w:rFonts w:ascii="Times New Roman" w:hAnsi="Times New Roman" w:cs="Times New Roman"/>
              </w:rPr>
            </w:pPr>
            <w:r w:rsidRPr="005D2D42">
              <w:rPr>
                <w:rFonts w:ascii="Times New Roman" w:hAnsi="Times New Roman" w:cs="Times New Roman"/>
              </w:rPr>
              <w:t>333</w:t>
            </w:r>
          </w:p>
        </w:tc>
      </w:tr>
      <w:tr w:rsidR="003E6D6F" w:rsidRPr="005D2D42" w14:paraId="46D82CCE" w14:textId="77777777" w:rsidTr="00D65295">
        <w:trPr>
          <w:trHeight w:val="363"/>
        </w:trPr>
        <w:tc>
          <w:tcPr>
            <w:tcW w:w="3544" w:type="dxa"/>
            <w:tcBorders>
              <w:top w:val="single" w:sz="4" w:space="0" w:color="000000"/>
              <w:left w:val="single" w:sz="4" w:space="0" w:color="000000"/>
              <w:bottom w:val="single" w:sz="4" w:space="0" w:color="000000"/>
              <w:right w:val="single" w:sz="4" w:space="0" w:color="000000"/>
            </w:tcBorders>
          </w:tcPr>
          <w:p w14:paraId="77103EC4" w14:textId="78F18B0C" w:rsidR="003E6D6F" w:rsidRPr="005D2D42" w:rsidRDefault="00560CAD" w:rsidP="003E6D6F">
            <w:pPr>
              <w:spacing w:line="259" w:lineRule="auto"/>
              <w:ind w:right="-15"/>
              <w:rPr>
                <w:rFonts w:ascii="Times New Roman" w:hAnsi="Times New Roman" w:cs="Times New Roman"/>
              </w:rPr>
            </w:pPr>
            <w:r>
              <w:rPr>
                <w:rFonts w:ascii="Times New Roman" w:hAnsi="Times New Roman" w:cs="Times New Roman"/>
              </w:rPr>
              <w:t>Per metus u</w:t>
            </w:r>
            <w:r w:rsidR="003E6D6F" w:rsidRPr="005D2D42">
              <w:rPr>
                <w:rFonts w:ascii="Times New Roman" w:hAnsi="Times New Roman" w:cs="Times New Roman"/>
              </w:rPr>
              <w:t>žbaigtas atvejo vadybos procesas</w:t>
            </w:r>
          </w:p>
        </w:tc>
        <w:tc>
          <w:tcPr>
            <w:tcW w:w="284" w:type="dxa"/>
            <w:tcBorders>
              <w:top w:val="single" w:sz="4" w:space="0" w:color="000000"/>
              <w:left w:val="single" w:sz="4" w:space="0" w:color="000000"/>
              <w:bottom w:val="single" w:sz="4" w:space="0" w:color="000000"/>
              <w:right w:val="single" w:sz="4" w:space="0" w:color="000000"/>
            </w:tcBorders>
          </w:tcPr>
          <w:p w14:paraId="4544CBEE"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19</w:t>
            </w:r>
          </w:p>
        </w:tc>
        <w:tc>
          <w:tcPr>
            <w:tcW w:w="284" w:type="dxa"/>
            <w:tcBorders>
              <w:top w:val="single" w:sz="4" w:space="0" w:color="000000"/>
              <w:left w:val="single" w:sz="4" w:space="0" w:color="000000"/>
              <w:bottom w:val="single" w:sz="4" w:space="0" w:color="000000"/>
              <w:right w:val="single" w:sz="4" w:space="0" w:color="000000"/>
            </w:tcBorders>
          </w:tcPr>
          <w:p w14:paraId="7B50447F"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1</w:t>
            </w:r>
          </w:p>
        </w:tc>
        <w:tc>
          <w:tcPr>
            <w:tcW w:w="284" w:type="dxa"/>
            <w:tcBorders>
              <w:top w:val="single" w:sz="4" w:space="0" w:color="000000"/>
              <w:left w:val="single" w:sz="4" w:space="0" w:color="000000"/>
              <w:bottom w:val="single" w:sz="4" w:space="0" w:color="000000"/>
              <w:right w:val="single" w:sz="4" w:space="0" w:color="000000"/>
            </w:tcBorders>
          </w:tcPr>
          <w:p w14:paraId="5160B093"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284" w:type="dxa"/>
            <w:tcBorders>
              <w:top w:val="single" w:sz="4" w:space="0" w:color="000000"/>
              <w:left w:val="single" w:sz="4" w:space="0" w:color="000000"/>
              <w:bottom w:val="single" w:sz="4" w:space="0" w:color="000000"/>
              <w:right w:val="single" w:sz="4" w:space="0" w:color="000000"/>
            </w:tcBorders>
          </w:tcPr>
          <w:p w14:paraId="0562DBBC"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15</w:t>
            </w:r>
          </w:p>
        </w:tc>
        <w:tc>
          <w:tcPr>
            <w:tcW w:w="284" w:type="dxa"/>
            <w:tcBorders>
              <w:top w:val="single" w:sz="4" w:space="0" w:color="000000"/>
              <w:left w:val="single" w:sz="4" w:space="0" w:color="000000"/>
              <w:bottom w:val="single" w:sz="4" w:space="0" w:color="000000"/>
              <w:right w:val="single" w:sz="4" w:space="0" w:color="000000"/>
            </w:tcBorders>
          </w:tcPr>
          <w:p w14:paraId="3C947717"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9</w:t>
            </w:r>
          </w:p>
        </w:tc>
        <w:tc>
          <w:tcPr>
            <w:tcW w:w="284" w:type="dxa"/>
            <w:tcBorders>
              <w:top w:val="single" w:sz="4" w:space="0" w:color="000000"/>
              <w:left w:val="single" w:sz="4" w:space="0" w:color="000000"/>
              <w:bottom w:val="single" w:sz="4" w:space="0" w:color="000000"/>
              <w:right w:val="single" w:sz="4" w:space="0" w:color="000000"/>
            </w:tcBorders>
          </w:tcPr>
          <w:p w14:paraId="26A98540" w14:textId="77777777" w:rsidR="003E6D6F" w:rsidRPr="005D2D42" w:rsidRDefault="003E6D6F" w:rsidP="00B35E8B">
            <w:pPr>
              <w:spacing w:line="259" w:lineRule="auto"/>
              <w:ind w:right="-15"/>
              <w:rPr>
                <w:rFonts w:ascii="Times New Roman" w:hAnsi="Times New Roman" w:cs="Times New Roman"/>
              </w:rPr>
            </w:pPr>
            <w:r w:rsidRPr="005D2D42">
              <w:rPr>
                <w:rFonts w:ascii="Times New Roman" w:hAnsi="Times New Roman" w:cs="Times New Roman"/>
              </w:rPr>
              <w:t>10</w:t>
            </w:r>
          </w:p>
        </w:tc>
        <w:tc>
          <w:tcPr>
            <w:tcW w:w="284" w:type="dxa"/>
            <w:tcBorders>
              <w:top w:val="single" w:sz="4" w:space="0" w:color="000000"/>
              <w:left w:val="single" w:sz="4" w:space="0" w:color="000000"/>
              <w:bottom w:val="single" w:sz="4" w:space="0" w:color="000000"/>
              <w:right w:val="single" w:sz="4" w:space="0" w:color="000000"/>
            </w:tcBorders>
          </w:tcPr>
          <w:p w14:paraId="50699E33"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284" w:type="dxa"/>
            <w:tcBorders>
              <w:top w:val="single" w:sz="4" w:space="0" w:color="000000"/>
              <w:left w:val="single" w:sz="4" w:space="0" w:color="000000"/>
              <w:bottom w:val="single" w:sz="4" w:space="0" w:color="000000"/>
              <w:right w:val="single" w:sz="4" w:space="0" w:color="000000"/>
            </w:tcBorders>
          </w:tcPr>
          <w:p w14:paraId="7EE6DBF9"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8</w:t>
            </w:r>
          </w:p>
        </w:tc>
        <w:tc>
          <w:tcPr>
            <w:tcW w:w="284" w:type="dxa"/>
            <w:tcBorders>
              <w:top w:val="single" w:sz="4" w:space="0" w:color="000000"/>
              <w:left w:val="single" w:sz="4" w:space="0" w:color="000000"/>
              <w:bottom w:val="single" w:sz="4" w:space="0" w:color="000000"/>
              <w:right w:val="single" w:sz="4" w:space="0" w:color="000000"/>
            </w:tcBorders>
          </w:tcPr>
          <w:p w14:paraId="7991CA4D"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3</w:t>
            </w:r>
          </w:p>
        </w:tc>
        <w:tc>
          <w:tcPr>
            <w:tcW w:w="284" w:type="dxa"/>
            <w:tcBorders>
              <w:top w:val="single" w:sz="4" w:space="0" w:color="000000"/>
              <w:left w:val="single" w:sz="4" w:space="0" w:color="000000"/>
              <w:bottom w:val="single" w:sz="4" w:space="0" w:color="000000"/>
              <w:right w:val="single" w:sz="4" w:space="0" w:color="000000"/>
            </w:tcBorders>
          </w:tcPr>
          <w:p w14:paraId="690AED12"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w:t>
            </w:r>
          </w:p>
        </w:tc>
        <w:tc>
          <w:tcPr>
            <w:tcW w:w="284" w:type="dxa"/>
            <w:tcBorders>
              <w:top w:val="single" w:sz="4" w:space="0" w:color="000000"/>
              <w:left w:val="single" w:sz="4" w:space="0" w:color="000000"/>
              <w:bottom w:val="single" w:sz="4" w:space="0" w:color="000000"/>
              <w:right w:val="single" w:sz="4" w:space="0" w:color="000000"/>
            </w:tcBorders>
          </w:tcPr>
          <w:p w14:paraId="6335CA8A" w14:textId="77777777" w:rsidR="003E6D6F" w:rsidRPr="005D2D42" w:rsidRDefault="003E6D6F" w:rsidP="00846A20">
            <w:pPr>
              <w:spacing w:line="259" w:lineRule="auto"/>
              <w:ind w:right="-15"/>
              <w:rPr>
                <w:rFonts w:ascii="Times New Roman" w:hAnsi="Times New Roman" w:cs="Times New Roman"/>
              </w:rPr>
            </w:pPr>
            <w:r w:rsidRPr="005D2D42">
              <w:rPr>
                <w:rFonts w:ascii="Times New Roman" w:hAnsi="Times New Roman" w:cs="Times New Roman"/>
              </w:rPr>
              <w:t>2</w:t>
            </w:r>
          </w:p>
        </w:tc>
        <w:tc>
          <w:tcPr>
            <w:tcW w:w="397" w:type="dxa"/>
            <w:tcBorders>
              <w:top w:val="single" w:sz="4" w:space="0" w:color="000000"/>
              <w:left w:val="single" w:sz="4" w:space="0" w:color="000000"/>
              <w:bottom w:val="single" w:sz="4" w:space="0" w:color="000000"/>
              <w:right w:val="single" w:sz="4" w:space="0" w:color="000000"/>
            </w:tcBorders>
          </w:tcPr>
          <w:p w14:paraId="21A80BC4" w14:textId="77777777" w:rsidR="003E6D6F" w:rsidRPr="005D2D42" w:rsidRDefault="003E6D6F" w:rsidP="00846A20">
            <w:pPr>
              <w:spacing w:line="259" w:lineRule="auto"/>
              <w:ind w:left="58" w:right="-15"/>
              <w:rPr>
                <w:rFonts w:ascii="Times New Roman" w:hAnsi="Times New Roman" w:cs="Times New Roman"/>
              </w:rPr>
            </w:pPr>
            <w:r w:rsidRPr="005D2D42">
              <w:rPr>
                <w:rFonts w:ascii="Times New Roman" w:hAnsi="Times New Roman" w:cs="Times New Roman"/>
              </w:rPr>
              <w:t>71</w:t>
            </w:r>
          </w:p>
        </w:tc>
      </w:tr>
    </w:tbl>
    <w:p w14:paraId="73D7F3D5" w14:textId="77777777" w:rsidR="00212796" w:rsidRDefault="00212796" w:rsidP="004054D2">
      <w:pPr>
        <w:rPr>
          <w:rFonts w:ascii="Times New Roman" w:hAnsi="Times New Roman"/>
          <w:i/>
          <w:sz w:val="18"/>
          <w:szCs w:val="18"/>
        </w:rPr>
      </w:pPr>
    </w:p>
    <w:p w14:paraId="6CD2C5A7" w14:textId="024CA305" w:rsidR="006353AD" w:rsidRPr="004452FC" w:rsidRDefault="00212796" w:rsidP="00421CC0">
      <w:pPr>
        <w:pStyle w:val="Sraopastraipa"/>
        <w:numPr>
          <w:ilvl w:val="0"/>
          <w:numId w:val="5"/>
        </w:numPr>
        <w:tabs>
          <w:tab w:val="left" w:pos="284"/>
          <w:tab w:val="left" w:pos="1134"/>
        </w:tabs>
        <w:spacing w:line="360" w:lineRule="auto"/>
        <w:ind w:left="0" w:firstLine="851"/>
        <w:jc w:val="both"/>
        <w:rPr>
          <w:rFonts w:ascii="Times New Roman" w:eastAsia="Times New Roman" w:hAnsi="Times New Roman"/>
          <w:lang w:eastAsia="en-GB"/>
        </w:rPr>
      </w:pPr>
      <w:r w:rsidRPr="004452FC">
        <w:rPr>
          <w:rFonts w:ascii="Times New Roman" w:eastAsia="Times New Roman" w:hAnsi="Times New Roman"/>
          <w:lang w:eastAsia="en-GB"/>
        </w:rPr>
        <w:t xml:space="preserve">lentelėje ir 5 diagramoje pateikti atvejo vadybos procese taikomi rodikliai šeimoms, patiriančioms sunkumus 2022 m. – 2024 m. Rodikliai atspindi atvejo vadybos veiklą įvairiais aspektais – nuo pagalbos poreikių įvertinimo iki procesų užbaigimo. Stebima, kad per trejus metus šeimų, kurioms taikoma atvejo vadyba, skaičius mažėjo (nuo 184 šeimų </w:t>
      </w:r>
      <w:r w:rsidR="00421CC0">
        <w:rPr>
          <w:rFonts w:ascii="Times New Roman" w:eastAsia="Times New Roman" w:hAnsi="Times New Roman"/>
          <w:lang w:eastAsia="en-GB"/>
        </w:rPr>
        <w:t>–</w:t>
      </w:r>
      <w:r w:rsidRPr="004452FC">
        <w:rPr>
          <w:rFonts w:ascii="Times New Roman" w:eastAsia="Times New Roman" w:hAnsi="Times New Roman"/>
          <w:lang w:eastAsia="en-GB"/>
        </w:rPr>
        <w:t xml:space="preserve"> 2022 m. iki 169 šeimų </w:t>
      </w:r>
      <w:r w:rsidR="00421CC0">
        <w:rPr>
          <w:rFonts w:ascii="Times New Roman" w:eastAsia="Times New Roman" w:hAnsi="Times New Roman"/>
          <w:lang w:eastAsia="en-GB"/>
        </w:rPr>
        <w:t>–</w:t>
      </w:r>
      <w:r w:rsidRPr="004452FC">
        <w:rPr>
          <w:rFonts w:ascii="Times New Roman" w:eastAsia="Times New Roman" w:hAnsi="Times New Roman"/>
          <w:lang w:eastAsia="en-GB"/>
        </w:rPr>
        <w:t xml:space="preserve"> 2024 m.). Pastebimai sumažėjo atvejų, kai buvo teikiama tik atvejo vadyba be papildomų socialinių paslaugų (nuo 92 atvejų </w:t>
      </w:r>
      <w:r w:rsidR="00421CC0">
        <w:rPr>
          <w:rFonts w:ascii="Times New Roman" w:eastAsia="Times New Roman" w:hAnsi="Times New Roman"/>
          <w:lang w:eastAsia="en-GB"/>
        </w:rPr>
        <w:t>–</w:t>
      </w:r>
      <w:r w:rsidRPr="004452FC">
        <w:rPr>
          <w:rFonts w:ascii="Times New Roman" w:eastAsia="Times New Roman" w:hAnsi="Times New Roman"/>
          <w:lang w:eastAsia="en-GB"/>
        </w:rPr>
        <w:t xml:space="preserve"> 2022 m. iki 54 atvejų </w:t>
      </w:r>
      <w:r w:rsidR="00421CC0">
        <w:rPr>
          <w:rFonts w:ascii="Times New Roman" w:eastAsia="Times New Roman" w:hAnsi="Times New Roman"/>
          <w:lang w:eastAsia="en-GB"/>
        </w:rPr>
        <w:t>–</w:t>
      </w:r>
      <w:r w:rsidRPr="004452FC">
        <w:rPr>
          <w:rFonts w:ascii="Times New Roman" w:eastAsia="Times New Roman" w:hAnsi="Times New Roman"/>
          <w:lang w:eastAsia="en-GB"/>
        </w:rPr>
        <w:t xml:space="preserve"> </w:t>
      </w:r>
      <w:r w:rsidR="00421CC0">
        <w:rPr>
          <w:rFonts w:ascii="Times New Roman" w:eastAsia="Times New Roman" w:hAnsi="Times New Roman"/>
          <w:lang w:eastAsia="en-GB"/>
        </w:rPr>
        <w:t>2</w:t>
      </w:r>
      <w:r w:rsidRPr="004452FC">
        <w:rPr>
          <w:rFonts w:ascii="Times New Roman" w:eastAsia="Times New Roman" w:hAnsi="Times New Roman"/>
          <w:lang w:eastAsia="en-GB"/>
        </w:rPr>
        <w:t>024 m.).</w:t>
      </w:r>
    </w:p>
    <w:p w14:paraId="0CD2EB59" w14:textId="4FD656E3" w:rsidR="006B59ED" w:rsidRPr="008A7D9D" w:rsidRDefault="00BB4D78" w:rsidP="008A7D9D">
      <w:pPr>
        <w:tabs>
          <w:tab w:val="left" w:pos="284"/>
        </w:tabs>
        <w:spacing w:line="360" w:lineRule="auto"/>
        <w:ind w:firstLine="851"/>
        <w:jc w:val="both"/>
        <w:rPr>
          <w:rFonts w:ascii="Times New Roman" w:eastAsia="Times New Roman" w:hAnsi="Times New Roman"/>
          <w:lang w:eastAsia="en-GB"/>
        </w:rPr>
      </w:pPr>
      <w:r w:rsidRPr="00E86600">
        <w:rPr>
          <w:rFonts w:ascii="Times New Roman" w:eastAsia="Times New Roman" w:hAnsi="Times New Roman"/>
          <w:lang w:eastAsia="en-GB"/>
        </w:rPr>
        <w:lastRenderedPageBreak/>
        <w:t>Pagalbos poreikių įvertinimas šeimoms 2024 m. ženkliai išaugo, palyginti su ankstesniais metais, rodo didėjantį dėmesį situacijos analizei.</w:t>
      </w:r>
      <w:r w:rsidRPr="00A036A3">
        <w:rPr>
          <w:rFonts w:ascii="Times New Roman" w:eastAsia="Times New Roman" w:hAnsi="Times New Roman"/>
          <w:lang w:eastAsia="en-GB"/>
        </w:rPr>
        <w:t xml:space="preserve"> </w:t>
      </w:r>
      <w:r w:rsidRPr="00E86600">
        <w:rPr>
          <w:rFonts w:ascii="Times New Roman" w:eastAsia="Times New Roman" w:hAnsi="Times New Roman"/>
          <w:lang w:eastAsia="en-GB"/>
        </w:rPr>
        <w:t>Socialinių paslaugų poreikio įvertinimas pasiekė aukščiausią lygį 2023 m., tačiau 2024 m. vėl smarkiai sumažėjo.</w:t>
      </w:r>
      <w:r w:rsidRPr="00A036A3">
        <w:rPr>
          <w:rFonts w:ascii="Times New Roman" w:eastAsia="Times New Roman" w:hAnsi="Times New Roman"/>
          <w:lang w:eastAsia="en-GB"/>
        </w:rPr>
        <w:t xml:space="preserve"> </w:t>
      </w:r>
      <w:r w:rsidRPr="00E86600">
        <w:rPr>
          <w:rFonts w:ascii="Times New Roman" w:eastAsia="Times New Roman" w:hAnsi="Times New Roman"/>
          <w:lang w:eastAsia="en-GB"/>
        </w:rPr>
        <w:t>Užbaigtų atvejo vadybos procesų skaičius buvo didžiausias 2023 m., tačiau 2024 m. jis vėl sumažėjo, kas gali reikšti, kad šeimos ilgiau lieka procese</w:t>
      </w:r>
      <w:r w:rsidRPr="00A036A3">
        <w:rPr>
          <w:rFonts w:ascii="Times New Roman" w:eastAsia="Times New Roman" w:hAnsi="Times New Roman"/>
          <w:lang w:eastAsia="en-GB"/>
        </w:rPr>
        <w:t>.</w:t>
      </w:r>
    </w:p>
    <w:p w14:paraId="631198A8" w14:textId="26751F28" w:rsidR="004452FC" w:rsidRPr="005439F4" w:rsidRDefault="004452FC" w:rsidP="00EC7395">
      <w:pPr>
        <w:pStyle w:val="Sraopastraipa"/>
        <w:numPr>
          <w:ilvl w:val="0"/>
          <w:numId w:val="6"/>
        </w:numPr>
        <w:jc w:val="right"/>
        <w:rPr>
          <w:rFonts w:ascii="Times New Roman" w:hAnsi="Times New Roman"/>
          <w:i/>
          <w:iCs/>
          <w:sz w:val="20"/>
          <w:szCs w:val="20"/>
        </w:rPr>
      </w:pPr>
      <w:r w:rsidRPr="005439F4">
        <w:rPr>
          <w:rFonts w:ascii="Times New Roman" w:hAnsi="Times New Roman"/>
          <w:i/>
          <w:iCs/>
          <w:sz w:val="20"/>
          <w:szCs w:val="20"/>
        </w:rPr>
        <w:t xml:space="preserve">diagrama. Atvejo vadybos proceso dalyviai 2022 m. </w:t>
      </w:r>
      <w:r w:rsidR="00E833D0">
        <w:rPr>
          <w:rFonts w:ascii="Times New Roman" w:hAnsi="Times New Roman"/>
          <w:i/>
          <w:iCs/>
          <w:sz w:val="20"/>
          <w:szCs w:val="20"/>
        </w:rPr>
        <w:t>–</w:t>
      </w:r>
      <w:r w:rsidRPr="005439F4">
        <w:rPr>
          <w:rFonts w:ascii="Times New Roman" w:hAnsi="Times New Roman"/>
          <w:i/>
          <w:iCs/>
          <w:sz w:val="20"/>
          <w:szCs w:val="20"/>
        </w:rPr>
        <w:t xml:space="preserve"> 2024 m.</w:t>
      </w:r>
    </w:p>
    <w:p w14:paraId="6D1D6397" w14:textId="5277BB4B" w:rsidR="006353AD" w:rsidRDefault="006353AD" w:rsidP="00772064">
      <w:pPr>
        <w:pBdr>
          <w:top w:val="single" w:sz="4" w:space="1" w:color="auto"/>
          <w:left w:val="single" w:sz="4" w:space="0" w:color="auto"/>
          <w:bottom w:val="single" w:sz="4" w:space="1" w:color="auto"/>
          <w:right w:val="single" w:sz="4" w:space="4" w:color="auto"/>
        </w:pBdr>
        <w:rPr>
          <w:rFonts w:ascii="Times New Roman" w:hAnsi="Times New Roman"/>
          <w:i/>
          <w:sz w:val="18"/>
          <w:szCs w:val="18"/>
        </w:rPr>
      </w:pPr>
      <w:r w:rsidRPr="00E833D0">
        <w:rPr>
          <w:noProof/>
        </w:rPr>
        <w:drawing>
          <wp:inline distT="0" distB="0" distL="0" distR="0" wp14:anchorId="3B2995CD" wp14:editId="76867ACB">
            <wp:extent cx="5895975" cy="3657600"/>
            <wp:effectExtent l="0" t="0" r="9525" b="0"/>
            <wp:docPr id="1" name="Diagrama 1">
              <a:extLst xmlns:a="http://schemas.openxmlformats.org/drawingml/2006/main">
                <a:ext uri="{FF2B5EF4-FFF2-40B4-BE49-F238E27FC236}">
                  <a16:creationId xmlns:a16="http://schemas.microsoft.com/office/drawing/2014/main" id="{F3C5C227-DEF1-499E-8CED-4F0A2FF09D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0BBE8D9" w14:textId="77777777" w:rsidR="004452FC" w:rsidRPr="008A7D9D" w:rsidRDefault="004452FC" w:rsidP="007F3FB8">
      <w:pPr>
        <w:pStyle w:val="prastasiniatinklio"/>
        <w:spacing w:before="0" w:beforeAutospacing="0" w:after="0" w:afterAutospacing="0" w:line="360" w:lineRule="auto"/>
        <w:ind w:firstLine="851"/>
        <w:jc w:val="both"/>
        <w:rPr>
          <w:rFonts w:ascii="Times New Roman" w:eastAsia="Times New Roman" w:hAnsi="Times New Roman"/>
          <w:lang w:eastAsia="en-GB"/>
        </w:rPr>
      </w:pPr>
    </w:p>
    <w:p w14:paraId="532A82BF" w14:textId="21A408E8" w:rsidR="007F3FB8" w:rsidRPr="00FE6CAC" w:rsidRDefault="00E86600" w:rsidP="006B59ED">
      <w:pPr>
        <w:tabs>
          <w:tab w:val="left" w:pos="0"/>
          <w:tab w:val="left" w:pos="851"/>
        </w:tabs>
        <w:spacing w:line="360" w:lineRule="auto"/>
        <w:ind w:firstLine="851"/>
        <w:jc w:val="both"/>
        <w:rPr>
          <w:rFonts w:ascii="Times New Roman" w:hAnsi="Times New Roman"/>
          <w:color w:val="000000" w:themeColor="text1"/>
          <w:sz w:val="24"/>
          <w:szCs w:val="24"/>
        </w:rPr>
      </w:pPr>
      <w:r w:rsidRPr="008A7D9D">
        <w:rPr>
          <w:rFonts w:ascii="Times New Roman" w:eastAsia="Times New Roman" w:hAnsi="Times New Roman"/>
          <w:sz w:val="24"/>
          <w:szCs w:val="24"/>
          <w:lang w:eastAsia="en-GB"/>
        </w:rPr>
        <w:t xml:space="preserve">Atvejo vadybos procesai 2022 </w:t>
      </w:r>
      <w:r w:rsidR="004E4961" w:rsidRPr="008A7D9D">
        <w:rPr>
          <w:rFonts w:ascii="Times New Roman" w:eastAsia="Times New Roman" w:hAnsi="Times New Roman"/>
          <w:sz w:val="24"/>
          <w:szCs w:val="24"/>
          <w:lang w:eastAsia="en-GB"/>
        </w:rPr>
        <w:t xml:space="preserve">m. </w:t>
      </w:r>
      <w:r w:rsidRPr="008A7D9D">
        <w:rPr>
          <w:rFonts w:ascii="Times New Roman" w:eastAsia="Times New Roman" w:hAnsi="Times New Roman"/>
          <w:sz w:val="24"/>
          <w:szCs w:val="24"/>
          <w:lang w:eastAsia="en-GB"/>
        </w:rPr>
        <w:t>–</w:t>
      </w:r>
      <w:r w:rsidR="004E4961" w:rsidRPr="008A7D9D">
        <w:rPr>
          <w:rFonts w:ascii="Times New Roman" w:eastAsia="Times New Roman" w:hAnsi="Times New Roman"/>
          <w:sz w:val="24"/>
          <w:szCs w:val="24"/>
          <w:lang w:eastAsia="en-GB"/>
        </w:rPr>
        <w:t xml:space="preserve"> </w:t>
      </w:r>
      <w:r w:rsidRPr="008A7D9D">
        <w:rPr>
          <w:rFonts w:ascii="Times New Roman" w:eastAsia="Times New Roman" w:hAnsi="Times New Roman"/>
          <w:sz w:val="24"/>
          <w:szCs w:val="24"/>
          <w:lang w:eastAsia="en-GB"/>
        </w:rPr>
        <w:t>2024 m. rodo aktyvią pagalbos šeimoms veiklą, tačiau pastaraisiais metais matomas bendras procesų sumažėjimas. Nepaisant to, 2024 m. išryškėjo didesnis dėmesys pagalbos poreikių įvertinimui, tačiau socialinių paslaugų skyrimas nebuvo prioritetas</w:t>
      </w:r>
      <w:r w:rsidR="00A036A3" w:rsidRPr="008A7D9D">
        <w:rPr>
          <w:rFonts w:ascii="Times New Roman" w:eastAsia="Times New Roman" w:hAnsi="Times New Roman"/>
          <w:sz w:val="24"/>
          <w:szCs w:val="24"/>
          <w:lang w:eastAsia="en-GB"/>
        </w:rPr>
        <w:t>.</w:t>
      </w:r>
      <w:r w:rsidR="00FE6CAC" w:rsidRPr="008A7D9D">
        <w:rPr>
          <w:rFonts w:ascii="Times New Roman" w:hAnsi="Times New Roman"/>
          <w:color w:val="000000" w:themeColor="text1"/>
          <w:sz w:val="24"/>
          <w:szCs w:val="24"/>
        </w:rPr>
        <w:t xml:space="preserve"> Paslauga</w:t>
      </w:r>
      <w:r w:rsidR="00FE6CAC" w:rsidRPr="007859F4">
        <w:rPr>
          <w:rFonts w:ascii="Times New Roman" w:hAnsi="Times New Roman"/>
          <w:color w:val="000000" w:themeColor="text1"/>
          <w:sz w:val="24"/>
          <w:szCs w:val="24"/>
        </w:rPr>
        <w:t xml:space="preserve"> finansuot</w:t>
      </w:r>
      <w:r w:rsidR="00FE6CAC">
        <w:rPr>
          <w:rFonts w:ascii="Times New Roman" w:hAnsi="Times New Roman"/>
          <w:color w:val="000000" w:themeColor="text1"/>
          <w:sz w:val="24"/>
          <w:szCs w:val="24"/>
        </w:rPr>
        <w:t>a</w:t>
      </w:r>
      <w:r w:rsidR="00FE6CAC" w:rsidRPr="007859F4">
        <w:rPr>
          <w:rFonts w:ascii="Times New Roman" w:hAnsi="Times New Roman"/>
          <w:color w:val="000000" w:themeColor="text1"/>
          <w:sz w:val="24"/>
          <w:szCs w:val="24"/>
        </w:rPr>
        <w:t xml:space="preserve"> iš Valstybės tikslinės dotacijos ir iš Anykščių rajono savivaldybės biudžeto.</w:t>
      </w:r>
    </w:p>
    <w:p w14:paraId="6DE88C30" w14:textId="14E560D3" w:rsidR="006B59ED" w:rsidRPr="008A7D9D" w:rsidRDefault="004452FC" w:rsidP="008A7D9D">
      <w:pPr>
        <w:pStyle w:val="prastasiniatinklio"/>
        <w:spacing w:before="0" w:beforeAutospacing="0" w:after="0" w:afterAutospacing="0" w:line="360" w:lineRule="auto"/>
        <w:ind w:firstLine="851"/>
        <w:jc w:val="both"/>
        <w:rPr>
          <w:rFonts w:ascii="Times New Roman" w:hAnsi="Times New Roman"/>
        </w:rPr>
      </w:pPr>
      <w:r>
        <w:rPr>
          <w:rFonts w:ascii="Times New Roman" w:hAnsi="Times New Roman"/>
          <w:b/>
        </w:rPr>
        <w:t>1</w:t>
      </w:r>
      <w:r w:rsidR="00BB4D78">
        <w:rPr>
          <w:rFonts w:ascii="Times New Roman" w:hAnsi="Times New Roman"/>
          <w:b/>
        </w:rPr>
        <w:t>5</w:t>
      </w:r>
      <w:r w:rsidR="00B576F2" w:rsidRPr="00D93CE1">
        <w:rPr>
          <w:rFonts w:ascii="Times New Roman" w:hAnsi="Times New Roman"/>
          <w:b/>
        </w:rPr>
        <w:t>. Socialinio darbo su šeimomis tikslas</w:t>
      </w:r>
      <w:r w:rsidR="00B576F2" w:rsidRPr="00D93CE1">
        <w:rPr>
          <w:rFonts w:ascii="Times New Roman" w:hAnsi="Times New Roman"/>
        </w:rPr>
        <w:t xml:space="preserve"> – atkurti, ugdyti, palaikyti </w:t>
      </w:r>
      <w:r w:rsidR="000F58A4" w:rsidRPr="00D93CE1">
        <w:rPr>
          <w:rFonts w:ascii="Times New Roman" w:hAnsi="Times New Roman"/>
        </w:rPr>
        <w:t>ir stiprinti</w:t>
      </w:r>
      <w:r w:rsidR="00B576F2" w:rsidRPr="00D93CE1">
        <w:rPr>
          <w:rFonts w:ascii="Times New Roman" w:hAnsi="Times New Roman"/>
        </w:rPr>
        <w:t xml:space="preserve"> šeimos socialinius įgūdžius</w:t>
      </w:r>
      <w:r w:rsidR="00BF086F" w:rsidRPr="00D93CE1">
        <w:rPr>
          <w:rFonts w:ascii="Times New Roman" w:hAnsi="Times New Roman"/>
        </w:rPr>
        <w:t>,</w:t>
      </w:r>
      <w:r w:rsidR="00B576F2" w:rsidRPr="00D93CE1">
        <w:rPr>
          <w:rFonts w:ascii="Times New Roman" w:hAnsi="Times New Roman"/>
        </w:rPr>
        <w:t xml:space="preserve"> bendrauti ir bendradarbiauti šeimoje ir už jos ribų, įveikti krizines situacijas, savarankiškai priimti sprendimus ir užtikrinti visapusišką vaikų poreikių ten</w:t>
      </w:r>
      <w:r w:rsidR="00055F8F" w:rsidRPr="00D93CE1">
        <w:rPr>
          <w:rFonts w:ascii="Times New Roman" w:hAnsi="Times New Roman"/>
        </w:rPr>
        <w:t xml:space="preserve">kinimą bei jų asmenybės ugdymą. </w:t>
      </w:r>
      <w:r w:rsidR="00B576F2" w:rsidRPr="00D93CE1">
        <w:rPr>
          <w:rFonts w:ascii="Times New Roman" w:hAnsi="Times New Roman"/>
        </w:rPr>
        <w:t>Teikiant socialines paslaugas šeimai, užtikrinamas socialinių paslaugų teikimas ir vaikams.</w:t>
      </w:r>
    </w:p>
    <w:p w14:paraId="35AE1373" w14:textId="16FB87D5" w:rsidR="00C27F29" w:rsidRPr="005439F4" w:rsidRDefault="00C27F29" w:rsidP="00EC7395">
      <w:pPr>
        <w:pStyle w:val="Sraopastraipa"/>
        <w:numPr>
          <w:ilvl w:val="0"/>
          <w:numId w:val="7"/>
        </w:numPr>
        <w:spacing w:line="259" w:lineRule="auto"/>
        <w:ind w:right="-15"/>
        <w:jc w:val="right"/>
        <w:rPr>
          <w:rFonts w:ascii="Times New Roman" w:hAnsi="Times New Roman"/>
          <w:i/>
          <w:iCs/>
          <w:sz w:val="20"/>
          <w:szCs w:val="20"/>
        </w:rPr>
      </w:pPr>
      <w:r w:rsidRPr="005439F4">
        <w:rPr>
          <w:rFonts w:ascii="Times New Roman" w:hAnsi="Times New Roman"/>
          <w:i/>
          <w:iCs/>
          <w:sz w:val="20"/>
          <w:szCs w:val="20"/>
        </w:rPr>
        <w:t xml:space="preserve">lentelė. Socialinio darbo su </w:t>
      </w:r>
      <w:r w:rsidR="00E07AEA" w:rsidRPr="005439F4">
        <w:rPr>
          <w:rFonts w:ascii="Times New Roman" w:hAnsi="Times New Roman"/>
          <w:i/>
          <w:iCs/>
          <w:color w:val="000000" w:themeColor="text1"/>
          <w:sz w:val="20"/>
          <w:szCs w:val="20"/>
        </w:rPr>
        <w:t>šeimomis 2022</w:t>
      </w:r>
      <w:r w:rsidR="00721516" w:rsidRPr="005439F4">
        <w:rPr>
          <w:rFonts w:ascii="Times New Roman" w:hAnsi="Times New Roman"/>
          <w:i/>
          <w:iCs/>
          <w:color w:val="000000" w:themeColor="text1"/>
          <w:sz w:val="20"/>
          <w:szCs w:val="20"/>
        </w:rPr>
        <w:t xml:space="preserve"> m. </w:t>
      </w:r>
      <w:r w:rsidRPr="005439F4">
        <w:rPr>
          <w:rFonts w:ascii="Times New Roman" w:hAnsi="Times New Roman"/>
          <w:i/>
          <w:iCs/>
          <w:color w:val="000000" w:themeColor="text1"/>
          <w:sz w:val="20"/>
          <w:szCs w:val="20"/>
        </w:rPr>
        <w:t>–</w:t>
      </w:r>
      <w:r w:rsidR="00721516" w:rsidRPr="005439F4">
        <w:rPr>
          <w:rFonts w:ascii="Times New Roman" w:hAnsi="Times New Roman"/>
          <w:i/>
          <w:iCs/>
          <w:color w:val="000000" w:themeColor="text1"/>
          <w:sz w:val="20"/>
          <w:szCs w:val="20"/>
        </w:rPr>
        <w:t xml:space="preserve"> </w:t>
      </w:r>
      <w:r w:rsidRPr="005439F4">
        <w:rPr>
          <w:rFonts w:ascii="Times New Roman" w:hAnsi="Times New Roman"/>
          <w:i/>
          <w:iCs/>
          <w:color w:val="000000" w:themeColor="text1"/>
          <w:sz w:val="20"/>
          <w:szCs w:val="20"/>
        </w:rPr>
        <w:t xml:space="preserve">2024 </w:t>
      </w:r>
      <w:r w:rsidR="005B187B" w:rsidRPr="005439F4">
        <w:rPr>
          <w:rFonts w:ascii="Times New Roman" w:hAnsi="Times New Roman"/>
          <w:i/>
          <w:iCs/>
          <w:sz w:val="20"/>
          <w:szCs w:val="20"/>
        </w:rPr>
        <w:t>m.</w:t>
      </w:r>
      <w:r w:rsidRPr="005439F4">
        <w:rPr>
          <w:rFonts w:ascii="Times New Roman" w:hAnsi="Times New Roman"/>
          <w:i/>
          <w:iCs/>
          <w:sz w:val="20"/>
          <w:szCs w:val="20"/>
        </w:rPr>
        <w:t xml:space="preserve"> rodikliai</w:t>
      </w:r>
    </w:p>
    <w:tbl>
      <w:tblPr>
        <w:tblStyle w:val="TableGrid"/>
        <w:tblW w:w="9404" w:type="dxa"/>
        <w:tblInd w:w="-5" w:type="dxa"/>
        <w:tblCellMar>
          <w:top w:w="58" w:type="dxa"/>
          <w:left w:w="115" w:type="dxa"/>
          <w:right w:w="60" w:type="dxa"/>
        </w:tblCellMar>
        <w:tblLook w:val="04A0" w:firstRow="1" w:lastRow="0" w:firstColumn="1" w:lastColumn="0" w:noHBand="0" w:noVBand="1"/>
      </w:tblPr>
      <w:tblGrid>
        <w:gridCol w:w="4536"/>
        <w:gridCol w:w="792"/>
        <w:gridCol w:w="650"/>
        <w:gridCol w:w="792"/>
        <w:gridCol w:w="2634"/>
      </w:tblGrid>
      <w:tr w:rsidR="00834D49" w:rsidRPr="00E35F75" w14:paraId="78DE1161" w14:textId="77777777" w:rsidTr="00FE6CAC">
        <w:trPr>
          <w:trHeight w:val="389"/>
        </w:trPr>
        <w:tc>
          <w:tcPr>
            <w:tcW w:w="4536" w:type="dxa"/>
            <w:tcBorders>
              <w:top w:val="single" w:sz="4" w:space="0" w:color="auto"/>
              <w:left w:val="single" w:sz="4" w:space="0" w:color="000000"/>
              <w:bottom w:val="single" w:sz="4" w:space="0" w:color="000000"/>
              <w:right w:val="single" w:sz="4" w:space="0" w:color="000000"/>
            </w:tcBorders>
          </w:tcPr>
          <w:p w14:paraId="36197A09" w14:textId="77777777" w:rsidR="00834D49" w:rsidRPr="00E35F75" w:rsidRDefault="00834D49" w:rsidP="00643D12">
            <w:pPr>
              <w:rPr>
                <w:rFonts w:ascii="Times New Roman" w:hAnsi="Times New Roman" w:cs="Times New Roman"/>
              </w:rPr>
            </w:pPr>
          </w:p>
        </w:tc>
        <w:tc>
          <w:tcPr>
            <w:tcW w:w="792" w:type="dxa"/>
            <w:tcBorders>
              <w:top w:val="single" w:sz="4" w:space="0" w:color="000000"/>
              <w:left w:val="single" w:sz="4" w:space="0" w:color="000000"/>
              <w:bottom w:val="single" w:sz="4" w:space="0" w:color="000000"/>
              <w:right w:val="single" w:sz="4" w:space="0" w:color="000000"/>
            </w:tcBorders>
          </w:tcPr>
          <w:p w14:paraId="7DFCA816" w14:textId="77777777" w:rsidR="00FE6CAC"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 xml:space="preserve">2022 </w:t>
            </w:r>
          </w:p>
          <w:p w14:paraId="5A2ED139" w14:textId="2DF7296B" w:rsidR="00834D49" w:rsidRPr="006A6BF4"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m.</w:t>
            </w:r>
          </w:p>
        </w:tc>
        <w:tc>
          <w:tcPr>
            <w:tcW w:w="650" w:type="dxa"/>
            <w:tcBorders>
              <w:top w:val="single" w:sz="4" w:space="0" w:color="000000"/>
              <w:left w:val="single" w:sz="4" w:space="0" w:color="000000"/>
              <w:bottom w:val="single" w:sz="4" w:space="0" w:color="000000"/>
              <w:right w:val="single" w:sz="4" w:space="0" w:color="000000"/>
            </w:tcBorders>
          </w:tcPr>
          <w:p w14:paraId="27762AEA" w14:textId="77777777" w:rsidR="00FE6CAC"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2023</w:t>
            </w:r>
          </w:p>
          <w:p w14:paraId="511D50CC" w14:textId="60C9595D" w:rsidR="00834D49" w:rsidRPr="006A6BF4"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 xml:space="preserve"> m.</w:t>
            </w:r>
          </w:p>
        </w:tc>
        <w:tc>
          <w:tcPr>
            <w:tcW w:w="792" w:type="dxa"/>
            <w:tcBorders>
              <w:top w:val="single" w:sz="4" w:space="0" w:color="000000"/>
              <w:left w:val="single" w:sz="4" w:space="0" w:color="000000"/>
              <w:bottom w:val="single" w:sz="4" w:space="0" w:color="000000"/>
              <w:right w:val="single" w:sz="4" w:space="0" w:color="000000"/>
            </w:tcBorders>
          </w:tcPr>
          <w:p w14:paraId="24AA8E92" w14:textId="77777777" w:rsidR="00FE6CAC"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 xml:space="preserve">2024 </w:t>
            </w:r>
          </w:p>
          <w:p w14:paraId="6CB17AD2" w14:textId="7B591C96" w:rsidR="00834D49" w:rsidRPr="006A6BF4" w:rsidRDefault="00834D49"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m.</w:t>
            </w:r>
          </w:p>
        </w:tc>
        <w:tc>
          <w:tcPr>
            <w:tcW w:w="2634" w:type="dxa"/>
            <w:tcBorders>
              <w:top w:val="single" w:sz="4" w:space="0" w:color="000000"/>
              <w:left w:val="single" w:sz="4" w:space="0" w:color="000000"/>
              <w:bottom w:val="single" w:sz="4" w:space="0" w:color="000000"/>
              <w:right w:val="single" w:sz="4" w:space="0" w:color="000000"/>
            </w:tcBorders>
          </w:tcPr>
          <w:p w14:paraId="2F6B75A9" w14:textId="77777777" w:rsidR="006A6BF4" w:rsidRPr="006A6BF4" w:rsidRDefault="006A6BF4" w:rsidP="00643D12">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Pokytis</w:t>
            </w:r>
          </w:p>
          <w:p w14:paraId="6FC1CCE3" w14:textId="458D128C" w:rsidR="00834D49" w:rsidRPr="006A6BF4" w:rsidRDefault="00834D49" w:rsidP="00E833D0">
            <w:pPr>
              <w:jc w:val="center"/>
              <w:rPr>
                <w:rFonts w:ascii="Times New Roman" w:hAnsi="Times New Roman" w:cs="Times New Roman"/>
                <w:b/>
                <w:bCs/>
                <w:color w:val="000000" w:themeColor="text1"/>
              </w:rPr>
            </w:pPr>
            <w:r w:rsidRPr="006A6BF4">
              <w:rPr>
                <w:rFonts w:ascii="Times New Roman" w:hAnsi="Times New Roman" w:cs="Times New Roman"/>
                <w:b/>
                <w:bCs/>
                <w:color w:val="000000" w:themeColor="text1"/>
              </w:rPr>
              <w:t xml:space="preserve">2023 m. </w:t>
            </w:r>
            <w:r w:rsidR="00E833D0">
              <w:rPr>
                <w:rFonts w:ascii="Times New Roman" w:hAnsi="Times New Roman" w:cs="Times New Roman"/>
                <w:b/>
                <w:bCs/>
                <w:color w:val="000000" w:themeColor="text1"/>
              </w:rPr>
              <w:t>–</w:t>
            </w:r>
            <w:r w:rsidRPr="006A6BF4">
              <w:rPr>
                <w:rFonts w:ascii="Times New Roman" w:hAnsi="Times New Roman" w:cs="Times New Roman"/>
                <w:b/>
                <w:bCs/>
                <w:color w:val="000000" w:themeColor="text1"/>
              </w:rPr>
              <w:t xml:space="preserve"> 2024 m.</w:t>
            </w:r>
          </w:p>
        </w:tc>
      </w:tr>
      <w:tr w:rsidR="00834D49" w:rsidRPr="00E35F75" w14:paraId="5EE88254" w14:textId="77777777" w:rsidTr="00FE6CAC">
        <w:trPr>
          <w:trHeight w:val="268"/>
        </w:trPr>
        <w:tc>
          <w:tcPr>
            <w:tcW w:w="4536" w:type="dxa"/>
            <w:tcBorders>
              <w:top w:val="single" w:sz="4" w:space="0" w:color="000000"/>
              <w:left w:val="single" w:sz="4" w:space="0" w:color="000000"/>
              <w:bottom w:val="single" w:sz="4" w:space="0" w:color="000000"/>
              <w:right w:val="single" w:sz="4" w:space="0" w:color="000000"/>
            </w:tcBorders>
          </w:tcPr>
          <w:p w14:paraId="7A4DAC3F" w14:textId="77777777" w:rsidR="00834D49" w:rsidRPr="00E35F75" w:rsidRDefault="00834D49" w:rsidP="00643D12">
            <w:pPr>
              <w:rPr>
                <w:rFonts w:ascii="Times New Roman" w:hAnsi="Times New Roman" w:cs="Times New Roman"/>
              </w:rPr>
            </w:pPr>
            <w:r w:rsidRPr="00E35F75">
              <w:rPr>
                <w:rFonts w:ascii="Times New Roman" w:hAnsi="Times New Roman" w:cs="Times New Roman"/>
              </w:rPr>
              <w:t>Paslaugų gavėjų šeimų skaičius per metus, iš jų:</w:t>
            </w:r>
          </w:p>
        </w:tc>
        <w:tc>
          <w:tcPr>
            <w:tcW w:w="792" w:type="dxa"/>
            <w:tcBorders>
              <w:top w:val="single" w:sz="4" w:space="0" w:color="000000"/>
              <w:left w:val="single" w:sz="4" w:space="0" w:color="000000"/>
              <w:bottom w:val="single" w:sz="4" w:space="0" w:color="000000"/>
              <w:right w:val="single" w:sz="4" w:space="0" w:color="000000"/>
            </w:tcBorders>
          </w:tcPr>
          <w:p w14:paraId="7A73D769"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184</w:t>
            </w:r>
          </w:p>
        </w:tc>
        <w:tc>
          <w:tcPr>
            <w:tcW w:w="650" w:type="dxa"/>
            <w:tcBorders>
              <w:top w:val="single" w:sz="4" w:space="0" w:color="000000"/>
              <w:left w:val="single" w:sz="4" w:space="0" w:color="000000"/>
              <w:bottom w:val="single" w:sz="4" w:space="0" w:color="000000"/>
              <w:right w:val="single" w:sz="4" w:space="0" w:color="000000"/>
            </w:tcBorders>
          </w:tcPr>
          <w:p w14:paraId="491BC1FE"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189</w:t>
            </w:r>
          </w:p>
        </w:tc>
        <w:tc>
          <w:tcPr>
            <w:tcW w:w="792" w:type="dxa"/>
            <w:tcBorders>
              <w:top w:val="single" w:sz="4" w:space="0" w:color="000000"/>
              <w:left w:val="single" w:sz="4" w:space="0" w:color="000000"/>
              <w:bottom w:val="single" w:sz="4" w:space="0" w:color="000000"/>
              <w:right w:val="single" w:sz="4" w:space="0" w:color="000000"/>
            </w:tcBorders>
          </w:tcPr>
          <w:p w14:paraId="48EE0803"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167</w:t>
            </w:r>
          </w:p>
        </w:tc>
        <w:tc>
          <w:tcPr>
            <w:tcW w:w="2634" w:type="dxa"/>
            <w:tcBorders>
              <w:top w:val="single" w:sz="4" w:space="0" w:color="000000"/>
              <w:left w:val="single" w:sz="4" w:space="0" w:color="000000"/>
              <w:bottom w:val="single" w:sz="4" w:space="0" w:color="000000"/>
              <w:right w:val="single" w:sz="4" w:space="0" w:color="000000"/>
            </w:tcBorders>
          </w:tcPr>
          <w:p w14:paraId="6EB633A7"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-89</w:t>
            </w:r>
          </w:p>
        </w:tc>
      </w:tr>
      <w:tr w:rsidR="00834D49" w:rsidRPr="00E35F75" w14:paraId="60F25BB2" w14:textId="77777777" w:rsidTr="00FE6CAC">
        <w:trPr>
          <w:trHeight w:val="216"/>
        </w:trPr>
        <w:tc>
          <w:tcPr>
            <w:tcW w:w="4536" w:type="dxa"/>
            <w:tcBorders>
              <w:top w:val="single" w:sz="4" w:space="0" w:color="000000"/>
              <w:left w:val="single" w:sz="4" w:space="0" w:color="000000"/>
              <w:bottom w:val="single" w:sz="4" w:space="0" w:color="000000"/>
              <w:right w:val="single" w:sz="4" w:space="0" w:color="000000"/>
            </w:tcBorders>
          </w:tcPr>
          <w:p w14:paraId="18DCC9AD" w14:textId="77777777" w:rsidR="00834D49" w:rsidRPr="00E35F75" w:rsidRDefault="00834D49" w:rsidP="00643D12">
            <w:pPr>
              <w:rPr>
                <w:rFonts w:ascii="Times New Roman" w:hAnsi="Times New Roman" w:cs="Times New Roman"/>
              </w:rPr>
            </w:pPr>
            <w:r w:rsidRPr="00E35F75">
              <w:rPr>
                <w:rFonts w:ascii="Times New Roman" w:hAnsi="Times New Roman" w:cs="Times New Roman"/>
              </w:rPr>
              <w:t>Mieste</w:t>
            </w:r>
          </w:p>
        </w:tc>
        <w:tc>
          <w:tcPr>
            <w:tcW w:w="792" w:type="dxa"/>
            <w:tcBorders>
              <w:top w:val="single" w:sz="4" w:space="0" w:color="000000"/>
              <w:left w:val="single" w:sz="4" w:space="0" w:color="000000"/>
              <w:bottom w:val="single" w:sz="4" w:space="0" w:color="000000"/>
              <w:right w:val="single" w:sz="4" w:space="0" w:color="000000"/>
            </w:tcBorders>
          </w:tcPr>
          <w:p w14:paraId="34B9639F"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57</w:t>
            </w:r>
          </w:p>
        </w:tc>
        <w:tc>
          <w:tcPr>
            <w:tcW w:w="650" w:type="dxa"/>
            <w:tcBorders>
              <w:top w:val="single" w:sz="4" w:space="0" w:color="000000"/>
              <w:left w:val="single" w:sz="4" w:space="0" w:color="000000"/>
              <w:bottom w:val="single" w:sz="4" w:space="0" w:color="000000"/>
              <w:right w:val="single" w:sz="4" w:space="0" w:color="000000"/>
            </w:tcBorders>
          </w:tcPr>
          <w:p w14:paraId="472F9C22"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54</w:t>
            </w:r>
          </w:p>
        </w:tc>
        <w:tc>
          <w:tcPr>
            <w:tcW w:w="792" w:type="dxa"/>
            <w:tcBorders>
              <w:top w:val="single" w:sz="4" w:space="0" w:color="000000"/>
              <w:left w:val="single" w:sz="4" w:space="0" w:color="000000"/>
              <w:bottom w:val="single" w:sz="4" w:space="0" w:color="000000"/>
              <w:right w:val="single" w:sz="4" w:space="0" w:color="000000"/>
            </w:tcBorders>
          </w:tcPr>
          <w:p w14:paraId="0885A83C"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45</w:t>
            </w:r>
          </w:p>
        </w:tc>
        <w:tc>
          <w:tcPr>
            <w:tcW w:w="2634" w:type="dxa"/>
            <w:tcBorders>
              <w:top w:val="single" w:sz="4" w:space="0" w:color="000000"/>
              <w:left w:val="single" w:sz="4" w:space="0" w:color="000000"/>
              <w:bottom w:val="single" w:sz="4" w:space="0" w:color="000000"/>
              <w:right w:val="single" w:sz="4" w:space="0" w:color="000000"/>
            </w:tcBorders>
          </w:tcPr>
          <w:p w14:paraId="0A93BE26"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-9</w:t>
            </w:r>
          </w:p>
        </w:tc>
      </w:tr>
      <w:tr w:rsidR="00834D49" w:rsidRPr="00E35F75" w14:paraId="4C31B24E" w14:textId="77777777" w:rsidTr="00FE6CAC">
        <w:trPr>
          <w:trHeight w:val="319"/>
        </w:trPr>
        <w:tc>
          <w:tcPr>
            <w:tcW w:w="4536" w:type="dxa"/>
            <w:tcBorders>
              <w:top w:val="single" w:sz="4" w:space="0" w:color="000000"/>
              <w:left w:val="single" w:sz="4" w:space="0" w:color="000000"/>
              <w:bottom w:val="single" w:sz="4" w:space="0" w:color="000000"/>
              <w:right w:val="single" w:sz="4" w:space="0" w:color="000000"/>
            </w:tcBorders>
          </w:tcPr>
          <w:p w14:paraId="4CB495BA" w14:textId="77777777" w:rsidR="00834D49" w:rsidRPr="00E35F75" w:rsidRDefault="00834D49" w:rsidP="00643D12">
            <w:pPr>
              <w:rPr>
                <w:rFonts w:ascii="Times New Roman" w:hAnsi="Times New Roman" w:cs="Times New Roman"/>
              </w:rPr>
            </w:pPr>
            <w:r w:rsidRPr="00E35F75">
              <w:rPr>
                <w:rFonts w:ascii="Times New Roman" w:hAnsi="Times New Roman" w:cs="Times New Roman"/>
              </w:rPr>
              <w:t>Seniūnijose</w:t>
            </w:r>
          </w:p>
        </w:tc>
        <w:tc>
          <w:tcPr>
            <w:tcW w:w="792" w:type="dxa"/>
            <w:tcBorders>
              <w:top w:val="single" w:sz="4" w:space="0" w:color="000000"/>
              <w:left w:val="single" w:sz="4" w:space="0" w:color="000000"/>
              <w:bottom w:val="single" w:sz="4" w:space="0" w:color="000000"/>
              <w:right w:val="single" w:sz="4" w:space="0" w:color="000000"/>
            </w:tcBorders>
          </w:tcPr>
          <w:p w14:paraId="3D1069D5"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127</w:t>
            </w:r>
          </w:p>
        </w:tc>
        <w:tc>
          <w:tcPr>
            <w:tcW w:w="650" w:type="dxa"/>
            <w:tcBorders>
              <w:top w:val="single" w:sz="4" w:space="0" w:color="000000"/>
              <w:left w:val="single" w:sz="4" w:space="0" w:color="000000"/>
              <w:bottom w:val="single" w:sz="4" w:space="0" w:color="000000"/>
              <w:right w:val="single" w:sz="4" w:space="0" w:color="000000"/>
            </w:tcBorders>
          </w:tcPr>
          <w:p w14:paraId="39B8DFBB"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135</w:t>
            </w:r>
          </w:p>
        </w:tc>
        <w:tc>
          <w:tcPr>
            <w:tcW w:w="792" w:type="dxa"/>
            <w:tcBorders>
              <w:top w:val="single" w:sz="4" w:space="0" w:color="000000"/>
              <w:left w:val="single" w:sz="4" w:space="0" w:color="000000"/>
              <w:bottom w:val="single" w:sz="4" w:space="0" w:color="000000"/>
              <w:right w:val="single" w:sz="4" w:space="0" w:color="000000"/>
            </w:tcBorders>
          </w:tcPr>
          <w:p w14:paraId="046BCA20"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122</w:t>
            </w:r>
          </w:p>
        </w:tc>
        <w:tc>
          <w:tcPr>
            <w:tcW w:w="2634" w:type="dxa"/>
            <w:tcBorders>
              <w:top w:val="single" w:sz="4" w:space="0" w:color="000000"/>
              <w:left w:val="single" w:sz="4" w:space="0" w:color="000000"/>
              <w:bottom w:val="single" w:sz="4" w:space="0" w:color="000000"/>
              <w:right w:val="single" w:sz="4" w:space="0" w:color="000000"/>
            </w:tcBorders>
          </w:tcPr>
          <w:p w14:paraId="3635E227"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-13</w:t>
            </w:r>
          </w:p>
        </w:tc>
      </w:tr>
      <w:tr w:rsidR="00834D49" w:rsidRPr="00E35F75" w14:paraId="3C462726" w14:textId="77777777" w:rsidTr="00FE6CAC">
        <w:trPr>
          <w:trHeight w:val="354"/>
        </w:trPr>
        <w:tc>
          <w:tcPr>
            <w:tcW w:w="4536" w:type="dxa"/>
            <w:tcBorders>
              <w:top w:val="single" w:sz="4" w:space="0" w:color="000000"/>
              <w:left w:val="single" w:sz="4" w:space="0" w:color="000000"/>
              <w:bottom w:val="single" w:sz="4" w:space="0" w:color="auto"/>
              <w:right w:val="single" w:sz="4" w:space="0" w:color="000000"/>
            </w:tcBorders>
          </w:tcPr>
          <w:p w14:paraId="299246C2" w14:textId="77777777" w:rsidR="00834D49" w:rsidRPr="00E35F75" w:rsidRDefault="00834D49" w:rsidP="00643D12">
            <w:pPr>
              <w:rPr>
                <w:rFonts w:ascii="Times New Roman" w:hAnsi="Times New Roman" w:cs="Times New Roman"/>
              </w:rPr>
            </w:pPr>
            <w:r w:rsidRPr="00E35F75">
              <w:rPr>
                <w:rFonts w:ascii="Times New Roman" w:hAnsi="Times New Roman" w:cs="Times New Roman"/>
              </w:rPr>
              <w:t>Jose augančių vaikų skaičius</w:t>
            </w:r>
          </w:p>
        </w:tc>
        <w:tc>
          <w:tcPr>
            <w:tcW w:w="792" w:type="dxa"/>
            <w:tcBorders>
              <w:top w:val="single" w:sz="4" w:space="0" w:color="000000"/>
              <w:left w:val="single" w:sz="4" w:space="0" w:color="000000"/>
              <w:bottom w:val="single" w:sz="4" w:space="0" w:color="auto"/>
              <w:right w:val="single" w:sz="4" w:space="0" w:color="000000"/>
            </w:tcBorders>
          </w:tcPr>
          <w:p w14:paraId="0CEE5218"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333</w:t>
            </w:r>
          </w:p>
        </w:tc>
        <w:tc>
          <w:tcPr>
            <w:tcW w:w="650" w:type="dxa"/>
            <w:tcBorders>
              <w:top w:val="single" w:sz="4" w:space="0" w:color="000000"/>
              <w:left w:val="single" w:sz="4" w:space="0" w:color="000000"/>
              <w:bottom w:val="single" w:sz="4" w:space="0" w:color="auto"/>
              <w:right w:val="single" w:sz="4" w:space="0" w:color="000000"/>
            </w:tcBorders>
          </w:tcPr>
          <w:p w14:paraId="2DD01AD7"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339</w:t>
            </w:r>
          </w:p>
        </w:tc>
        <w:tc>
          <w:tcPr>
            <w:tcW w:w="792" w:type="dxa"/>
            <w:tcBorders>
              <w:top w:val="single" w:sz="4" w:space="0" w:color="000000"/>
              <w:left w:val="single" w:sz="4" w:space="0" w:color="000000"/>
              <w:bottom w:val="single" w:sz="4" w:space="0" w:color="auto"/>
              <w:right w:val="single" w:sz="4" w:space="0" w:color="000000"/>
            </w:tcBorders>
          </w:tcPr>
          <w:p w14:paraId="23A285D2"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272</w:t>
            </w:r>
          </w:p>
        </w:tc>
        <w:tc>
          <w:tcPr>
            <w:tcW w:w="2634" w:type="dxa"/>
            <w:tcBorders>
              <w:top w:val="single" w:sz="4" w:space="0" w:color="000000"/>
              <w:left w:val="single" w:sz="4" w:space="0" w:color="000000"/>
              <w:bottom w:val="single" w:sz="4" w:space="0" w:color="auto"/>
              <w:right w:val="single" w:sz="4" w:space="0" w:color="000000"/>
            </w:tcBorders>
          </w:tcPr>
          <w:p w14:paraId="2CF4895B" w14:textId="77777777" w:rsidR="00834D49" w:rsidRPr="00E35F75" w:rsidRDefault="00834D49" w:rsidP="00643D12">
            <w:pPr>
              <w:jc w:val="center"/>
              <w:rPr>
                <w:rFonts w:ascii="Times New Roman" w:hAnsi="Times New Roman" w:cs="Times New Roman"/>
                <w:color w:val="000000" w:themeColor="text1"/>
              </w:rPr>
            </w:pPr>
            <w:r w:rsidRPr="00E35F75">
              <w:rPr>
                <w:rFonts w:ascii="Times New Roman" w:hAnsi="Times New Roman" w:cs="Times New Roman"/>
                <w:color w:val="000000" w:themeColor="text1"/>
              </w:rPr>
              <w:t>-67</w:t>
            </w:r>
          </w:p>
        </w:tc>
      </w:tr>
    </w:tbl>
    <w:p w14:paraId="61F8F414" w14:textId="77777777" w:rsidR="00163FFE" w:rsidRDefault="00163FFE" w:rsidP="00A76F8B">
      <w:pPr>
        <w:spacing w:line="364" w:lineRule="auto"/>
        <w:ind w:right="-15" w:firstLine="851"/>
        <w:rPr>
          <w:color w:val="FF0000"/>
        </w:rPr>
      </w:pPr>
    </w:p>
    <w:p w14:paraId="5C12B67C" w14:textId="41A59530" w:rsidR="00D80A51" w:rsidRPr="00FE6CAC" w:rsidRDefault="00163FFE" w:rsidP="00FE6CAC">
      <w:pPr>
        <w:spacing w:line="364" w:lineRule="auto"/>
        <w:ind w:right="-15" w:firstLine="851"/>
        <w:jc w:val="both"/>
        <w:rPr>
          <w:rFonts w:ascii="Times New Roman" w:hAnsi="Times New Roman"/>
          <w:color w:val="000000" w:themeColor="text1"/>
          <w:sz w:val="24"/>
          <w:szCs w:val="24"/>
        </w:rPr>
      </w:pPr>
      <w:r w:rsidRPr="00163FFE">
        <w:rPr>
          <w:rFonts w:ascii="Times New Roman" w:hAnsi="Times New Roman"/>
          <w:color w:val="000000" w:themeColor="text1"/>
          <w:sz w:val="24"/>
          <w:szCs w:val="24"/>
        </w:rPr>
        <w:lastRenderedPageBreak/>
        <w:t>Per 2024 m. socialinės priežiūros šeimoms ir socialinių įgūdžių ugdymo palaikymo ir (ar) atkūrimo paslaugos buvo teikiamos 167 šeimoms. Tačiau metų pabaigoje paslaugos buvo teikiamos 111 šeimų. Tai rodo, kad intensyvus darbas, tikslingas paslaugų teikimas, bendradarbiavimas su šeimomis bei socialiniais partneriai</w:t>
      </w:r>
      <w:r w:rsidR="00990C81">
        <w:rPr>
          <w:rFonts w:ascii="Times New Roman" w:hAnsi="Times New Roman"/>
          <w:color w:val="000000" w:themeColor="text1"/>
          <w:sz w:val="24"/>
          <w:szCs w:val="24"/>
        </w:rPr>
        <w:t>s, prevencinės veiklos vykdymas</w:t>
      </w:r>
      <w:r w:rsidRPr="00163FFE">
        <w:rPr>
          <w:rFonts w:ascii="Times New Roman" w:hAnsi="Times New Roman"/>
          <w:color w:val="000000" w:themeColor="text1"/>
          <w:sz w:val="24"/>
          <w:szCs w:val="24"/>
        </w:rPr>
        <w:t xml:space="preserve"> davė teigiamų rezultatų.</w:t>
      </w:r>
    </w:p>
    <w:p w14:paraId="50121F71" w14:textId="2BDCEBDD" w:rsidR="007859F4" w:rsidRPr="005439F4" w:rsidRDefault="007859F4" w:rsidP="00FE6CAC">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i/>
          <w:iCs/>
          <w:sz w:val="20"/>
          <w:szCs w:val="20"/>
        </w:rPr>
      </w:pPr>
      <w:r>
        <w:rPr>
          <w:color w:val="FF0000"/>
        </w:rPr>
        <w:tab/>
      </w:r>
      <w:r w:rsidR="00FE6CAC" w:rsidRPr="005439F4">
        <w:rPr>
          <w:rFonts w:ascii="Times New Roman" w:hAnsi="Times New Roman"/>
          <w:i/>
          <w:iCs/>
          <w:sz w:val="20"/>
          <w:szCs w:val="20"/>
        </w:rPr>
        <w:t xml:space="preserve">6 diagrama. Šeimų skaičiaus kaita per 2022 m. </w:t>
      </w:r>
      <w:r w:rsidR="00E833D0">
        <w:rPr>
          <w:rFonts w:ascii="Times New Roman" w:hAnsi="Times New Roman"/>
          <w:i/>
          <w:iCs/>
          <w:sz w:val="20"/>
          <w:szCs w:val="20"/>
        </w:rPr>
        <w:t xml:space="preserve">– </w:t>
      </w:r>
      <w:r w:rsidR="00FE6CAC" w:rsidRPr="005439F4">
        <w:rPr>
          <w:rFonts w:ascii="Times New Roman" w:hAnsi="Times New Roman"/>
          <w:i/>
          <w:iCs/>
          <w:sz w:val="20"/>
          <w:szCs w:val="20"/>
        </w:rPr>
        <w:t>2024 m.</w:t>
      </w:r>
    </w:p>
    <w:p w14:paraId="0492CB99" w14:textId="7096FAA4" w:rsidR="00FE6CAC" w:rsidRPr="00FE6CAC" w:rsidRDefault="00AB76A8" w:rsidP="00FE6CAC">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sz w:val="18"/>
          <w:szCs w:val="18"/>
        </w:rPr>
      </w:pPr>
      <w:r>
        <w:rPr>
          <w:noProof/>
        </w:rPr>
        <w:drawing>
          <wp:inline distT="0" distB="0" distL="0" distR="0" wp14:anchorId="2DD76650" wp14:editId="2C461B46">
            <wp:extent cx="6120130" cy="2781300"/>
            <wp:effectExtent l="0" t="0" r="13970" b="0"/>
            <wp:docPr id="5" name="Diagrama 5">
              <a:extLst xmlns:a="http://schemas.openxmlformats.org/drawingml/2006/main">
                <a:ext uri="{FF2B5EF4-FFF2-40B4-BE49-F238E27FC236}">
                  <a16:creationId xmlns:a16="http://schemas.microsoft.com/office/drawing/2014/main" id="{B3209BA4-1293-46D4-8FF3-8FC33A8944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9AB455" w14:textId="7984D117" w:rsidR="00FF126D" w:rsidRPr="00FE6CAC" w:rsidRDefault="00FE6CAC" w:rsidP="00FE6CAC">
      <w:pPr>
        <w:tabs>
          <w:tab w:val="left" w:pos="0"/>
          <w:tab w:val="left" w:pos="851"/>
        </w:tabs>
        <w:spacing w:line="360" w:lineRule="auto"/>
        <w:jc w:val="both"/>
        <w:rPr>
          <w:rFonts w:ascii="Times New Roman" w:hAnsi="Times New Roman"/>
          <w:color w:val="000000" w:themeColor="text1"/>
          <w:sz w:val="24"/>
          <w:szCs w:val="24"/>
        </w:rPr>
      </w:pPr>
      <w:r w:rsidRPr="007859F4">
        <w:rPr>
          <w:rFonts w:ascii="Times New Roman" w:hAnsi="Times New Roman"/>
          <w:color w:val="000000" w:themeColor="text1"/>
          <w:sz w:val="24"/>
          <w:szCs w:val="24"/>
        </w:rPr>
        <w:tab/>
        <w:t>Socialiniai darbuotojai per 2024 m. su šeimų, kurioms taikomas atvejo vadybos procesas, nustatytas socialinių paslaugų poreikis, nariais iš viso kontaktavo 8947 kartus (2023 m. –</w:t>
      </w:r>
      <w:r>
        <w:rPr>
          <w:rFonts w:ascii="Times New Roman" w:hAnsi="Times New Roman"/>
          <w:color w:val="000000" w:themeColor="text1"/>
          <w:sz w:val="24"/>
          <w:szCs w:val="24"/>
        </w:rPr>
        <w:t xml:space="preserve"> </w:t>
      </w:r>
      <w:r w:rsidRPr="007859F4">
        <w:rPr>
          <w:rFonts w:ascii="Times New Roman" w:hAnsi="Times New Roman"/>
          <w:color w:val="000000" w:themeColor="text1"/>
          <w:sz w:val="24"/>
          <w:szCs w:val="24"/>
        </w:rPr>
        <w:t>9997 kartus, 2022 m. – 9841, 2021 m.</w:t>
      </w:r>
      <w:r>
        <w:rPr>
          <w:rFonts w:ascii="Times New Roman" w:hAnsi="Times New Roman"/>
          <w:color w:val="000000" w:themeColor="text1"/>
          <w:sz w:val="24"/>
          <w:szCs w:val="24"/>
        </w:rPr>
        <w:t xml:space="preserve"> </w:t>
      </w:r>
      <w:r w:rsidR="008A7D9D">
        <w:rPr>
          <w:rFonts w:ascii="Times New Roman" w:hAnsi="Times New Roman"/>
          <w:color w:val="000000" w:themeColor="text1"/>
          <w:sz w:val="24"/>
          <w:szCs w:val="24"/>
        </w:rPr>
        <w:t>–</w:t>
      </w:r>
      <w:r w:rsidRPr="007859F4">
        <w:rPr>
          <w:rFonts w:ascii="Times New Roman" w:hAnsi="Times New Roman"/>
          <w:color w:val="000000" w:themeColor="text1"/>
          <w:sz w:val="24"/>
          <w:szCs w:val="24"/>
        </w:rPr>
        <w:t xml:space="preserve"> 9440). Socialinia</w:t>
      </w:r>
      <w:r>
        <w:rPr>
          <w:rFonts w:ascii="Times New Roman" w:hAnsi="Times New Roman"/>
          <w:color w:val="000000" w:themeColor="text1"/>
          <w:sz w:val="24"/>
          <w:szCs w:val="24"/>
        </w:rPr>
        <w:t xml:space="preserve">i darbuotojai šeimose lankėsi </w:t>
      </w:r>
      <w:r w:rsidRPr="007859F4">
        <w:rPr>
          <w:rFonts w:ascii="Times New Roman" w:hAnsi="Times New Roman"/>
          <w:color w:val="000000" w:themeColor="text1"/>
          <w:sz w:val="24"/>
          <w:szCs w:val="24"/>
        </w:rPr>
        <w:t xml:space="preserve">2806 kartus, </w:t>
      </w:r>
      <w:r>
        <w:rPr>
          <w:rFonts w:ascii="Times New Roman" w:hAnsi="Times New Roman"/>
          <w:color w:val="000000" w:themeColor="text1"/>
          <w:sz w:val="24"/>
          <w:szCs w:val="24"/>
        </w:rPr>
        <w:t>paslaugų gavėjai</w:t>
      </w:r>
      <w:r w:rsidRPr="007859F4">
        <w:rPr>
          <w:rFonts w:ascii="Times New Roman" w:hAnsi="Times New Roman"/>
          <w:color w:val="000000" w:themeColor="text1"/>
          <w:sz w:val="24"/>
          <w:szCs w:val="24"/>
        </w:rPr>
        <w:t xml:space="preserve"> pas socialinį darbuotoją atvyko patys 1098 kartus, kontaktuota telefonu </w:t>
      </w:r>
      <w:r w:rsidR="008A7D9D">
        <w:rPr>
          <w:rFonts w:ascii="Times New Roman" w:hAnsi="Times New Roman"/>
          <w:color w:val="000000" w:themeColor="text1"/>
          <w:sz w:val="24"/>
          <w:szCs w:val="24"/>
        </w:rPr>
        <w:t>–</w:t>
      </w:r>
      <w:r w:rsidRPr="007859F4">
        <w:rPr>
          <w:rFonts w:ascii="Times New Roman" w:hAnsi="Times New Roman"/>
          <w:color w:val="000000" w:themeColor="text1"/>
          <w:sz w:val="24"/>
          <w:szCs w:val="24"/>
        </w:rPr>
        <w:t xml:space="preserve"> 4826 kartus, kiti atvejai </w:t>
      </w:r>
      <w:r w:rsidR="008A7D9D">
        <w:rPr>
          <w:rFonts w:ascii="Times New Roman" w:hAnsi="Times New Roman"/>
          <w:color w:val="000000" w:themeColor="text1"/>
          <w:sz w:val="24"/>
          <w:szCs w:val="24"/>
        </w:rPr>
        <w:t>–</w:t>
      </w:r>
      <w:r w:rsidRPr="007859F4">
        <w:rPr>
          <w:rFonts w:ascii="Times New Roman" w:hAnsi="Times New Roman"/>
          <w:color w:val="000000" w:themeColor="text1"/>
          <w:sz w:val="24"/>
          <w:szCs w:val="24"/>
        </w:rPr>
        <w:t xml:space="preserve"> 217.  </w:t>
      </w:r>
    </w:p>
    <w:p w14:paraId="4A9E8490" w14:textId="7F602FD9" w:rsidR="00FE71CA" w:rsidRPr="005B507D" w:rsidRDefault="00B945CB" w:rsidP="0017317D">
      <w:pPr>
        <w:spacing w:line="259" w:lineRule="auto"/>
        <w:ind w:left="10" w:right="-15"/>
        <w:jc w:val="right"/>
        <w:rPr>
          <w:rFonts w:ascii="Times New Roman" w:hAnsi="Times New Roman"/>
        </w:rPr>
      </w:pPr>
      <w:r w:rsidRPr="005439F4">
        <w:rPr>
          <w:i/>
          <w:iCs/>
          <w:sz w:val="20"/>
          <w:szCs w:val="20"/>
        </w:rPr>
        <w:t xml:space="preserve">  </w:t>
      </w:r>
      <w:r w:rsidR="007A1427" w:rsidRPr="005439F4">
        <w:rPr>
          <w:rFonts w:ascii="Times New Roman" w:hAnsi="Times New Roman"/>
          <w:i/>
          <w:iCs/>
          <w:sz w:val="20"/>
          <w:szCs w:val="20"/>
        </w:rPr>
        <w:t>1</w:t>
      </w:r>
      <w:r w:rsidR="001C492F" w:rsidRPr="005439F4">
        <w:rPr>
          <w:rFonts w:ascii="Times New Roman" w:hAnsi="Times New Roman"/>
          <w:i/>
          <w:iCs/>
          <w:sz w:val="20"/>
          <w:szCs w:val="20"/>
        </w:rPr>
        <w:t>2</w:t>
      </w:r>
      <w:r w:rsidR="00FE71CA" w:rsidRPr="005439F4">
        <w:rPr>
          <w:rFonts w:ascii="Times New Roman" w:hAnsi="Times New Roman"/>
          <w:i/>
          <w:iCs/>
          <w:sz w:val="20"/>
          <w:szCs w:val="20"/>
        </w:rPr>
        <w:t xml:space="preserve"> lentelė. Paslaugų teikimas per 2024 m</w:t>
      </w:r>
      <w:r w:rsidR="00FE71CA" w:rsidRPr="005B507D">
        <w:rPr>
          <w:rFonts w:ascii="Times New Roman" w:hAnsi="Times New Roman"/>
          <w:i/>
        </w:rPr>
        <w:t xml:space="preserve">. </w:t>
      </w:r>
    </w:p>
    <w:tbl>
      <w:tblPr>
        <w:tblStyle w:val="TableGrid"/>
        <w:tblW w:w="9364" w:type="dxa"/>
        <w:tblInd w:w="137" w:type="dxa"/>
        <w:tblCellMar>
          <w:top w:w="58" w:type="dxa"/>
          <w:right w:w="60" w:type="dxa"/>
        </w:tblCellMar>
        <w:tblLook w:val="04A0" w:firstRow="1" w:lastRow="0" w:firstColumn="1" w:lastColumn="0" w:noHBand="0" w:noVBand="1"/>
      </w:tblPr>
      <w:tblGrid>
        <w:gridCol w:w="2126"/>
        <w:gridCol w:w="752"/>
        <w:gridCol w:w="527"/>
        <w:gridCol w:w="636"/>
        <w:gridCol w:w="321"/>
        <w:gridCol w:w="657"/>
        <w:gridCol w:w="636"/>
        <w:gridCol w:w="636"/>
        <w:gridCol w:w="636"/>
        <w:gridCol w:w="636"/>
        <w:gridCol w:w="636"/>
        <w:gridCol w:w="452"/>
        <w:gridCol w:w="713"/>
      </w:tblGrid>
      <w:tr w:rsidR="0017317D" w14:paraId="66E89566" w14:textId="77777777" w:rsidTr="008A7D9D">
        <w:trPr>
          <w:cantSplit/>
          <w:trHeight w:val="1689"/>
        </w:trPr>
        <w:tc>
          <w:tcPr>
            <w:tcW w:w="2126" w:type="dxa"/>
            <w:tcBorders>
              <w:top w:val="single" w:sz="4" w:space="0" w:color="000000"/>
              <w:left w:val="single" w:sz="4" w:space="0" w:color="000000"/>
              <w:bottom w:val="single" w:sz="4" w:space="0" w:color="000000"/>
              <w:right w:val="single" w:sz="4" w:space="0" w:color="000000"/>
            </w:tcBorders>
            <w:textDirection w:val="btLr"/>
            <w:vAlign w:val="center"/>
          </w:tcPr>
          <w:p w14:paraId="3E507209" w14:textId="77777777" w:rsidR="00FE71CA" w:rsidRPr="0017317D" w:rsidRDefault="00FE71CA" w:rsidP="003E689D">
            <w:pPr>
              <w:spacing w:after="160" w:line="259" w:lineRule="auto"/>
              <w:ind w:left="113" w:right="113"/>
              <w:jc w:val="right"/>
              <w:rPr>
                <w:sz w:val="20"/>
                <w:szCs w:val="20"/>
              </w:rPr>
            </w:pPr>
          </w:p>
        </w:tc>
        <w:tc>
          <w:tcPr>
            <w:tcW w:w="752" w:type="dxa"/>
            <w:tcBorders>
              <w:top w:val="single" w:sz="4" w:space="0" w:color="000000"/>
              <w:left w:val="single" w:sz="4" w:space="0" w:color="000000"/>
              <w:bottom w:val="single" w:sz="4" w:space="0" w:color="000000"/>
              <w:right w:val="single" w:sz="4" w:space="0" w:color="000000"/>
            </w:tcBorders>
            <w:textDirection w:val="btLr"/>
            <w:vAlign w:val="center"/>
          </w:tcPr>
          <w:p w14:paraId="2F33A86D"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3E4A487E" wp14:editId="42CBF106">
                      <wp:extent cx="127081" cy="807163"/>
                      <wp:effectExtent l="0" t="0" r="0" b="0"/>
                      <wp:docPr id="109215" name="Group 109215"/>
                      <wp:cNvGraphicFramePr/>
                      <a:graphic xmlns:a="http://schemas.openxmlformats.org/drawingml/2006/main">
                        <a:graphicData uri="http://schemas.microsoft.com/office/word/2010/wordprocessingGroup">
                          <wpg:wgp>
                            <wpg:cNvGrpSpPr/>
                            <wpg:grpSpPr>
                              <a:xfrm>
                                <a:off x="0" y="0"/>
                                <a:ext cx="127081" cy="807163"/>
                                <a:chOff x="0" y="0"/>
                                <a:chExt cx="127081" cy="807163"/>
                              </a:xfrm>
                            </wpg:grpSpPr>
                            <wps:wsp>
                              <wps:cNvPr id="7491" name="Rectangle 7491"/>
                              <wps:cNvSpPr/>
                              <wps:spPr>
                                <a:xfrm rot="-5399999">
                                  <a:off x="-452254" y="185891"/>
                                  <a:ext cx="1073527" cy="169018"/>
                                </a:xfrm>
                                <a:prstGeom prst="rect">
                                  <a:avLst/>
                                </a:prstGeom>
                                <a:ln>
                                  <a:noFill/>
                                </a:ln>
                              </wps:spPr>
                              <wps:txbx>
                                <w:txbxContent>
                                  <w:p w14:paraId="270A0390" w14:textId="77777777" w:rsidR="009D70D8" w:rsidRPr="00ED170E" w:rsidRDefault="009D70D8" w:rsidP="00FE71CA">
                                    <w:pPr>
                                      <w:spacing w:after="160" w:line="259" w:lineRule="auto"/>
                                      <w:rPr>
                                        <w:rFonts w:ascii="Times New Roman" w:hAnsi="Times New Roman"/>
                                      </w:rPr>
                                    </w:pPr>
                                    <w:r w:rsidRPr="00ED170E">
                                      <w:rPr>
                                        <w:rFonts w:ascii="Times New Roman" w:hAnsi="Times New Roman"/>
                                      </w:rPr>
                                      <w:t>Anykščių mst.</w:t>
                                    </w:r>
                                  </w:p>
                                </w:txbxContent>
                              </wps:txbx>
                              <wps:bodyPr horzOverflow="overflow" vert="horz" lIns="0" tIns="0" rIns="0" bIns="0" rtlCol="0">
                                <a:noAutofit/>
                              </wps:bodyPr>
                            </wps:wsp>
                          </wpg:wgp>
                        </a:graphicData>
                      </a:graphic>
                    </wp:inline>
                  </w:drawing>
                </mc:Choice>
                <mc:Fallback>
                  <w:pict>
                    <v:group w14:anchorId="3E4A487E" id="Group 109215" o:spid="_x0000_s1026" style="width:10pt;height:63.55pt;mso-position-horizontal-relative:char;mso-position-vertical-relative:line" coordsize="1270,8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">
                      <v:rect id="Rectangle 7491" o:spid="_x0000_s1027" style="position:absolute;left:-4522;top:1859;width:10734;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" filled="f" stroked="f">
                        <v:textbox inset="0,0,0,0">
                          <w:txbxContent>
                            <w:p w14:paraId="270A0390" w14:textId="77777777" w:rsidR="009D70D8" w:rsidRPr="00ED170E" w:rsidRDefault="009D70D8" w:rsidP="00FE71CA">
                              <w:pPr>
                                <w:spacing w:after="160" w:line="259" w:lineRule="auto"/>
                                <w:rPr>
                                  <w:rFonts w:ascii="Times New Roman" w:hAnsi="Times New Roman"/>
                                </w:rPr>
                              </w:pPr>
                              <w:r w:rsidRPr="00ED170E">
                                <w:rPr>
                                  <w:rFonts w:ascii="Times New Roman" w:hAnsi="Times New Roman"/>
                                </w:rPr>
                                <w:t>Anykščių mst.</w:t>
                              </w:r>
                            </w:p>
                          </w:txbxContent>
                        </v:textbox>
                      </v:rect>
                      <w10:anchorlock/>
                    </v:group>
                  </w:pict>
                </mc:Fallback>
              </mc:AlternateContent>
            </w:r>
          </w:p>
        </w:tc>
        <w:tc>
          <w:tcPr>
            <w:tcW w:w="527" w:type="dxa"/>
            <w:tcBorders>
              <w:top w:val="single" w:sz="4" w:space="0" w:color="000000"/>
              <w:left w:val="single" w:sz="4" w:space="0" w:color="000000"/>
              <w:bottom w:val="single" w:sz="4" w:space="0" w:color="000000"/>
              <w:right w:val="single" w:sz="4" w:space="0" w:color="000000"/>
            </w:tcBorders>
            <w:textDirection w:val="btLr"/>
            <w:vAlign w:val="center"/>
          </w:tcPr>
          <w:p w14:paraId="6BD11950" w14:textId="77777777" w:rsidR="00FE71CA" w:rsidRPr="0017317D" w:rsidRDefault="00FE71CA" w:rsidP="0017317D">
            <w:pPr>
              <w:spacing w:line="259" w:lineRule="auto"/>
              <w:ind w:left="113" w:right="113"/>
              <w:rPr>
                <w:rFonts w:ascii="Times New Roman" w:hAnsi="Times New Roman" w:cs="Times New Roman"/>
                <w:sz w:val="20"/>
                <w:szCs w:val="20"/>
              </w:rPr>
            </w:pPr>
            <w:r w:rsidRPr="0017317D">
              <w:rPr>
                <w:rFonts w:ascii="Times New Roman" w:hAnsi="Times New Roman"/>
                <w:noProof/>
                <w:sz w:val="20"/>
                <w:szCs w:val="20"/>
              </w:rPr>
              <mc:AlternateContent>
                <mc:Choice Requires="wpg">
                  <w:drawing>
                    <wp:inline distT="0" distB="0" distL="0" distR="0" wp14:anchorId="24EA588F" wp14:editId="4D543692">
                      <wp:extent cx="127081" cy="791542"/>
                      <wp:effectExtent l="0" t="0" r="0" b="0"/>
                      <wp:docPr id="109219" name="Group 109219"/>
                      <wp:cNvGraphicFramePr/>
                      <a:graphic xmlns:a="http://schemas.openxmlformats.org/drawingml/2006/main">
                        <a:graphicData uri="http://schemas.microsoft.com/office/word/2010/wordprocessingGroup">
                          <wpg:wgp>
                            <wpg:cNvGrpSpPr/>
                            <wpg:grpSpPr>
                              <a:xfrm>
                                <a:off x="0" y="0"/>
                                <a:ext cx="127081" cy="791542"/>
                                <a:chOff x="0" y="0"/>
                                <a:chExt cx="127081" cy="791542"/>
                              </a:xfrm>
                            </wpg:grpSpPr>
                            <wps:wsp>
                              <wps:cNvPr id="7492" name="Rectangle 7492"/>
                              <wps:cNvSpPr/>
                              <wps:spPr>
                                <a:xfrm rot="-5399999">
                                  <a:off x="-441866" y="180658"/>
                                  <a:ext cx="1052752" cy="169018"/>
                                </a:xfrm>
                                <a:prstGeom prst="rect">
                                  <a:avLst/>
                                </a:prstGeom>
                                <a:ln>
                                  <a:noFill/>
                                </a:ln>
                              </wps:spPr>
                              <wps:txbx>
                                <w:txbxContent>
                                  <w:p w14:paraId="46377B30" w14:textId="77777777" w:rsidR="009D70D8" w:rsidRPr="007C79C9" w:rsidRDefault="009D70D8" w:rsidP="00FE71CA">
                                    <w:pPr>
                                      <w:spacing w:after="160" w:line="259" w:lineRule="auto"/>
                                    </w:pPr>
                                    <w:r w:rsidRPr="007C79C9">
                                      <w:t>Anykščių sen.</w:t>
                                    </w:r>
                                  </w:p>
                                </w:txbxContent>
                              </wps:txbx>
                              <wps:bodyPr horzOverflow="overflow" vert="horz" lIns="0" tIns="0" rIns="0" bIns="0" rtlCol="0">
                                <a:noAutofit/>
                              </wps:bodyPr>
                            </wps:wsp>
                          </wpg:wgp>
                        </a:graphicData>
                      </a:graphic>
                    </wp:inline>
                  </w:drawing>
                </mc:Choice>
                <mc:Fallback>
                  <w:pict>
                    <v:group w14:anchorId="24EA588F" id="Group 109219" o:spid="_x0000_s1028" style="width:10pt;height:62.35pt;mso-position-horizontal-relative:char;mso-position-vertical-relative:line" coordsize="1270,7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">
                      <v:rect id="Rectangle 7492" o:spid="_x0000_s1029" style="position:absolute;left:-4419;top:1807;width:10527;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" filled="f" stroked="f">
                        <v:textbox inset="0,0,0,0">
                          <w:txbxContent>
                            <w:p w14:paraId="46377B30" w14:textId="77777777" w:rsidR="009D70D8" w:rsidRPr="007C79C9" w:rsidRDefault="009D70D8" w:rsidP="00FE71CA">
                              <w:pPr>
                                <w:spacing w:after="160" w:line="259" w:lineRule="auto"/>
                              </w:pPr>
                              <w:r w:rsidRPr="007C79C9">
                                <w:t>Anykščių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4FC50959"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32BE69F6" wp14:editId="4DF3E3EC">
                      <wp:extent cx="127081" cy="768145"/>
                      <wp:effectExtent l="0" t="0" r="0" b="0"/>
                      <wp:docPr id="109223" name="Group 109223"/>
                      <wp:cNvGraphicFramePr/>
                      <a:graphic xmlns:a="http://schemas.openxmlformats.org/drawingml/2006/main">
                        <a:graphicData uri="http://schemas.microsoft.com/office/word/2010/wordprocessingGroup">
                          <wpg:wgp>
                            <wpg:cNvGrpSpPr/>
                            <wpg:grpSpPr>
                              <a:xfrm>
                                <a:off x="0" y="0"/>
                                <a:ext cx="127081" cy="768145"/>
                                <a:chOff x="0" y="0"/>
                                <a:chExt cx="127081" cy="768145"/>
                              </a:xfrm>
                            </wpg:grpSpPr>
                            <wps:wsp>
                              <wps:cNvPr id="7493" name="Rectangle 7493"/>
                              <wps:cNvSpPr/>
                              <wps:spPr>
                                <a:xfrm rot="-5399999">
                                  <a:off x="-426307" y="172820"/>
                                  <a:ext cx="1021633" cy="169017"/>
                                </a:xfrm>
                                <a:prstGeom prst="rect">
                                  <a:avLst/>
                                </a:prstGeom>
                                <a:ln>
                                  <a:noFill/>
                                </a:ln>
                              </wps:spPr>
                              <wps:txbx>
                                <w:txbxContent>
                                  <w:p w14:paraId="597DAC0A" w14:textId="77777777" w:rsidR="009D70D8" w:rsidRPr="00ED170E" w:rsidRDefault="009D70D8" w:rsidP="00FE71CA">
                                    <w:pPr>
                                      <w:spacing w:after="160" w:line="259" w:lineRule="auto"/>
                                      <w:rPr>
                                        <w:rFonts w:ascii="Times New Roman" w:hAnsi="Times New Roman"/>
                                        <w:color w:val="000000" w:themeColor="text1"/>
                                      </w:rPr>
                                    </w:pPr>
                                    <w:r w:rsidRPr="00ED170E">
                                      <w:rPr>
                                        <w:rFonts w:ascii="Times New Roman" w:hAnsi="Times New Roman"/>
                                        <w:color w:val="000000" w:themeColor="text1"/>
                                      </w:rPr>
                                      <w:t>Debeikių sen.</w:t>
                                    </w:r>
                                  </w:p>
                                </w:txbxContent>
                              </wps:txbx>
                              <wps:bodyPr horzOverflow="overflow" vert="horz" lIns="0" tIns="0" rIns="0" bIns="0" rtlCol="0">
                                <a:noAutofit/>
                              </wps:bodyPr>
                            </wps:wsp>
                          </wpg:wgp>
                        </a:graphicData>
                      </a:graphic>
                    </wp:inline>
                  </w:drawing>
                </mc:Choice>
                <mc:Fallback>
                  <w:pict>
                    <v:group w14:anchorId="32BE69F6" id="Group 109223" o:spid="_x0000_s1030" style="width:10pt;height:60.5pt;mso-position-horizontal-relative:char;mso-position-vertical-relative:line" coordsize="1270,76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">
                      <v:rect id="Rectangle 7493" o:spid="_x0000_s1031" style="position:absolute;left:-4263;top:1729;width:10215;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" filled="f" stroked="f">
                        <v:textbox inset="0,0,0,0">
                          <w:txbxContent>
                            <w:p w14:paraId="597DAC0A" w14:textId="77777777" w:rsidR="009D70D8" w:rsidRPr="00ED170E" w:rsidRDefault="009D70D8" w:rsidP="00FE71CA">
                              <w:pPr>
                                <w:spacing w:after="160" w:line="259" w:lineRule="auto"/>
                                <w:rPr>
                                  <w:rFonts w:ascii="Times New Roman" w:hAnsi="Times New Roman"/>
                                  <w:color w:val="000000" w:themeColor="text1"/>
                                </w:rPr>
                              </w:pPr>
                              <w:r w:rsidRPr="00ED170E">
                                <w:rPr>
                                  <w:rFonts w:ascii="Times New Roman" w:hAnsi="Times New Roman"/>
                                  <w:color w:val="000000" w:themeColor="text1"/>
                                </w:rPr>
                                <w:t>Debeikių sen.</w:t>
                              </w:r>
                            </w:p>
                          </w:txbxContent>
                        </v:textbox>
                      </v:rect>
                      <w10:anchorlock/>
                    </v:group>
                  </w:pict>
                </mc:Fallback>
              </mc:AlternateContent>
            </w:r>
          </w:p>
        </w:tc>
        <w:tc>
          <w:tcPr>
            <w:tcW w:w="321" w:type="dxa"/>
            <w:tcBorders>
              <w:top w:val="single" w:sz="4" w:space="0" w:color="000000"/>
              <w:left w:val="single" w:sz="4" w:space="0" w:color="000000"/>
              <w:bottom w:val="single" w:sz="4" w:space="0" w:color="000000"/>
              <w:right w:val="single" w:sz="4" w:space="0" w:color="000000"/>
            </w:tcBorders>
            <w:textDirection w:val="btLr"/>
            <w:vAlign w:val="center"/>
          </w:tcPr>
          <w:p w14:paraId="55047BC4" w14:textId="7C6CAABA" w:rsidR="00FE71CA" w:rsidRPr="0017317D" w:rsidRDefault="0017317D" w:rsidP="0017317D">
            <w:pPr>
              <w:spacing w:line="259" w:lineRule="auto"/>
              <w:ind w:left="113" w:right="113"/>
              <w:rPr>
                <w:rFonts w:ascii="Times New Roman" w:hAnsi="Times New Roman" w:cs="Times New Roman"/>
                <w:sz w:val="20"/>
                <w:szCs w:val="20"/>
              </w:rPr>
            </w:pPr>
            <w:r w:rsidRPr="0017317D">
              <w:rPr>
                <w:rFonts w:ascii="Times New Roman" w:hAnsi="Times New Roman" w:cs="Times New Roman"/>
                <w:sz w:val="20"/>
                <w:szCs w:val="20"/>
              </w:rPr>
              <w:t>Andrioniškio sen.</w:t>
            </w:r>
          </w:p>
        </w:tc>
        <w:tc>
          <w:tcPr>
            <w:tcW w:w="657" w:type="dxa"/>
            <w:tcBorders>
              <w:top w:val="single" w:sz="4" w:space="0" w:color="000000"/>
              <w:left w:val="single" w:sz="4" w:space="0" w:color="000000"/>
              <w:bottom w:val="single" w:sz="4" w:space="0" w:color="000000"/>
              <w:right w:val="single" w:sz="4" w:space="0" w:color="000000"/>
            </w:tcBorders>
            <w:textDirection w:val="btLr"/>
            <w:vAlign w:val="center"/>
          </w:tcPr>
          <w:p w14:paraId="280CDF47"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2F5D3586" wp14:editId="25DB0FFA">
                      <wp:extent cx="273131" cy="896181"/>
                      <wp:effectExtent l="0" t="0" r="0" b="0"/>
                      <wp:docPr id="109231" name="Group 109231"/>
                      <wp:cNvGraphicFramePr/>
                      <a:graphic xmlns:a="http://schemas.openxmlformats.org/drawingml/2006/main">
                        <a:graphicData uri="http://schemas.microsoft.com/office/word/2010/wordprocessingGroup">
                          <wpg:wgp>
                            <wpg:cNvGrpSpPr/>
                            <wpg:grpSpPr>
                              <a:xfrm>
                                <a:off x="0" y="0"/>
                                <a:ext cx="273131" cy="896181"/>
                                <a:chOff x="0" y="0"/>
                                <a:chExt cx="273131" cy="896181"/>
                              </a:xfrm>
                            </wpg:grpSpPr>
                            <wps:wsp>
                              <wps:cNvPr id="7495" name="Rectangle 7495"/>
                              <wps:cNvSpPr/>
                              <wps:spPr>
                                <a:xfrm rot="-5399999">
                                  <a:off x="-62553" y="664610"/>
                                  <a:ext cx="294124" cy="169017"/>
                                </a:xfrm>
                                <a:prstGeom prst="rect">
                                  <a:avLst/>
                                </a:prstGeom>
                                <a:ln>
                                  <a:noFill/>
                                </a:ln>
                              </wps:spPr>
                              <wps:txbx>
                                <w:txbxContent>
                                  <w:p w14:paraId="6EEC1BB3" w14:textId="4E744939" w:rsidR="009D70D8" w:rsidRPr="00FC3E0B" w:rsidRDefault="009D70D8" w:rsidP="00FE71CA">
                                    <w:pPr>
                                      <w:spacing w:after="160" w:line="259" w:lineRule="auto"/>
                                      <w:rPr>
                                        <w:rFonts w:ascii="Times New Roman" w:hAnsi="Times New Roman"/>
                                      </w:rPr>
                                    </w:pPr>
                                  </w:p>
                                </w:txbxContent>
                              </wps:txbx>
                              <wps:bodyPr horzOverflow="overflow" vert="horz" lIns="0" tIns="0" rIns="0" bIns="0" rtlCol="0">
                                <a:noAutofit/>
                              </wps:bodyPr>
                            </wps:wsp>
                            <wps:wsp>
                              <wps:cNvPr id="7496" name="Rectangle 7496"/>
                              <wps:cNvSpPr/>
                              <wps:spPr>
                                <a:xfrm rot="-5399999">
                                  <a:off x="-365401" y="215712"/>
                                  <a:ext cx="1191921" cy="169017"/>
                                </a:xfrm>
                                <a:prstGeom prst="rect">
                                  <a:avLst/>
                                </a:prstGeom>
                                <a:ln>
                                  <a:noFill/>
                                </a:ln>
                              </wps:spPr>
                              <wps:txbx>
                                <w:txbxContent>
                                  <w:p w14:paraId="6E7D1FC3" w14:textId="77777777" w:rsidR="009D70D8" w:rsidRPr="00FC3E0B" w:rsidRDefault="009D70D8" w:rsidP="00FE71CA">
                                    <w:pPr>
                                      <w:spacing w:after="160" w:line="259" w:lineRule="auto"/>
                                      <w:rPr>
                                        <w:rFonts w:ascii="Times New Roman" w:hAnsi="Times New Roman"/>
                                      </w:rPr>
                                    </w:pPr>
                                    <w:r w:rsidRPr="00FC3E0B">
                                      <w:rPr>
                                        <w:rFonts w:ascii="Times New Roman" w:hAnsi="Times New Roman"/>
                                      </w:rPr>
                                      <w:t xml:space="preserve"> Kavarsko   sen.</w:t>
                                    </w:r>
                                  </w:p>
                                </w:txbxContent>
                              </wps:txbx>
                              <wps:bodyPr horzOverflow="overflow" vert="horz" lIns="0" tIns="0" rIns="0" bIns="0" rtlCol="0">
                                <a:noAutofit/>
                              </wps:bodyPr>
                            </wps:wsp>
                          </wpg:wgp>
                        </a:graphicData>
                      </a:graphic>
                    </wp:inline>
                  </w:drawing>
                </mc:Choice>
                <mc:Fallback>
                  <w:pict>
                    <v:group w14:anchorId="2F5D3586" id="Group 109231" o:spid="_x0000_s1032" style="width:21.5pt;height:70.55pt;mso-position-horizontal-relative:char;mso-position-vertical-relative:line" coordsize="2731,8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">
                      <v:rect id="Rectangle 7495" o:spid="_x0000_s1033" style="position:absolute;left:-626;top:6646;width:2941;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" filled="f" stroked="f">
                        <v:textbox inset="0,0,0,0">
                          <w:txbxContent>
                            <w:p w14:paraId="6EEC1BB3" w14:textId="4E744939" w:rsidR="009D70D8" w:rsidRPr="00FC3E0B" w:rsidRDefault="009D70D8" w:rsidP="00FE71CA">
                              <w:pPr>
                                <w:spacing w:after="160" w:line="259" w:lineRule="auto"/>
                                <w:rPr>
                                  <w:rFonts w:ascii="Times New Roman" w:hAnsi="Times New Roman"/>
                                </w:rPr>
                              </w:pPr>
                            </w:p>
                          </w:txbxContent>
                        </v:textbox>
                      </v:rect>
                      <v:rect id="Rectangle 7496" o:spid="_x0000_s1034" style="position:absolute;left:-3654;top:2157;width:11918;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" filled="f" stroked="f">
                        <v:textbox inset="0,0,0,0">
                          <w:txbxContent>
                            <w:p w14:paraId="6E7D1FC3" w14:textId="77777777" w:rsidR="009D70D8" w:rsidRPr="00FC3E0B" w:rsidRDefault="009D70D8" w:rsidP="00FE71CA">
                              <w:pPr>
                                <w:spacing w:after="160" w:line="259" w:lineRule="auto"/>
                                <w:rPr>
                                  <w:rFonts w:ascii="Times New Roman" w:hAnsi="Times New Roman"/>
                                </w:rPr>
                              </w:pPr>
                              <w:r w:rsidRPr="00FC3E0B">
                                <w:rPr>
                                  <w:rFonts w:ascii="Times New Roman" w:hAnsi="Times New Roman"/>
                                </w:rPr>
                                <w:t xml:space="preserve"> Kavarsko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10DE6ECD" w14:textId="54BBD1F0"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6000A96F" wp14:editId="1470E955">
                      <wp:extent cx="127081" cy="760506"/>
                      <wp:effectExtent l="0" t="0" r="0" b="0"/>
                      <wp:docPr id="109235" name="Group 109235"/>
                      <wp:cNvGraphicFramePr/>
                      <a:graphic xmlns:a="http://schemas.openxmlformats.org/drawingml/2006/main">
                        <a:graphicData uri="http://schemas.microsoft.com/office/word/2010/wordprocessingGroup">
                          <wpg:wgp>
                            <wpg:cNvGrpSpPr/>
                            <wpg:grpSpPr>
                              <a:xfrm>
                                <a:off x="0" y="0"/>
                                <a:ext cx="127081" cy="760506"/>
                                <a:chOff x="0" y="0"/>
                                <a:chExt cx="127081" cy="760506"/>
                              </a:xfrm>
                            </wpg:grpSpPr>
                            <wps:wsp>
                              <wps:cNvPr id="7497" name="Rectangle 7497"/>
                              <wps:cNvSpPr/>
                              <wps:spPr>
                                <a:xfrm rot="-5399999">
                                  <a:off x="-421226" y="170261"/>
                                  <a:ext cx="1011472" cy="169017"/>
                                </a:xfrm>
                                <a:prstGeom prst="rect">
                                  <a:avLst/>
                                </a:prstGeom>
                                <a:ln>
                                  <a:noFill/>
                                </a:ln>
                              </wps:spPr>
                              <wps:txbx>
                                <w:txbxContent>
                                  <w:p w14:paraId="7BD6A7F3" w14:textId="77777777" w:rsidR="009D70D8" w:rsidRPr="00B52FA2" w:rsidRDefault="009D70D8" w:rsidP="00FE71CA">
                                    <w:pPr>
                                      <w:spacing w:after="160" w:line="259" w:lineRule="auto"/>
                                      <w:rPr>
                                        <w:rFonts w:ascii="Times New Roman" w:hAnsi="Times New Roman"/>
                                        <w:color w:val="000000" w:themeColor="text1"/>
                                      </w:rPr>
                                    </w:pPr>
                                    <w:r w:rsidRPr="00B52FA2">
                                      <w:rPr>
                                        <w:rFonts w:ascii="Times New Roman" w:hAnsi="Times New Roman"/>
                                        <w:color w:val="000000" w:themeColor="text1"/>
                                      </w:rPr>
                                      <w:t xml:space="preserve">  Kurklių sen.</w:t>
                                    </w:r>
                                  </w:p>
                                </w:txbxContent>
                              </wps:txbx>
                              <wps:bodyPr horzOverflow="overflow" vert="horz" lIns="0" tIns="0" rIns="0" bIns="0" rtlCol="0">
                                <a:noAutofit/>
                              </wps:bodyPr>
                            </wps:wsp>
                          </wpg:wgp>
                        </a:graphicData>
                      </a:graphic>
                    </wp:inline>
                  </w:drawing>
                </mc:Choice>
                <mc:Fallback>
                  <w:pict>
                    <v:group w14:anchorId="6000A96F" id="Group 109235" o:spid="_x0000_s1035" style="width:10pt;height:59.9pt;mso-position-horizontal-relative:char;mso-position-vertical-relative:line" coordsize="1270,7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">
                      <v:rect id="Rectangle 7497" o:spid="_x0000_s1036" style="position:absolute;left:-4212;top:1703;width:10114;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" filled="f" stroked="f">
                        <v:textbox inset="0,0,0,0">
                          <w:txbxContent>
                            <w:p w14:paraId="7BD6A7F3" w14:textId="77777777" w:rsidR="009D70D8" w:rsidRPr="00B52FA2" w:rsidRDefault="009D70D8" w:rsidP="00FE71CA">
                              <w:pPr>
                                <w:spacing w:after="160" w:line="259" w:lineRule="auto"/>
                                <w:rPr>
                                  <w:rFonts w:ascii="Times New Roman" w:hAnsi="Times New Roman"/>
                                  <w:color w:val="000000" w:themeColor="text1"/>
                                </w:rPr>
                              </w:pPr>
                              <w:r w:rsidRPr="00B52FA2">
                                <w:rPr>
                                  <w:rFonts w:ascii="Times New Roman" w:hAnsi="Times New Roman"/>
                                  <w:color w:val="000000" w:themeColor="text1"/>
                                </w:rPr>
                                <w:t xml:space="preserve">  Kurklių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404D774E" w14:textId="77777777" w:rsidR="00FE71CA" w:rsidRPr="0017317D" w:rsidRDefault="00FE71CA" w:rsidP="0017317D">
            <w:pPr>
              <w:spacing w:line="259" w:lineRule="auto"/>
              <w:ind w:left="168" w:right="113"/>
              <w:rPr>
                <w:sz w:val="20"/>
                <w:szCs w:val="20"/>
              </w:rPr>
            </w:pPr>
            <w:r w:rsidRPr="0017317D">
              <w:rPr>
                <w:rFonts w:cs="Calibri"/>
                <w:noProof/>
                <w:sz w:val="20"/>
                <w:szCs w:val="20"/>
              </w:rPr>
              <mc:AlternateContent>
                <mc:Choice Requires="wpg">
                  <w:drawing>
                    <wp:inline distT="0" distB="0" distL="0" distR="0" wp14:anchorId="4AB42BD5" wp14:editId="7D026EEE">
                      <wp:extent cx="127081" cy="861461"/>
                      <wp:effectExtent l="0" t="0" r="0" b="0"/>
                      <wp:docPr id="109239" name="Group 109239"/>
                      <wp:cNvGraphicFramePr/>
                      <a:graphic xmlns:a="http://schemas.openxmlformats.org/drawingml/2006/main">
                        <a:graphicData uri="http://schemas.microsoft.com/office/word/2010/wordprocessingGroup">
                          <wpg:wgp>
                            <wpg:cNvGrpSpPr/>
                            <wpg:grpSpPr>
                              <a:xfrm>
                                <a:off x="0" y="0"/>
                                <a:ext cx="127081" cy="861461"/>
                                <a:chOff x="0" y="0"/>
                                <a:chExt cx="127081" cy="861461"/>
                              </a:xfrm>
                            </wpg:grpSpPr>
                            <wps:wsp>
                              <wps:cNvPr id="7498" name="Rectangle 7498"/>
                              <wps:cNvSpPr/>
                              <wps:spPr>
                                <a:xfrm rot="-5399999">
                                  <a:off x="-488361" y="204081"/>
                                  <a:ext cx="1145742" cy="169017"/>
                                </a:xfrm>
                                <a:prstGeom prst="rect">
                                  <a:avLst/>
                                </a:prstGeom>
                                <a:ln>
                                  <a:noFill/>
                                </a:ln>
                              </wps:spPr>
                              <wps:txbx>
                                <w:txbxContent>
                                  <w:p w14:paraId="210FF115"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Skiemonių sen.</w:t>
                                    </w:r>
                                  </w:p>
                                </w:txbxContent>
                              </wps:txbx>
                              <wps:bodyPr horzOverflow="overflow" vert="horz" lIns="0" tIns="0" rIns="0" bIns="0" rtlCol="0">
                                <a:noAutofit/>
                              </wps:bodyPr>
                            </wps:wsp>
                          </wpg:wgp>
                        </a:graphicData>
                      </a:graphic>
                    </wp:inline>
                  </w:drawing>
                </mc:Choice>
                <mc:Fallback>
                  <w:pict>
                    <v:group w14:anchorId="4AB42BD5" id="Group 109239" o:spid="_x0000_s1037" style="width:10pt;height:67.85pt;mso-position-horizontal-relative:char;mso-position-vertical-relative:line" coordsize="1270,86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">
                      <v:rect id="Rectangle 7498" o:spid="_x0000_s1038" style="position:absolute;left:-4883;top:2041;width:11456;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" filled="f" stroked="f">
                        <v:textbox inset="0,0,0,0">
                          <w:txbxContent>
                            <w:p w14:paraId="210FF115"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Skiemonių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76E6B417" w14:textId="77777777" w:rsidR="00FE71CA" w:rsidRPr="0017317D" w:rsidRDefault="00FE71CA" w:rsidP="0017317D">
            <w:pPr>
              <w:spacing w:line="259" w:lineRule="auto"/>
              <w:ind w:left="168" w:right="113"/>
              <w:rPr>
                <w:sz w:val="20"/>
                <w:szCs w:val="20"/>
              </w:rPr>
            </w:pPr>
            <w:r w:rsidRPr="0017317D">
              <w:rPr>
                <w:rFonts w:cs="Calibri"/>
                <w:noProof/>
                <w:sz w:val="20"/>
                <w:szCs w:val="20"/>
              </w:rPr>
              <mc:AlternateContent>
                <mc:Choice Requires="wpg">
                  <w:drawing>
                    <wp:inline distT="0" distB="0" distL="0" distR="0" wp14:anchorId="61669785" wp14:editId="37CFBB48">
                      <wp:extent cx="127081" cy="721692"/>
                      <wp:effectExtent l="0" t="0" r="0" b="0"/>
                      <wp:docPr id="109243" name="Group 109243"/>
                      <wp:cNvGraphicFramePr/>
                      <a:graphic xmlns:a="http://schemas.openxmlformats.org/drawingml/2006/main">
                        <a:graphicData uri="http://schemas.microsoft.com/office/word/2010/wordprocessingGroup">
                          <wpg:wgp>
                            <wpg:cNvGrpSpPr/>
                            <wpg:grpSpPr>
                              <a:xfrm>
                                <a:off x="0" y="0"/>
                                <a:ext cx="127081" cy="721692"/>
                                <a:chOff x="0" y="0"/>
                                <a:chExt cx="127081" cy="721692"/>
                              </a:xfrm>
                            </wpg:grpSpPr>
                            <wps:wsp>
                              <wps:cNvPr id="7499" name="Rectangle 7499"/>
                              <wps:cNvSpPr/>
                              <wps:spPr>
                                <a:xfrm rot="-5399999">
                                  <a:off x="-395416" y="157258"/>
                                  <a:ext cx="959850" cy="169017"/>
                                </a:xfrm>
                                <a:prstGeom prst="rect">
                                  <a:avLst/>
                                </a:prstGeom>
                                <a:ln>
                                  <a:noFill/>
                                </a:ln>
                              </wps:spPr>
                              <wps:txbx>
                                <w:txbxContent>
                                  <w:p w14:paraId="57903C68"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Svėdasų sen.</w:t>
                                    </w:r>
                                  </w:p>
                                </w:txbxContent>
                              </wps:txbx>
                              <wps:bodyPr horzOverflow="overflow" vert="horz" lIns="0" tIns="0" rIns="0" bIns="0" rtlCol="0">
                                <a:noAutofit/>
                              </wps:bodyPr>
                            </wps:wsp>
                          </wpg:wgp>
                        </a:graphicData>
                      </a:graphic>
                    </wp:inline>
                  </w:drawing>
                </mc:Choice>
                <mc:Fallback>
                  <w:pict>
                    <v:group w14:anchorId="61669785" id="Group 109243" o:spid="_x0000_s1039" style="width:10pt;height:56.85pt;mso-position-horizontal-relative:char;mso-position-vertical-relative:line" coordsize="1270,7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">
                      <v:rect id="Rectangle 7499" o:spid="_x0000_s1040" style="position:absolute;left:-3954;top:1573;width:9597;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" filled="f" stroked="f">
                        <v:textbox inset="0,0,0,0">
                          <w:txbxContent>
                            <w:p w14:paraId="57903C68"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Svėdasų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0B97BE82"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37509D90" wp14:editId="2AB96013">
                      <wp:extent cx="127081" cy="698295"/>
                      <wp:effectExtent l="0" t="0" r="0" b="0"/>
                      <wp:docPr id="109247" name="Group 109247"/>
                      <wp:cNvGraphicFramePr/>
                      <a:graphic xmlns:a="http://schemas.openxmlformats.org/drawingml/2006/main">
                        <a:graphicData uri="http://schemas.microsoft.com/office/word/2010/wordprocessingGroup">
                          <wpg:wgp>
                            <wpg:cNvGrpSpPr/>
                            <wpg:grpSpPr>
                              <a:xfrm>
                                <a:off x="0" y="0"/>
                                <a:ext cx="127081" cy="698295"/>
                                <a:chOff x="0" y="0"/>
                                <a:chExt cx="127081" cy="698295"/>
                              </a:xfrm>
                            </wpg:grpSpPr>
                            <wps:wsp>
                              <wps:cNvPr id="7500" name="Rectangle 7500"/>
                              <wps:cNvSpPr/>
                              <wps:spPr>
                                <a:xfrm rot="-5399999">
                                  <a:off x="-379856" y="149420"/>
                                  <a:ext cx="928732" cy="169017"/>
                                </a:xfrm>
                                <a:prstGeom prst="rect">
                                  <a:avLst/>
                                </a:prstGeom>
                                <a:ln>
                                  <a:noFill/>
                                </a:ln>
                              </wps:spPr>
                              <wps:txbx>
                                <w:txbxContent>
                                  <w:p w14:paraId="2CDD1BAD"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Traupio sen.</w:t>
                                    </w:r>
                                  </w:p>
                                </w:txbxContent>
                              </wps:txbx>
                              <wps:bodyPr horzOverflow="overflow" vert="horz" lIns="0" tIns="0" rIns="0" bIns="0" rtlCol="0">
                                <a:noAutofit/>
                              </wps:bodyPr>
                            </wps:wsp>
                          </wpg:wgp>
                        </a:graphicData>
                      </a:graphic>
                    </wp:inline>
                  </w:drawing>
                </mc:Choice>
                <mc:Fallback>
                  <w:pict>
                    <v:group w14:anchorId="37509D90" id="Group 109247" o:spid="_x0000_s1041" style="width:10pt;height:55pt;mso-position-horizontal-relative:char;mso-position-vertical-relative:line" coordsize="1270,69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">
                      <v:rect id="Rectangle 7500" o:spid="_x0000_s1042" style="position:absolute;left:-3798;top:1494;width:9286;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" filled="f" stroked="f">
                        <v:textbox inset="0,0,0,0">
                          <w:txbxContent>
                            <w:p w14:paraId="2CDD1BAD"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Traupio sen.</w:t>
                              </w:r>
                            </w:p>
                          </w:txbxContent>
                        </v:textbox>
                      </v:rect>
                      <w10:anchorlock/>
                    </v:group>
                  </w:pict>
                </mc:Fallback>
              </mc:AlternateContent>
            </w:r>
          </w:p>
        </w:tc>
        <w:tc>
          <w:tcPr>
            <w:tcW w:w="636" w:type="dxa"/>
            <w:tcBorders>
              <w:top w:val="single" w:sz="4" w:space="0" w:color="000000"/>
              <w:left w:val="single" w:sz="4" w:space="0" w:color="000000"/>
              <w:bottom w:val="single" w:sz="4" w:space="0" w:color="000000"/>
              <w:right w:val="single" w:sz="4" w:space="0" w:color="000000"/>
            </w:tcBorders>
            <w:textDirection w:val="btLr"/>
            <w:vAlign w:val="center"/>
          </w:tcPr>
          <w:p w14:paraId="57744749"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24A78CAD" wp14:editId="4ACC7F2C">
                      <wp:extent cx="127081" cy="791542"/>
                      <wp:effectExtent l="0" t="0" r="0" b="0"/>
                      <wp:docPr id="109251" name="Group 109251"/>
                      <wp:cNvGraphicFramePr/>
                      <a:graphic xmlns:a="http://schemas.openxmlformats.org/drawingml/2006/main">
                        <a:graphicData uri="http://schemas.microsoft.com/office/word/2010/wordprocessingGroup">
                          <wpg:wgp>
                            <wpg:cNvGrpSpPr/>
                            <wpg:grpSpPr>
                              <a:xfrm>
                                <a:off x="0" y="0"/>
                                <a:ext cx="127081" cy="791542"/>
                                <a:chOff x="0" y="0"/>
                                <a:chExt cx="127081" cy="791542"/>
                              </a:xfrm>
                            </wpg:grpSpPr>
                            <wps:wsp>
                              <wps:cNvPr id="7501" name="Rectangle 7501"/>
                              <wps:cNvSpPr/>
                              <wps:spPr>
                                <a:xfrm rot="-5399999">
                                  <a:off x="-441865" y="180658"/>
                                  <a:ext cx="1052751" cy="169017"/>
                                </a:xfrm>
                                <a:prstGeom prst="rect">
                                  <a:avLst/>
                                </a:prstGeom>
                                <a:ln>
                                  <a:noFill/>
                                </a:ln>
                              </wps:spPr>
                              <wps:txbx>
                                <w:txbxContent>
                                  <w:p w14:paraId="5530125A"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Troškūnų sen.</w:t>
                                    </w:r>
                                  </w:p>
                                </w:txbxContent>
                              </wps:txbx>
                              <wps:bodyPr horzOverflow="overflow" vert="horz" lIns="0" tIns="0" rIns="0" bIns="0" rtlCol="0">
                                <a:noAutofit/>
                              </wps:bodyPr>
                            </wps:wsp>
                          </wpg:wgp>
                        </a:graphicData>
                      </a:graphic>
                    </wp:inline>
                  </w:drawing>
                </mc:Choice>
                <mc:Fallback>
                  <w:pict>
                    <v:group w14:anchorId="24A78CAD" id="Group 109251" o:spid="_x0000_s1043" style="width:10pt;height:62.35pt;mso-position-horizontal-relative:char;mso-position-vertical-relative:line" coordsize="1270,7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">
                      <v:rect id="Rectangle 7501" o:spid="_x0000_s1044" style="position:absolute;left:-4419;top:1807;width:10527;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" filled="f" stroked="f">
                        <v:textbox inset="0,0,0,0">
                          <w:txbxContent>
                            <w:p w14:paraId="5530125A"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Troškūnų sen.</w:t>
                              </w:r>
                            </w:p>
                          </w:txbxContent>
                        </v:textbox>
                      </v:rect>
                      <w10:anchorlock/>
                    </v:group>
                  </w:pict>
                </mc:Fallback>
              </mc:AlternateContent>
            </w:r>
          </w:p>
        </w:tc>
        <w:tc>
          <w:tcPr>
            <w:tcW w:w="452" w:type="dxa"/>
            <w:tcBorders>
              <w:top w:val="single" w:sz="4" w:space="0" w:color="000000"/>
              <w:left w:val="single" w:sz="4" w:space="0" w:color="000000"/>
              <w:bottom w:val="single" w:sz="4" w:space="0" w:color="000000"/>
              <w:right w:val="single" w:sz="4" w:space="0" w:color="000000"/>
            </w:tcBorders>
            <w:textDirection w:val="btLr"/>
            <w:vAlign w:val="center"/>
          </w:tcPr>
          <w:p w14:paraId="22DF8EFE"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223788E9" wp14:editId="478C28E3">
                      <wp:extent cx="127081" cy="729469"/>
                      <wp:effectExtent l="0" t="0" r="0" b="0"/>
                      <wp:docPr id="109255" name="Group 109255"/>
                      <wp:cNvGraphicFramePr/>
                      <a:graphic xmlns:a="http://schemas.openxmlformats.org/drawingml/2006/main">
                        <a:graphicData uri="http://schemas.microsoft.com/office/word/2010/wordprocessingGroup">
                          <wpg:wgp>
                            <wpg:cNvGrpSpPr/>
                            <wpg:grpSpPr>
                              <a:xfrm>
                                <a:off x="0" y="0"/>
                                <a:ext cx="127081" cy="729469"/>
                                <a:chOff x="0" y="0"/>
                                <a:chExt cx="127081" cy="729469"/>
                              </a:xfrm>
                            </wpg:grpSpPr>
                            <wps:wsp>
                              <wps:cNvPr id="7502" name="Rectangle 7502"/>
                              <wps:cNvSpPr/>
                              <wps:spPr>
                                <a:xfrm rot="-5399999">
                                  <a:off x="-400587" y="159864"/>
                                  <a:ext cx="970193" cy="169017"/>
                                </a:xfrm>
                                <a:prstGeom prst="rect">
                                  <a:avLst/>
                                </a:prstGeom>
                                <a:ln>
                                  <a:noFill/>
                                </a:ln>
                              </wps:spPr>
                              <wps:txbx>
                                <w:txbxContent>
                                  <w:p w14:paraId="29314872"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Viešintų sen.</w:t>
                                    </w:r>
                                  </w:p>
                                </w:txbxContent>
                              </wps:txbx>
                              <wps:bodyPr horzOverflow="overflow" vert="horz" lIns="0" tIns="0" rIns="0" bIns="0" rtlCol="0">
                                <a:noAutofit/>
                              </wps:bodyPr>
                            </wps:wsp>
                          </wpg:wgp>
                        </a:graphicData>
                      </a:graphic>
                    </wp:inline>
                  </w:drawing>
                </mc:Choice>
                <mc:Fallback>
                  <w:pict>
                    <v:group w14:anchorId="223788E9" id="Group 109255" o:spid="_x0000_s1045" style="width:10pt;height:57.45pt;mso-position-horizontal-relative:char;mso-position-vertical-relative:line" coordsize="1270,7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">
                      <v:rect id="Rectangle 7502" o:spid="_x0000_s1046" style="position:absolute;left:-4006;top:1599;width:9701;height:169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" filled="f" stroked="f">
                        <v:textbox inset="0,0,0,0">
                          <w:txbxContent>
                            <w:p w14:paraId="29314872" w14:textId="77777777" w:rsidR="009D70D8" w:rsidRPr="00756811" w:rsidRDefault="009D70D8" w:rsidP="00FE71CA">
                              <w:pPr>
                                <w:spacing w:after="160" w:line="259" w:lineRule="auto"/>
                                <w:rPr>
                                  <w:rFonts w:ascii="Times New Roman" w:hAnsi="Times New Roman"/>
                                </w:rPr>
                              </w:pPr>
                              <w:r w:rsidRPr="00756811">
                                <w:rPr>
                                  <w:rFonts w:ascii="Times New Roman" w:hAnsi="Times New Roman"/>
                                </w:rPr>
                                <w:t>Viešintų sen.</w:t>
                              </w:r>
                            </w:p>
                          </w:txbxContent>
                        </v:textbox>
                      </v:rect>
                      <w10:anchorlock/>
                    </v:group>
                  </w:pict>
                </mc:Fallback>
              </mc:AlternateContent>
            </w:r>
          </w:p>
        </w:tc>
        <w:tc>
          <w:tcPr>
            <w:tcW w:w="713" w:type="dxa"/>
            <w:tcBorders>
              <w:top w:val="single" w:sz="4" w:space="0" w:color="000000"/>
              <w:left w:val="single" w:sz="4" w:space="0" w:color="000000"/>
              <w:bottom w:val="single" w:sz="4" w:space="0" w:color="000000"/>
              <w:right w:val="single" w:sz="4" w:space="0" w:color="000000"/>
            </w:tcBorders>
            <w:textDirection w:val="btLr"/>
            <w:vAlign w:val="center"/>
          </w:tcPr>
          <w:p w14:paraId="757D6715" w14:textId="77777777" w:rsidR="00FE71CA" w:rsidRPr="0017317D" w:rsidRDefault="00FE71CA" w:rsidP="0017317D">
            <w:pPr>
              <w:spacing w:line="259" w:lineRule="auto"/>
              <w:ind w:left="113" w:right="113"/>
              <w:rPr>
                <w:sz w:val="20"/>
                <w:szCs w:val="20"/>
              </w:rPr>
            </w:pPr>
            <w:r w:rsidRPr="0017317D">
              <w:rPr>
                <w:rFonts w:cs="Calibri"/>
                <w:noProof/>
                <w:sz w:val="20"/>
                <w:szCs w:val="20"/>
              </w:rPr>
              <mc:AlternateContent>
                <mc:Choice Requires="wpg">
                  <w:drawing>
                    <wp:inline distT="0" distB="0" distL="0" distR="0" wp14:anchorId="670968ED" wp14:editId="6F0B2B7B">
                      <wp:extent cx="127081" cy="309080"/>
                      <wp:effectExtent l="0" t="0" r="0" b="0"/>
                      <wp:docPr id="109259" name="Group 109259"/>
                      <wp:cNvGraphicFramePr/>
                      <a:graphic xmlns:a="http://schemas.openxmlformats.org/drawingml/2006/main">
                        <a:graphicData uri="http://schemas.microsoft.com/office/word/2010/wordprocessingGroup">
                          <wpg:wgp>
                            <wpg:cNvGrpSpPr/>
                            <wpg:grpSpPr>
                              <a:xfrm>
                                <a:off x="0" y="0"/>
                                <a:ext cx="127081" cy="309080"/>
                                <a:chOff x="0" y="0"/>
                                <a:chExt cx="127081" cy="309080"/>
                              </a:xfrm>
                            </wpg:grpSpPr>
                            <wps:wsp>
                              <wps:cNvPr id="7503" name="Rectangle 7503"/>
                              <wps:cNvSpPr/>
                              <wps:spPr>
                                <a:xfrm rot="-5399999">
                                  <a:off x="-116805" y="16905"/>
                                  <a:ext cx="402629" cy="169017"/>
                                </a:xfrm>
                                <a:prstGeom prst="rect">
                                  <a:avLst/>
                                </a:prstGeom>
                                <a:ln>
                                  <a:noFill/>
                                </a:ln>
                              </wps:spPr>
                              <wps:txbx>
                                <w:txbxContent>
                                  <w:p w14:paraId="551F4EC1" w14:textId="77777777" w:rsidR="009D70D8" w:rsidRPr="00756811" w:rsidRDefault="009D70D8" w:rsidP="00FE71CA">
                                    <w:pPr>
                                      <w:spacing w:after="160" w:line="259" w:lineRule="auto"/>
                                    </w:pPr>
                                    <w:r w:rsidRPr="00756811">
                                      <w:t>Viso:</w:t>
                                    </w:r>
                                  </w:p>
                                </w:txbxContent>
                              </wps:txbx>
                              <wps:bodyPr horzOverflow="overflow" vert="horz" lIns="0" tIns="0" rIns="0" bIns="0" rtlCol="0">
                                <a:noAutofit/>
                              </wps:bodyPr>
                            </wps:wsp>
                            <wps:wsp>
                              <wps:cNvPr id="7521" name="Rectangle 7521"/>
                              <wps:cNvSpPr/>
                              <wps:spPr>
                                <a:xfrm>
                                  <a:off x="82327" y="181999"/>
                                  <a:ext cx="46450" cy="169017"/>
                                </a:xfrm>
                                <a:prstGeom prst="rect">
                                  <a:avLst/>
                                </a:prstGeom>
                                <a:ln>
                                  <a:noFill/>
                                </a:ln>
                              </wps:spPr>
                              <wps:txbx>
                                <w:txbxContent>
                                  <w:p w14:paraId="52641EB0" w14:textId="77777777" w:rsidR="009D70D8" w:rsidRPr="00756811" w:rsidRDefault="009D70D8" w:rsidP="00FE71CA">
                                    <w:pPr>
                                      <w:spacing w:after="160" w:line="259" w:lineRule="auto"/>
                                    </w:pPr>
                                    <w:r w:rsidRPr="00756811">
                                      <w:t xml:space="preserve"> </w:t>
                                    </w:r>
                                  </w:p>
                                </w:txbxContent>
                              </wps:txbx>
                              <wps:bodyPr horzOverflow="overflow" vert="horz" lIns="0" tIns="0" rIns="0" bIns="0" rtlCol="0">
                                <a:noAutofit/>
                              </wps:bodyPr>
                            </wps:wsp>
                          </wpg:wgp>
                        </a:graphicData>
                      </a:graphic>
                    </wp:inline>
                  </w:drawing>
                </mc:Choice>
                <mc:Fallback>
                  <w:pict>
                    <v:group w14:anchorId="670968ED" id="Group 109259" o:spid="_x0000_s1047" style="width:10pt;height:24.35pt;mso-position-horizontal-relative:char;mso-position-vertical-relative:line" coordsize="127081,309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">
                      <v:rect id="Rectangle 7503" o:spid="_x0000_s1048" style="position:absolute;left:-116805;top:16905;width:402629;height:169017;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" filled="f" stroked="f">
                        <v:textbox inset="0,0,0,0">
                          <w:txbxContent>
                            <w:p w14:paraId="551F4EC1" w14:textId="77777777" w:rsidR="009D70D8" w:rsidRPr="00756811" w:rsidRDefault="009D70D8" w:rsidP="00FE71CA">
                              <w:pPr>
                                <w:spacing w:after="160" w:line="259" w:lineRule="auto"/>
                              </w:pPr>
                              <w:r w:rsidRPr="00756811">
                                <w:t>Viso:</w:t>
                              </w:r>
                            </w:p>
                          </w:txbxContent>
                        </v:textbox>
                      </v:rect>
                      <v:rect id="Rectangle 7521" o:spid="_x0000_s1049" style="position:absolute;left:82327;top:181999;width:46450;height:169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" filled="f" stroked="f">
                        <v:textbox inset="0,0,0,0">
                          <w:txbxContent>
                            <w:p w14:paraId="52641EB0" w14:textId="77777777" w:rsidR="009D70D8" w:rsidRPr="00756811" w:rsidRDefault="009D70D8" w:rsidP="00FE71CA">
                              <w:pPr>
                                <w:spacing w:after="160" w:line="259" w:lineRule="auto"/>
                              </w:pPr>
                              <w:r w:rsidRPr="00756811">
                                <w:t xml:space="preserve"> </w:t>
                              </w:r>
                            </w:p>
                          </w:txbxContent>
                        </v:textbox>
                      </v:rect>
                      <w10:anchorlock/>
                    </v:group>
                  </w:pict>
                </mc:Fallback>
              </mc:AlternateContent>
            </w:r>
          </w:p>
        </w:tc>
      </w:tr>
      <w:tr w:rsidR="0017317D" w:rsidRPr="00FE71CA" w14:paraId="11792C77" w14:textId="77777777" w:rsidTr="008A7D9D">
        <w:trPr>
          <w:trHeight w:val="495"/>
        </w:trPr>
        <w:tc>
          <w:tcPr>
            <w:tcW w:w="2126" w:type="dxa"/>
            <w:tcBorders>
              <w:top w:val="single" w:sz="4" w:space="0" w:color="000000"/>
              <w:left w:val="single" w:sz="4" w:space="0" w:color="000000"/>
              <w:bottom w:val="single" w:sz="4" w:space="0" w:color="000000"/>
              <w:right w:val="single" w:sz="4" w:space="0" w:color="000000"/>
            </w:tcBorders>
          </w:tcPr>
          <w:p w14:paraId="540DC071" w14:textId="076A87DE" w:rsidR="003E0FC5" w:rsidRPr="005C44C1" w:rsidRDefault="00FE71CA" w:rsidP="0017317D">
            <w:pPr>
              <w:spacing w:line="238" w:lineRule="auto"/>
              <w:ind w:left="115"/>
              <w:rPr>
                <w:rFonts w:ascii="Times New Roman" w:hAnsi="Times New Roman" w:cs="Times New Roman"/>
              </w:rPr>
            </w:pPr>
            <w:r w:rsidRPr="005C44C1">
              <w:rPr>
                <w:rFonts w:ascii="Times New Roman" w:hAnsi="Times New Roman" w:cs="Times New Roman"/>
              </w:rPr>
              <w:t>Daugiausiai per 2024 m. teikta paslaugų:</w:t>
            </w:r>
          </w:p>
        </w:tc>
        <w:tc>
          <w:tcPr>
            <w:tcW w:w="752" w:type="dxa"/>
            <w:tcBorders>
              <w:top w:val="single" w:sz="4" w:space="0" w:color="000000"/>
              <w:left w:val="single" w:sz="4" w:space="0" w:color="000000"/>
              <w:bottom w:val="single" w:sz="4" w:space="0" w:color="000000"/>
              <w:right w:val="single" w:sz="4" w:space="0" w:color="000000"/>
            </w:tcBorders>
          </w:tcPr>
          <w:p w14:paraId="2E9C9421"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4387</w:t>
            </w:r>
          </w:p>
        </w:tc>
        <w:tc>
          <w:tcPr>
            <w:tcW w:w="527" w:type="dxa"/>
            <w:tcBorders>
              <w:top w:val="single" w:sz="4" w:space="0" w:color="000000"/>
              <w:left w:val="single" w:sz="4" w:space="0" w:color="000000"/>
              <w:bottom w:val="single" w:sz="4" w:space="0" w:color="000000"/>
              <w:right w:val="single" w:sz="4" w:space="0" w:color="000000"/>
            </w:tcBorders>
          </w:tcPr>
          <w:p w14:paraId="47EB911A"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818</w:t>
            </w:r>
          </w:p>
        </w:tc>
        <w:tc>
          <w:tcPr>
            <w:tcW w:w="636" w:type="dxa"/>
            <w:tcBorders>
              <w:top w:val="single" w:sz="4" w:space="0" w:color="000000"/>
              <w:left w:val="single" w:sz="4" w:space="0" w:color="000000"/>
              <w:bottom w:val="single" w:sz="4" w:space="0" w:color="000000"/>
              <w:right w:val="single" w:sz="4" w:space="0" w:color="000000"/>
            </w:tcBorders>
          </w:tcPr>
          <w:p w14:paraId="332A677D"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1032</w:t>
            </w:r>
          </w:p>
        </w:tc>
        <w:tc>
          <w:tcPr>
            <w:tcW w:w="321" w:type="dxa"/>
            <w:tcBorders>
              <w:top w:val="single" w:sz="4" w:space="0" w:color="000000"/>
              <w:left w:val="single" w:sz="4" w:space="0" w:color="000000"/>
              <w:bottom w:val="single" w:sz="4" w:space="0" w:color="000000"/>
              <w:right w:val="single" w:sz="4" w:space="0" w:color="000000"/>
            </w:tcBorders>
          </w:tcPr>
          <w:p w14:paraId="7CD10677"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0</w:t>
            </w:r>
          </w:p>
        </w:tc>
        <w:tc>
          <w:tcPr>
            <w:tcW w:w="657" w:type="dxa"/>
            <w:tcBorders>
              <w:top w:val="single" w:sz="4" w:space="0" w:color="000000"/>
              <w:left w:val="single" w:sz="4" w:space="0" w:color="000000"/>
              <w:bottom w:val="single" w:sz="4" w:space="0" w:color="000000"/>
              <w:right w:val="single" w:sz="4" w:space="0" w:color="000000"/>
            </w:tcBorders>
          </w:tcPr>
          <w:p w14:paraId="79F1FE2F"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4309</w:t>
            </w:r>
          </w:p>
        </w:tc>
        <w:tc>
          <w:tcPr>
            <w:tcW w:w="636" w:type="dxa"/>
            <w:tcBorders>
              <w:top w:val="single" w:sz="4" w:space="0" w:color="000000"/>
              <w:left w:val="single" w:sz="4" w:space="0" w:color="000000"/>
              <w:bottom w:val="single" w:sz="4" w:space="0" w:color="000000"/>
              <w:right w:val="single" w:sz="4" w:space="0" w:color="000000"/>
            </w:tcBorders>
          </w:tcPr>
          <w:p w14:paraId="53B1541F"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1952</w:t>
            </w:r>
          </w:p>
        </w:tc>
        <w:tc>
          <w:tcPr>
            <w:tcW w:w="636" w:type="dxa"/>
            <w:tcBorders>
              <w:top w:val="single" w:sz="4" w:space="0" w:color="000000"/>
              <w:left w:val="single" w:sz="4" w:space="0" w:color="000000"/>
              <w:bottom w:val="single" w:sz="4" w:space="0" w:color="000000"/>
              <w:right w:val="single" w:sz="4" w:space="0" w:color="000000"/>
            </w:tcBorders>
          </w:tcPr>
          <w:p w14:paraId="54F51DA0"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1715</w:t>
            </w:r>
          </w:p>
        </w:tc>
        <w:tc>
          <w:tcPr>
            <w:tcW w:w="636" w:type="dxa"/>
            <w:tcBorders>
              <w:top w:val="single" w:sz="4" w:space="0" w:color="000000"/>
              <w:left w:val="single" w:sz="4" w:space="0" w:color="000000"/>
              <w:bottom w:val="single" w:sz="4" w:space="0" w:color="000000"/>
              <w:right w:val="single" w:sz="4" w:space="0" w:color="000000"/>
            </w:tcBorders>
          </w:tcPr>
          <w:p w14:paraId="5A7E6056"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1132</w:t>
            </w:r>
          </w:p>
        </w:tc>
        <w:tc>
          <w:tcPr>
            <w:tcW w:w="636" w:type="dxa"/>
            <w:tcBorders>
              <w:top w:val="single" w:sz="4" w:space="0" w:color="000000"/>
              <w:left w:val="single" w:sz="4" w:space="0" w:color="000000"/>
              <w:bottom w:val="single" w:sz="4" w:space="0" w:color="000000"/>
              <w:right w:val="single" w:sz="4" w:space="0" w:color="000000"/>
            </w:tcBorders>
          </w:tcPr>
          <w:p w14:paraId="3D429B95"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1027</w:t>
            </w:r>
          </w:p>
        </w:tc>
        <w:tc>
          <w:tcPr>
            <w:tcW w:w="636" w:type="dxa"/>
            <w:tcBorders>
              <w:top w:val="single" w:sz="4" w:space="0" w:color="000000"/>
              <w:left w:val="single" w:sz="4" w:space="0" w:color="000000"/>
              <w:bottom w:val="single" w:sz="4" w:space="0" w:color="000000"/>
              <w:right w:val="single" w:sz="4" w:space="0" w:color="000000"/>
            </w:tcBorders>
          </w:tcPr>
          <w:p w14:paraId="3F5782E3"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3381</w:t>
            </w:r>
          </w:p>
        </w:tc>
        <w:tc>
          <w:tcPr>
            <w:tcW w:w="452" w:type="dxa"/>
            <w:tcBorders>
              <w:top w:val="single" w:sz="4" w:space="0" w:color="000000"/>
              <w:left w:val="single" w:sz="4" w:space="0" w:color="000000"/>
              <w:bottom w:val="single" w:sz="4" w:space="0" w:color="000000"/>
              <w:right w:val="single" w:sz="4" w:space="0" w:color="000000"/>
            </w:tcBorders>
          </w:tcPr>
          <w:p w14:paraId="1B451D8D"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91</w:t>
            </w:r>
          </w:p>
        </w:tc>
        <w:tc>
          <w:tcPr>
            <w:tcW w:w="713" w:type="dxa"/>
            <w:tcBorders>
              <w:top w:val="single" w:sz="4" w:space="0" w:color="000000"/>
              <w:left w:val="single" w:sz="4" w:space="0" w:color="000000"/>
              <w:bottom w:val="single" w:sz="4" w:space="0" w:color="000000"/>
              <w:right w:val="single" w:sz="4" w:space="0" w:color="000000"/>
            </w:tcBorders>
          </w:tcPr>
          <w:p w14:paraId="458B70F4" w14:textId="77777777" w:rsidR="00FE71CA" w:rsidRPr="005C44C1" w:rsidRDefault="00FE71CA" w:rsidP="00B877BD">
            <w:pPr>
              <w:spacing w:line="259" w:lineRule="auto"/>
              <w:ind w:left="79"/>
              <w:rPr>
                <w:rFonts w:ascii="Times New Roman" w:hAnsi="Times New Roman" w:cs="Times New Roman"/>
              </w:rPr>
            </w:pPr>
            <w:r w:rsidRPr="005C44C1">
              <w:rPr>
                <w:rFonts w:ascii="Times New Roman" w:hAnsi="Times New Roman" w:cs="Times New Roman"/>
              </w:rPr>
              <w:t>19844</w:t>
            </w:r>
          </w:p>
        </w:tc>
      </w:tr>
      <w:tr w:rsidR="0017317D" w:rsidRPr="00FE71CA" w14:paraId="7996E336" w14:textId="77777777" w:rsidTr="008A7D9D">
        <w:trPr>
          <w:trHeight w:val="603"/>
        </w:trPr>
        <w:tc>
          <w:tcPr>
            <w:tcW w:w="2126" w:type="dxa"/>
            <w:tcBorders>
              <w:top w:val="single" w:sz="4" w:space="0" w:color="000000"/>
              <w:left w:val="single" w:sz="4" w:space="0" w:color="000000"/>
              <w:bottom w:val="single" w:sz="4" w:space="0" w:color="000000"/>
              <w:right w:val="single" w:sz="4" w:space="0" w:color="000000"/>
            </w:tcBorders>
          </w:tcPr>
          <w:p w14:paraId="70AB9351" w14:textId="7ADE0118" w:rsidR="003E0FC5" w:rsidRPr="005C44C1" w:rsidRDefault="00FE71CA" w:rsidP="00F44CC2">
            <w:pPr>
              <w:spacing w:line="259" w:lineRule="auto"/>
              <w:ind w:left="115"/>
              <w:rPr>
                <w:rFonts w:ascii="Times New Roman" w:hAnsi="Times New Roman" w:cs="Times New Roman"/>
              </w:rPr>
            </w:pPr>
            <w:r w:rsidRPr="005C44C1">
              <w:rPr>
                <w:rFonts w:ascii="Times New Roman" w:hAnsi="Times New Roman" w:cs="Times New Roman"/>
              </w:rPr>
              <w:t>Informavimas, konsultavimas</w:t>
            </w:r>
          </w:p>
        </w:tc>
        <w:tc>
          <w:tcPr>
            <w:tcW w:w="752" w:type="dxa"/>
            <w:tcBorders>
              <w:top w:val="single" w:sz="4" w:space="0" w:color="000000"/>
              <w:left w:val="single" w:sz="4" w:space="0" w:color="000000"/>
              <w:bottom w:val="single" w:sz="4" w:space="0" w:color="000000"/>
              <w:right w:val="single" w:sz="4" w:space="0" w:color="000000"/>
            </w:tcBorders>
          </w:tcPr>
          <w:p w14:paraId="013F6C36"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1900</w:t>
            </w:r>
          </w:p>
        </w:tc>
        <w:tc>
          <w:tcPr>
            <w:tcW w:w="527" w:type="dxa"/>
            <w:tcBorders>
              <w:top w:val="single" w:sz="4" w:space="0" w:color="000000"/>
              <w:left w:val="single" w:sz="4" w:space="0" w:color="000000"/>
              <w:bottom w:val="single" w:sz="4" w:space="0" w:color="000000"/>
              <w:right w:val="single" w:sz="4" w:space="0" w:color="000000"/>
            </w:tcBorders>
          </w:tcPr>
          <w:p w14:paraId="792708BD"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230</w:t>
            </w:r>
          </w:p>
        </w:tc>
        <w:tc>
          <w:tcPr>
            <w:tcW w:w="636" w:type="dxa"/>
            <w:tcBorders>
              <w:top w:val="single" w:sz="4" w:space="0" w:color="000000"/>
              <w:left w:val="single" w:sz="4" w:space="0" w:color="000000"/>
              <w:bottom w:val="single" w:sz="4" w:space="0" w:color="000000"/>
              <w:right w:val="single" w:sz="4" w:space="0" w:color="000000"/>
            </w:tcBorders>
          </w:tcPr>
          <w:p w14:paraId="6987328B"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368</w:t>
            </w:r>
          </w:p>
        </w:tc>
        <w:tc>
          <w:tcPr>
            <w:tcW w:w="321" w:type="dxa"/>
            <w:tcBorders>
              <w:top w:val="single" w:sz="4" w:space="0" w:color="000000"/>
              <w:left w:val="single" w:sz="4" w:space="0" w:color="000000"/>
              <w:bottom w:val="single" w:sz="4" w:space="0" w:color="000000"/>
              <w:right w:val="single" w:sz="4" w:space="0" w:color="000000"/>
            </w:tcBorders>
          </w:tcPr>
          <w:p w14:paraId="02AAFBDB"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0</w:t>
            </w:r>
          </w:p>
        </w:tc>
        <w:tc>
          <w:tcPr>
            <w:tcW w:w="657" w:type="dxa"/>
            <w:tcBorders>
              <w:top w:val="single" w:sz="4" w:space="0" w:color="000000"/>
              <w:left w:val="single" w:sz="4" w:space="0" w:color="000000"/>
              <w:bottom w:val="single" w:sz="4" w:space="0" w:color="000000"/>
              <w:right w:val="single" w:sz="4" w:space="0" w:color="000000"/>
            </w:tcBorders>
          </w:tcPr>
          <w:p w14:paraId="748CAF9C"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1982</w:t>
            </w:r>
          </w:p>
        </w:tc>
        <w:tc>
          <w:tcPr>
            <w:tcW w:w="636" w:type="dxa"/>
            <w:tcBorders>
              <w:top w:val="single" w:sz="4" w:space="0" w:color="000000"/>
              <w:left w:val="single" w:sz="4" w:space="0" w:color="000000"/>
              <w:bottom w:val="single" w:sz="4" w:space="0" w:color="000000"/>
              <w:right w:val="single" w:sz="4" w:space="0" w:color="000000"/>
            </w:tcBorders>
          </w:tcPr>
          <w:p w14:paraId="5439F693"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326</w:t>
            </w:r>
          </w:p>
        </w:tc>
        <w:tc>
          <w:tcPr>
            <w:tcW w:w="636" w:type="dxa"/>
            <w:tcBorders>
              <w:top w:val="single" w:sz="4" w:space="0" w:color="000000"/>
              <w:left w:val="single" w:sz="4" w:space="0" w:color="000000"/>
              <w:bottom w:val="single" w:sz="4" w:space="0" w:color="000000"/>
              <w:right w:val="single" w:sz="4" w:space="0" w:color="000000"/>
            </w:tcBorders>
          </w:tcPr>
          <w:p w14:paraId="4EB53C65"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230</w:t>
            </w:r>
          </w:p>
        </w:tc>
        <w:tc>
          <w:tcPr>
            <w:tcW w:w="636" w:type="dxa"/>
            <w:tcBorders>
              <w:top w:val="single" w:sz="4" w:space="0" w:color="000000"/>
              <w:left w:val="single" w:sz="4" w:space="0" w:color="000000"/>
              <w:bottom w:val="single" w:sz="4" w:space="0" w:color="000000"/>
              <w:right w:val="single" w:sz="4" w:space="0" w:color="000000"/>
            </w:tcBorders>
          </w:tcPr>
          <w:p w14:paraId="19DAC41D"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784</w:t>
            </w:r>
          </w:p>
        </w:tc>
        <w:tc>
          <w:tcPr>
            <w:tcW w:w="636" w:type="dxa"/>
            <w:tcBorders>
              <w:top w:val="single" w:sz="4" w:space="0" w:color="000000"/>
              <w:left w:val="single" w:sz="4" w:space="0" w:color="000000"/>
              <w:bottom w:val="single" w:sz="4" w:space="0" w:color="000000"/>
              <w:right w:val="single" w:sz="4" w:space="0" w:color="000000"/>
            </w:tcBorders>
          </w:tcPr>
          <w:p w14:paraId="78A242B5"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378</w:t>
            </w:r>
          </w:p>
        </w:tc>
        <w:tc>
          <w:tcPr>
            <w:tcW w:w="636" w:type="dxa"/>
            <w:tcBorders>
              <w:top w:val="single" w:sz="4" w:space="0" w:color="000000"/>
              <w:left w:val="single" w:sz="4" w:space="0" w:color="000000"/>
              <w:bottom w:val="single" w:sz="4" w:space="0" w:color="000000"/>
              <w:right w:val="single" w:sz="4" w:space="0" w:color="000000"/>
            </w:tcBorders>
          </w:tcPr>
          <w:p w14:paraId="03E6001C"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2260</w:t>
            </w:r>
          </w:p>
        </w:tc>
        <w:tc>
          <w:tcPr>
            <w:tcW w:w="452" w:type="dxa"/>
            <w:tcBorders>
              <w:top w:val="single" w:sz="4" w:space="0" w:color="000000"/>
              <w:left w:val="single" w:sz="4" w:space="0" w:color="000000"/>
              <w:bottom w:val="single" w:sz="4" w:space="0" w:color="000000"/>
              <w:right w:val="single" w:sz="4" w:space="0" w:color="000000"/>
            </w:tcBorders>
          </w:tcPr>
          <w:p w14:paraId="299EEA72"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91</w:t>
            </w:r>
          </w:p>
        </w:tc>
        <w:tc>
          <w:tcPr>
            <w:tcW w:w="713" w:type="dxa"/>
            <w:tcBorders>
              <w:top w:val="single" w:sz="4" w:space="0" w:color="000000"/>
              <w:left w:val="single" w:sz="4" w:space="0" w:color="000000"/>
              <w:bottom w:val="single" w:sz="4" w:space="0" w:color="000000"/>
              <w:right w:val="single" w:sz="4" w:space="0" w:color="000000"/>
            </w:tcBorders>
          </w:tcPr>
          <w:p w14:paraId="5094DAB3" w14:textId="77777777" w:rsidR="00FE71CA" w:rsidRPr="005C44C1" w:rsidRDefault="00FE71CA" w:rsidP="00B877BD">
            <w:pPr>
              <w:spacing w:line="259" w:lineRule="auto"/>
              <w:ind w:left="115"/>
              <w:rPr>
                <w:rFonts w:ascii="Times New Roman" w:hAnsi="Times New Roman" w:cs="Times New Roman"/>
              </w:rPr>
            </w:pPr>
            <w:r w:rsidRPr="005C44C1">
              <w:rPr>
                <w:rFonts w:ascii="Times New Roman" w:hAnsi="Times New Roman" w:cs="Times New Roman"/>
              </w:rPr>
              <w:t>8549</w:t>
            </w:r>
          </w:p>
        </w:tc>
      </w:tr>
      <w:tr w:rsidR="0017317D" w:rsidRPr="00FE71CA" w14:paraId="31E9B932" w14:textId="77777777" w:rsidTr="008A7D9D">
        <w:trPr>
          <w:trHeight w:val="924"/>
        </w:trPr>
        <w:tc>
          <w:tcPr>
            <w:tcW w:w="2126" w:type="dxa"/>
            <w:tcBorders>
              <w:top w:val="single" w:sz="4" w:space="0" w:color="000000"/>
              <w:left w:val="single" w:sz="4" w:space="0" w:color="000000"/>
              <w:bottom w:val="single" w:sz="4" w:space="0" w:color="000000"/>
              <w:right w:val="single" w:sz="4" w:space="0" w:color="000000"/>
            </w:tcBorders>
          </w:tcPr>
          <w:p w14:paraId="2C9774D2" w14:textId="4F99E8AB" w:rsidR="003E0FC5" w:rsidRPr="005C44C1" w:rsidRDefault="00FE71CA" w:rsidP="00F44CC2">
            <w:pPr>
              <w:spacing w:line="259" w:lineRule="auto"/>
              <w:ind w:left="115"/>
              <w:rPr>
                <w:rFonts w:ascii="Times New Roman" w:hAnsi="Times New Roman" w:cs="Times New Roman"/>
              </w:rPr>
            </w:pPr>
            <w:r w:rsidRPr="005C44C1">
              <w:rPr>
                <w:rFonts w:ascii="Times New Roman" w:hAnsi="Times New Roman" w:cs="Times New Roman"/>
              </w:rPr>
              <w:t>Kasdienio gyvenimo įgūdžių ugdymas ir palaikymas</w:t>
            </w:r>
          </w:p>
        </w:tc>
        <w:tc>
          <w:tcPr>
            <w:tcW w:w="752" w:type="dxa"/>
            <w:tcBorders>
              <w:top w:val="single" w:sz="4" w:space="0" w:color="000000"/>
              <w:left w:val="single" w:sz="4" w:space="0" w:color="000000"/>
              <w:bottom w:val="single" w:sz="4" w:space="0" w:color="000000"/>
              <w:right w:val="single" w:sz="4" w:space="0" w:color="000000"/>
            </w:tcBorders>
          </w:tcPr>
          <w:p w14:paraId="49696CD6" w14:textId="77777777" w:rsidR="00FE71CA" w:rsidRPr="005C44C1" w:rsidRDefault="00FE71CA" w:rsidP="00B877BD">
            <w:pPr>
              <w:spacing w:line="259" w:lineRule="auto"/>
              <w:ind w:left="134"/>
              <w:rPr>
                <w:rFonts w:ascii="Times New Roman" w:hAnsi="Times New Roman" w:cs="Times New Roman"/>
              </w:rPr>
            </w:pPr>
            <w:r w:rsidRPr="005C44C1">
              <w:rPr>
                <w:rFonts w:ascii="Times New Roman" w:hAnsi="Times New Roman" w:cs="Times New Roman"/>
              </w:rPr>
              <w:t>1053</w:t>
            </w:r>
          </w:p>
        </w:tc>
        <w:tc>
          <w:tcPr>
            <w:tcW w:w="527" w:type="dxa"/>
            <w:tcBorders>
              <w:top w:val="single" w:sz="4" w:space="0" w:color="000000"/>
              <w:left w:val="single" w:sz="4" w:space="0" w:color="000000"/>
              <w:bottom w:val="single" w:sz="4" w:space="0" w:color="000000"/>
              <w:right w:val="single" w:sz="4" w:space="0" w:color="000000"/>
            </w:tcBorders>
          </w:tcPr>
          <w:p w14:paraId="6C8131B2" w14:textId="77777777" w:rsidR="00FE71CA" w:rsidRPr="005C44C1" w:rsidRDefault="00FE71CA" w:rsidP="00B877BD">
            <w:pPr>
              <w:spacing w:line="259" w:lineRule="auto"/>
              <w:ind w:left="119"/>
              <w:rPr>
                <w:rFonts w:ascii="Times New Roman" w:hAnsi="Times New Roman" w:cs="Times New Roman"/>
              </w:rPr>
            </w:pPr>
            <w:r w:rsidRPr="005C44C1">
              <w:rPr>
                <w:rFonts w:ascii="Times New Roman" w:hAnsi="Times New Roman" w:cs="Times New Roman"/>
              </w:rPr>
              <w:t>191</w:t>
            </w:r>
          </w:p>
        </w:tc>
        <w:tc>
          <w:tcPr>
            <w:tcW w:w="636" w:type="dxa"/>
            <w:tcBorders>
              <w:top w:val="single" w:sz="4" w:space="0" w:color="000000"/>
              <w:left w:val="single" w:sz="4" w:space="0" w:color="000000"/>
              <w:bottom w:val="single" w:sz="4" w:space="0" w:color="000000"/>
              <w:right w:val="single" w:sz="4" w:space="0" w:color="000000"/>
            </w:tcBorders>
          </w:tcPr>
          <w:p w14:paraId="335C5F58"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321" w:type="dxa"/>
            <w:tcBorders>
              <w:top w:val="single" w:sz="4" w:space="0" w:color="000000"/>
              <w:left w:val="single" w:sz="4" w:space="0" w:color="000000"/>
              <w:bottom w:val="single" w:sz="4" w:space="0" w:color="000000"/>
              <w:right w:val="single" w:sz="4" w:space="0" w:color="000000"/>
            </w:tcBorders>
          </w:tcPr>
          <w:p w14:paraId="79C2792C"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657" w:type="dxa"/>
            <w:tcBorders>
              <w:top w:val="single" w:sz="4" w:space="0" w:color="000000"/>
              <w:left w:val="single" w:sz="4" w:space="0" w:color="000000"/>
              <w:bottom w:val="single" w:sz="4" w:space="0" w:color="000000"/>
              <w:right w:val="single" w:sz="4" w:space="0" w:color="000000"/>
            </w:tcBorders>
          </w:tcPr>
          <w:p w14:paraId="34AF94C1" w14:textId="77777777" w:rsidR="00FE71CA" w:rsidRPr="005C44C1" w:rsidRDefault="00FE71CA" w:rsidP="00B877BD">
            <w:pPr>
              <w:spacing w:line="259" w:lineRule="auto"/>
              <w:ind w:left="135"/>
              <w:rPr>
                <w:rFonts w:ascii="Times New Roman" w:hAnsi="Times New Roman" w:cs="Times New Roman"/>
              </w:rPr>
            </w:pPr>
            <w:r w:rsidRPr="005C44C1">
              <w:rPr>
                <w:rFonts w:ascii="Times New Roman" w:hAnsi="Times New Roman" w:cs="Times New Roman"/>
              </w:rPr>
              <w:t>1888</w:t>
            </w:r>
          </w:p>
        </w:tc>
        <w:tc>
          <w:tcPr>
            <w:tcW w:w="636" w:type="dxa"/>
            <w:tcBorders>
              <w:top w:val="single" w:sz="4" w:space="0" w:color="000000"/>
              <w:left w:val="single" w:sz="4" w:space="0" w:color="000000"/>
              <w:bottom w:val="single" w:sz="4" w:space="0" w:color="000000"/>
              <w:right w:val="single" w:sz="4" w:space="0" w:color="000000"/>
            </w:tcBorders>
          </w:tcPr>
          <w:p w14:paraId="4EEA8F0C"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850</w:t>
            </w:r>
          </w:p>
        </w:tc>
        <w:tc>
          <w:tcPr>
            <w:tcW w:w="636" w:type="dxa"/>
            <w:tcBorders>
              <w:top w:val="single" w:sz="4" w:space="0" w:color="000000"/>
              <w:left w:val="single" w:sz="4" w:space="0" w:color="000000"/>
              <w:bottom w:val="single" w:sz="4" w:space="0" w:color="000000"/>
              <w:right w:val="single" w:sz="4" w:space="0" w:color="000000"/>
            </w:tcBorders>
          </w:tcPr>
          <w:p w14:paraId="177E9E85"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808</w:t>
            </w:r>
          </w:p>
        </w:tc>
        <w:tc>
          <w:tcPr>
            <w:tcW w:w="636" w:type="dxa"/>
            <w:tcBorders>
              <w:top w:val="single" w:sz="4" w:space="0" w:color="000000"/>
              <w:left w:val="single" w:sz="4" w:space="0" w:color="000000"/>
              <w:bottom w:val="single" w:sz="4" w:space="0" w:color="000000"/>
              <w:right w:val="single" w:sz="4" w:space="0" w:color="000000"/>
            </w:tcBorders>
          </w:tcPr>
          <w:p w14:paraId="6F942204" w14:textId="77777777" w:rsidR="00FE71CA" w:rsidRPr="005C44C1" w:rsidRDefault="00FE71CA" w:rsidP="00B877BD">
            <w:pPr>
              <w:spacing w:line="259" w:lineRule="auto"/>
              <w:ind w:left="190"/>
              <w:rPr>
                <w:rFonts w:ascii="Times New Roman" w:hAnsi="Times New Roman" w:cs="Times New Roman"/>
              </w:rPr>
            </w:pPr>
            <w:r w:rsidRPr="005C44C1">
              <w:rPr>
                <w:rFonts w:ascii="Times New Roman" w:hAnsi="Times New Roman" w:cs="Times New Roman"/>
              </w:rPr>
              <w:t>126</w:t>
            </w:r>
          </w:p>
        </w:tc>
        <w:tc>
          <w:tcPr>
            <w:tcW w:w="636" w:type="dxa"/>
            <w:tcBorders>
              <w:top w:val="single" w:sz="4" w:space="0" w:color="000000"/>
              <w:left w:val="single" w:sz="4" w:space="0" w:color="000000"/>
              <w:bottom w:val="single" w:sz="4" w:space="0" w:color="000000"/>
              <w:right w:val="single" w:sz="4" w:space="0" w:color="000000"/>
            </w:tcBorders>
          </w:tcPr>
          <w:p w14:paraId="20E9DB28" w14:textId="77777777" w:rsidR="00FE71CA" w:rsidRPr="005C44C1" w:rsidRDefault="00FE71CA" w:rsidP="00B877BD">
            <w:pPr>
              <w:spacing w:line="259" w:lineRule="auto"/>
              <w:ind w:left="190"/>
              <w:rPr>
                <w:rFonts w:ascii="Times New Roman" w:hAnsi="Times New Roman" w:cs="Times New Roman"/>
              </w:rPr>
            </w:pPr>
            <w:r w:rsidRPr="005C44C1">
              <w:rPr>
                <w:rFonts w:ascii="Times New Roman" w:hAnsi="Times New Roman" w:cs="Times New Roman"/>
              </w:rPr>
              <w:t>649</w:t>
            </w:r>
          </w:p>
        </w:tc>
        <w:tc>
          <w:tcPr>
            <w:tcW w:w="636" w:type="dxa"/>
            <w:tcBorders>
              <w:top w:val="single" w:sz="4" w:space="0" w:color="000000"/>
              <w:left w:val="single" w:sz="4" w:space="0" w:color="000000"/>
              <w:bottom w:val="single" w:sz="4" w:space="0" w:color="000000"/>
              <w:right w:val="single" w:sz="4" w:space="0" w:color="000000"/>
            </w:tcBorders>
          </w:tcPr>
          <w:p w14:paraId="46894FFE"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474</w:t>
            </w:r>
          </w:p>
        </w:tc>
        <w:tc>
          <w:tcPr>
            <w:tcW w:w="452" w:type="dxa"/>
            <w:tcBorders>
              <w:top w:val="single" w:sz="4" w:space="0" w:color="000000"/>
              <w:left w:val="single" w:sz="4" w:space="0" w:color="000000"/>
              <w:bottom w:val="single" w:sz="4" w:space="0" w:color="000000"/>
              <w:right w:val="single" w:sz="4" w:space="0" w:color="000000"/>
            </w:tcBorders>
          </w:tcPr>
          <w:p w14:paraId="1CCEA189"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713" w:type="dxa"/>
            <w:tcBorders>
              <w:top w:val="single" w:sz="4" w:space="0" w:color="000000"/>
              <w:left w:val="single" w:sz="4" w:space="0" w:color="000000"/>
              <w:bottom w:val="single" w:sz="4" w:space="0" w:color="000000"/>
              <w:right w:val="single" w:sz="4" w:space="0" w:color="000000"/>
            </w:tcBorders>
          </w:tcPr>
          <w:p w14:paraId="3E17CB94" w14:textId="77777777" w:rsidR="00FE71CA" w:rsidRPr="005C44C1" w:rsidRDefault="00FE71CA" w:rsidP="00B877BD">
            <w:pPr>
              <w:spacing w:line="259" w:lineRule="auto"/>
              <w:ind w:left="134"/>
              <w:rPr>
                <w:rFonts w:ascii="Times New Roman" w:hAnsi="Times New Roman" w:cs="Times New Roman"/>
              </w:rPr>
            </w:pPr>
            <w:r w:rsidRPr="005C44C1">
              <w:rPr>
                <w:rFonts w:ascii="Times New Roman" w:hAnsi="Times New Roman" w:cs="Times New Roman"/>
              </w:rPr>
              <w:t>6039</w:t>
            </w:r>
          </w:p>
        </w:tc>
      </w:tr>
      <w:tr w:rsidR="0017317D" w:rsidRPr="00FE71CA" w14:paraId="37471DAD" w14:textId="77777777" w:rsidTr="008A7D9D">
        <w:trPr>
          <w:trHeight w:val="1065"/>
        </w:trPr>
        <w:tc>
          <w:tcPr>
            <w:tcW w:w="2126" w:type="dxa"/>
            <w:tcBorders>
              <w:top w:val="single" w:sz="4" w:space="0" w:color="000000"/>
              <w:left w:val="single" w:sz="4" w:space="0" w:color="000000"/>
              <w:bottom w:val="single" w:sz="4" w:space="0" w:color="000000"/>
              <w:right w:val="single" w:sz="4" w:space="0" w:color="000000"/>
            </w:tcBorders>
          </w:tcPr>
          <w:p w14:paraId="6E727121" w14:textId="1157A1B8" w:rsidR="00FE71CA" w:rsidRPr="005C44C1" w:rsidRDefault="006E0BFA" w:rsidP="00B877BD">
            <w:pPr>
              <w:spacing w:line="238" w:lineRule="auto"/>
              <w:ind w:left="115"/>
              <w:rPr>
                <w:rFonts w:ascii="Times New Roman" w:hAnsi="Times New Roman" w:cs="Times New Roman"/>
              </w:rPr>
            </w:pPr>
            <w:r>
              <w:rPr>
                <w:rFonts w:ascii="Times New Roman" w:hAnsi="Times New Roman" w:cs="Times New Roman"/>
              </w:rPr>
              <w:t>B</w:t>
            </w:r>
            <w:r w:rsidR="004C4762" w:rsidRPr="005C44C1">
              <w:rPr>
                <w:rFonts w:ascii="Times New Roman" w:hAnsi="Times New Roman" w:cs="Times New Roman"/>
              </w:rPr>
              <w:t>endravimo, bendradarbia</w:t>
            </w:r>
            <w:r w:rsidR="00FE71CA" w:rsidRPr="005C44C1">
              <w:rPr>
                <w:rFonts w:ascii="Times New Roman" w:hAnsi="Times New Roman" w:cs="Times New Roman"/>
              </w:rPr>
              <w:t xml:space="preserve">vimo, sprendimo priėmimų įgūdžių </w:t>
            </w:r>
          </w:p>
          <w:p w14:paraId="376AE125" w14:textId="7DEB9530" w:rsidR="003E0FC5" w:rsidRPr="005C44C1" w:rsidRDefault="003E0FC5" w:rsidP="00F44CC2">
            <w:pPr>
              <w:spacing w:line="259" w:lineRule="auto"/>
              <w:ind w:left="115"/>
              <w:rPr>
                <w:rFonts w:ascii="Times New Roman" w:hAnsi="Times New Roman" w:cs="Times New Roman"/>
              </w:rPr>
            </w:pPr>
            <w:r>
              <w:rPr>
                <w:rFonts w:ascii="Times New Roman" w:hAnsi="Times New Roman" w:cs="Times New Roman"/>
              </w:rPr>
              <w:t>u</w:t>
            </w:r>
            <w:r w:rsidR="00FE71CA" w:rsidRPr="005C44C1">
              <w:rPr>
                <w:rFonts w:ascii="Times New Roman" w:hAnsi="Times New Roman" w:cs="Times New Roman"/>
              </w:rPr>
              <w:t>gdymas</w:t>
            </w:r>
          </w:p>
        </w:tc>
        <w:tc>
          <w:tcPr>
            <w:tcW w:w="752" w:type="dxa"/>
            <w:tcBorders>
              <w:top w:val="single" w:sz="4" w:space="0" w:color="000000"/>
              <w:left w:val="single" w:sz="4" w:space="0" w:color="000000"/>
              <w:bottom w:val="single" w:sz="4" w:space="0" w:color="000000"/>
              <w:right w:val="single" w:sz="4" w:space="0" w:color="000000"/>
            </w:tcBorders>
          </w:tcPr>
          <w:p w14:paraId="1A4C207C" w14:textId="77777777" w:rsidR="00FE71CA" w:rsidRPr="005C44C1" w:rsidRDefault="00FE71CA" w:rsidP="00B877BD">
            <w:pPr>
              <w:spacing w:line="259" w:lineRule="auto"/>
              <w:ind w:left="134"/>
              <w:rPr>
                <w:rFonts w:ascii="Times New Roman" w:hAnsi="Times New Roman" w:cs="Times New Roman"/>
              </w:rPr>
            </w:pPr>
            <w:r w:rsidRPr="005C44C1">
              <w:rPr>
                <w:rFonts w:ascii="Times New Roman" w:hAnsi="Times New Roman" w:cs="Times New Roman"/>
              </w:rPr>
              <w:t>1434</w:t>
            </w:r>
          </w:p>
        </w:tc>
        <w:tc>
          <w:tcPr>
            <w:tcW w:w="527" w:type="dxa"/>
            <w:tcBorders>
              <w:top w:val="single" w:sz="4" w:space="0" w:color="000000"/>
              <w:left w:val="single" w:sz="4" w:space="0" w:color="000000"/>
              <w:bottom w:val="single" w:sz="4" w:space="0" w:color="000000"/>
              <w:right w:val="single" w:sz="4" w:space="0" w:color="000000"/>
            </w:tcBorders>
          </w:tcPr>
          <w:p w14:paraId="7586F8EE" w14:textId="77777777" w:rsidR="00FE71CA" w:rsidRPr="005C44C1" w:rsidRDefault="00FE71CA" w:rsidP="00B877BD">
            <w:pPr>
              <w:spacing w:line="259" w:lineRule="auto"/>
              <w:ind w:left="119"/>
              <w:rPr>
                <w:rFonts w:ascii="Times New Roman" w:hAnsi="Times New Roman" w:cs="Times New Roman"/>
              </w:rPr>
            </w:pPr>
            <w:r w:rsidRPr="005C44C1">
              <w:rPr>
                <w:rFonts w:ascii="Times New Roman" w:hAnsi="Times New Roman" w:cs="Times New Roman"/>
              </w:rPr>
              <w:t>397</w:t>
            </w:r>
          </w:p>
        </w:tc>
        <w:tc>
          <w:tcPr>
            <w:tcW w:w="636" w:type="dxa"/>
            <w:tcBorders>
              <w:top w:val="single" w:sz="4" w:space="0" w:color="000000"/>
              <w:left w:val="single" w:sz="4" w:space="0" w:color="000000"/>
              <w:bottom w:val="single" w:sz="4" w:space="0" w:color="000000"/>
              <w:right w:val="single" w:sz="4" w:space="0" w:color="000000"/>
            </w:tcBorders>
          </w:tcPr>
          <w:p w14:paraId="5608B207" w14:textId="77777777" w:rsidR="00FE71CA" w:rsidRPr="005C44C1" w:rsidRDefault="00FE71CA" w:rsidP="00B877BD">
            <w:pPr>
              <w:spacing w:line="259" w:lineRule="auto"/>
              <w:ind w:left="190"/>
              <w:rPr>
                <w:rFonts w:ascii="Times New Roman" w:hAnsi="Times New Roman" w:cs="Times New Roman"/>
              </w:rPr>
            </w:pPr>
            <w:r w:rsidRPr="005C44C1">
              <w:rPr>
                <w:rFonts w:ascii="Times New Roman" w:hAnsi="Times New Roman" w:cs="Times New Roman"/>
              </w:rPr>
              <w:t>664</w:t>
            </w:r>
          </w:p>
        </w:tc>
        <w:tc>
          <w:tcPr>
            <w:tcW w:w="321" w:type="dxa"/>
            <w:tcBorders>
              <w:top w:val="single" w:sz="4" w:space="0" w:color="000000"/>
              <w:left w:val="single" w:sz="4" w:space="0" w:color="000000"/>
              <w:bottom w:val="single" w:sz="4" w:space="0" w:color="000000"/>
              <w:right w:val="single" w:sz="4" w:space="0" w:color="000000"/>
            </w:tcBorders>
          </w:tcPr>
          <w:p w14:paraId="26A2A237"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657" w:type="dxa"/>
            <w:tcBorders>
              <w:top w:val="single" w:sz="4" w:space="0" w:color="000000"/>
              <w:left w:val="single" w:sz="4" w:space="0" w:color="000000"/>
              <w:bottom w:val="single" w:sz="4" w:space="0" w:color="000000"/>
              <w:right w:val="single" w:sz="4" w:space="0" w:color="000000"/>
            </w:tcBorders>
          </w:tcPr>
          <w:p w14:paraId="4835F27E" w14:textId="77777777" w:rsidR="00FE71CA" w:rsidRPr="005C44C1" w:rsidRDefault="00FE71CA" w:rsidP="00B877BD">
            <w:pPr>
              <w:spacing w:line="259" w:lineRule="auto"/>
              <w:ind w:left="190"/>
              <w:rPr>
                <w:rFonts w:ascii="Times New Roman" w:hAnsi="Times New Roman" w:cs="Times New Roman"/>
              </w:rPr>
            </w:pPr>
            <w:r w:rsidRPr="005C44C1">
              <w:rPr>
                <w:rFonts w:ascii="Times New Roman" w:hAnsi="Times New Roman" w:cs="Times New Roman"/>
              </w:rPr>
              <w:t>439</w:t>
            </w:r>
          </w:p>
        </w:tc>
        <w:tc>
          <w:tcPr>
            <w:tcW w:w="636" w:type="dxa"/>
            <w:tcBorders>
              <w:top w:val="single" w:sz="4" w:space="0" w:color="000000"/>
              <w:left w:val="single" w:sz="4" w:space="0" w:color="000000"/>
              <w:bottom w:val="single" w:sz="4" w:space="0" w:color="000000"/>
              <w:right w:val="single" w:sz="4" w:space="0" w:color="000000"/>
            </w:tcBorders>
          </w:tcPr>
          <w:p w14:paraId="58A4B5CC"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776</w:t>
            </w:r>
          </w:p>
        </w:tc>
        <w:tc>
          <w:tcPr>
            <w:tcW w:w="636" w:type="dxa"/>
            <w:tcBorders>
              <w:top w:val="single" w:sz="4" w:space="0" w:color="000000"/>
              <w:left w:val="single" w:sz="4" w:space="0" w:color="000000"/>
              <w:bottom w:val="single" w:sz="4" w:space="0" w:color="000000"/>
              <w:right w:val="single" w:sz="4" w:space="0" w:color="000000"/>
            </w:tcBorders>
          </w:tcPr>
          <w:p w14:paraId="41DF2DC6"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677</w:t>
            </w:r>
          </w:p>
        </w:tc>
        <w:tc>
          <w:tcPr>
            <w:tcW w:w="636" w:type="dxa"/>
            <w:tcBorders>
              <w:top w:val="single" w:sz="4" w:space="0" w:color="000000"/>
              <w:left w:val="single" w:sz="4" w:space="0" w:color="000000"/>
              <w:bottom w:val="single" w:sz="4" w:space="0" w:color="000000"/>
              <w:right w:val="single" w:sz="4" w:space="0" w:color="000000"/>
            </w:tcBorders>
          </w:tcPr>
          <w:p w14:paraId="29EBD687" w14:textId="77777777" w:rsidR="00FE71CA" w:rsidRPr="005C44C1" w:rsidRDefault="00FE71CA" w:rsidP="00B877BD">
            <w:pPr>
              <w:spacing w:line="259" w:lineRule="auto"/>
              <w:ind w:left="190"/>
              <w:rPr>
                <w:rFonts w:ascii="Times New Roman" w:hAnsi="Times New Roman" w:cs="Times New Roman"/>
              </w:rPr>
            </w:pPr>
            <w:r w:rsidRPr="005C44C1">
              <w:rPr>
                <w:rFonts w:ascii="Times New Roman" w:hAnsi="Times New Roman" w:cs="Times New Roman"/>
              </w:rPr>
              <w:t>222</w:t>
            </w:r>
          </w:p>
        </w:tc>
        <w:tc>
          <w:tcPr>
            <w:tcW w:w="636" w:type="dxa"/>
            <w:tcBorders>
              <w:top w:val="single" w:sz="4" w:space="0" w:color="000000"/>
              <w:left w:val="single" w:sz="4" w:space="0" w:color="000000"/>
              <w:bottom w:val="single" w:sz="4" w:space="0" w:color="000000"/>
              <w:right w:val="single" w:sz="4" w:space="0" w:color="000000"/>
            </w:tcBorders>
          </w:tcPr>
          <w:p w14:paraId="5791CB77"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636" w:type="dxa"/>
            <w:tcBorders>
              <w:top w:val="single" w:sz="4" w:space="0" w:color="000000"/>
              <w:left w:val="single" w:sz="4" w:space="0" w:color="000000"/>
              <w:bottom w:val="single" w:sz="4" w:space="0" w:color="000000"/>
              <w:right w:val="single" w:sz="4" w:space="0" w:color="000000"/>
            </w:tcBorders>
          </w:tcPr>
          <w:p w14:paraId="0F376694" w14:textId="77777777" w:rsidR="00FE71CA" w:rsidRPr="005C44C1" w:rsidRDefault="00FE71CA" w:rsidP="00B877BD">
            <w:pPr>
              <w:spacing w:line="259" w:lineRule="auto"/>
              <w:ind w:left="189"/>
              <w:rPr>
                <w:rFonts w:ascii="Times New Roman" w:hAnsi="Times New Roman" w:cs="Times New Roman"/>
              </w:rPr>
            </w:pPr>
            <w:r w:rsidRPr="005C44C1">
              <w:rPr>
                <w:rFonts w:ascii="Times New Roman" w:hAnsi="Times New Roman" w:cs="Times New Roman"/>
              </w:rPr>
              <w:t>647</w:t>
            </w:r>
          </w:p>
        </w:tc>
        <w:tc>
          <w:tcPr>
            <w:tcW w:w="452" w:type="dxa"/>
            <w:tcBorders>
              <w:top w:val="single" w:sz="4" w:space="0" w:color="000000"/>
              <w:left w:val="single" w:sz="4" w:space="0" w:color="000000"/>
              <w:bottom w:val="single" w:sz="4" w:space="0" w:color="000000"/>
              <w:right w:val="single" w:sz="4" w:space="0" w:color="000000"/>
            </w:tcBorders>
          </w:tcPr>
          <w:p w14:paraId="5B670724" w14:textId="77777777" w:rsidR="00FE71CA" w:rsidRPr="005C44C1" w:rsidRDefault="00FE71CA" w:rsidP="00B877BD">
            <w:pPr>
              <w:spacing w:line="259" w:lineRule="auto"/>
              <w:ind w:left="60"/>
              <w:jc w:val="center"/>
              <w:rPr>
                <w:rFonts w:ascii="Times New Roman" w:hAnsi="Times New Roman" w:cs="Times New Roman"/>
              </w:rPr>
            </w:pPr>
            <w:r w:rsidRPr="005C44C1">
              <w:rPr>
                <w:rFonts w:ascii="Times New Roman" w:hAnsi="Times New Roman" w:cs="Times New Roman"/>
              </w:rPr>
              <w:t>0</w:t>
            </w:r>
          </w:p>
        </w:tc>
        <w:tc>
          <w:tcPr>
            <w:tcW w:w="713" w:type="dxa"/>
            <w:tcBorders>
              <w:top w:val="single" w:sz="4" w:space="0" w:color="000000"/>
              <w:left w:val="single" w:sz="4" w:space="0" w:color="000000"/>
              <w:bottom w:val="single" w:sz="4" w:space="0" w:color="000000"/>
              <w:right w:val="single" w:sz="4" w:space="0" w:color="000000"/>
            </w:tcBorders>
          </w:tcPr>
          <w:p w14:paraId="1A89E5F1" w14:textId="77777777" w:rsidR="00FE71CA" w:rsidRPr="005C44C1" w:rsidRDefault="00FE71CA" w:rsidP="00B877BD">
            <w:pPr>
              <w:spacing w:line="259" w:lineRule="auto"/>
              <w:ind w:left="134"/>
              <w:rPr>
                <w:rFonts w:ascii="Times New Roman" w:hAnsi="Times New Roman" w:cs="Times New Roman"/>
              </w:rPr>
            </w:pPr>
            <w:r w:rsidRPr="005C44C1">
              <w:rPr>
                <w:rFonts w:ascii="Times New Roman" w:hAnsi="Times New Roman" w:cs="Times New Roman"/>
              </w:rPr>
              <w:t>5256</w:t>
            </w:r>
          </w:p>
        </w:tc>
      </w:tr>
    </w:tbl>
    <w:p w14:paraId="040CC626" w14:textId="49F806FD" w:rsidR="00F224FF" w:rsidRDefault="00757664" w:rsidP="00E4137A">
      <w:pPr>
        <w:tabs>
          <w:tab w:val="left" w:pos="0"/>
          <w:tab w:val="left" w:pos="567"/>
          <w:tab w:val="left" w:pos="851"/>
          <w:tab w:val="left" w:pos="2748"/>
          <w:tab w:val="left" w:pos="3664"/>
          <w:tab w:val="left" w:pos="4580"/>
          <w:tab w:val="left" w:pos="5496"/>
          <w:tab w:val="left" w:pos="6412"/>
          <w:tab w:val="left" w:pos="7328"/>
          <w:tab w:val="left" w:pos="8244"/>
          <w:tab w:val="left" w:pos="8931"/>
          <w:tab w:val="left" w:pos="10076"/>
          <w:tab w:val="left" w:pos="10992"/>
          <w:tab w:val="left" w:pos="11908"/>
          <w:tab w:val="left" w:pos="12824"/>
          <w:tab w:val="left" w:pos="13740"/>
          <w:tab w:val="left" w:pos="14656"/>
        </w:tabs>
        <w:suppressAutoHyphens/>
        <w:spacing w:line="360" w:lineRule="auto"/>
        <w:ind w:firstLine="567"/>
        <w:jc w:val="both"/>
        <w:rPr>
          <w:rFonts w:ascii="Times New Roman" w:hAnsi="Times New Roman"/>
          <w:sz w:val="24"/>
          <w:szCs w:val="24"/>
        </w:rPr>
      </w:pPr>
      <w:r>
        <w:rPr>
          <w:rFonts w:ascii="Times New Roman" w:hAnsi="Times New Roman"/>
          <w:sz w:val="24"/>
          <w:szCs w:val="24"/>
        </w:rPr>
        <w:tab/>
      </w:r>
    </w:p>
    <w:p w14:paraId="1085AE05" w14:textId="5D56F656" w:rsidR="00AC4AD7" w:rsidRPr="00502D16" w:rsidRDefault="00AC4AD7" w:rsidP="00AC4AD7">
      <w:pPr>
        <w:tabs>
          <w:tab w:val="left" w:pos="0"/>
          <w:tab w:val="left" w:pos="851"/>
        </w:tabs>
        <w:spacing w:line="360" w:lineRule="auto"/>
        <w:jc w:val="both"/>
        <w:rPr>
          <w:rFonts w:ascii="Times New Roman" w:hAnsi="Times New Roman"/>
          <w:sz w:val="24"/>
          <w:szCs w:val="24"/>
        </w:rPr>
      </w:pPr>
      <w:r>
        <w:rPr>
          <w:rFonts w:ascii="Times New Roman" w:hAnsi="Times New Roman"/>
          <w:sz w:val="24"/>
          <w:szCs w:val="24"/>
        </w:rPr>
        <w:lastRenderedPageBreak/>
        <w:tab/>
      </w:r>
      <w:r w:rsidRPr="0007000F">
        <w:rPr>
          <w:rFonts w:ascii="Times New Roman" w:hAnsi="Times New Roman"/>
          <w:sz w:val="24"/>
          <w:szCs w:val="24"/>
        </w:rPr>
        <w:t xml:space="preserve">Suaugusiems šeimų nariams suteiktos 21903 socialinės paslaugos: informavimas, konsultavimas </w:t>
      </w:r>
      <w:r w:rsidR="008A7D9D">
        <w:rPr>
          <w:rFonts w:ascii="Times New Roman" w:hAnsi="Times New Roman"/>
          <w:sz w:val="24"/>
          <w:szCs w:val="24"/>
        </w:rPr>
        <w:t>–</w:t>
      </w:r>
      <w:r w:rsidRPr="0007000F">
        <w:rPr>
          <w:rFonts w:ascii="Times New Roman" w:hAnsi="Times New Roman"/>
          <w:sz w:val="24"/>
          <w:szCs w:val="24"/>
        </w:rPr>
        <w:t xml:space="preserve"> 8549, tarpininkavimas ir atstovavimas </w:t>
      </w:r>
      <w:r w:rsidR="008A7D9D">
        <w:rPr>
          <w:rFonts w:ascii="Times New Roman" w:hAnsi="Times New Roman"/>
          <w:sz w:val="24"/>
          <w:szCs w:val="24"/>
        </w:rPr>
        <w:t>–</w:t>
      </w:r>
      <w:r w:rsidRPr="0007000F">
        <w:rPr>
          <w:rFonts w:ascii="Times New Roman" w:hAnsi="Times New Roman"/>
          <w:sz w:val="24"/>
          <w:szCs w:val="24"/>
        </w:rPr>
        <w:t xml:space="preserve"> 1629, maitinimo organizavimas (pagalba maisto produktais) </w:t>
      </w:r>
      <w:r w:rsidR="008A7D9D">
        <w:rPr>
          <w:rFonts w:ascii="Times New Roman" w:hAnsi="Times New Roman"/>
          <w:sz w:val="24"/>
          <w:szCs w:val="24"/>
        </w:rPr>
        <w:t>–</w:t>
      </w:r>
      <w:r w:rsidRPr="0007000F">
        <w:rPr>
          <w:rFonts w:ascii="Times New Roman" w:hAnsi="Times New Roman"/>
          <w:sz w:val="24"/>
          <w:szCs w:val="24"/>
        </w:rPr>
        <w:t xml:space="preserve"> 13, aprūpinimas būtiniausiais drabužiais ir avalyne </w:t>
      </w:r>
      <w:r w:rsidR="008A7D9D">
        <w:rPr>
          <w:rFonts w:ascii="Times New Roman" w:hAnsi="Times New Roman"/>
          <w:sz w:val="24"/>
          <w:szCs w:val="24"/>
        </w:rPr>
        <w:t>–</w:t>
      </w:r>
      <w:r w:rsidRPr="0007000F">
        <w:rPr>
          <w:rFonts w:ascii="Times New Roman" w:hAnsi="Times New Roman"/>
          <w:sz w:val="24"/>
          <w:szCs w:val="24"/>
        </w:rPr>
        <w:t xml:space="preserve"> 50, kasdienio gyvenimo įgūdžių ugdymas ir palaikymas – 6039, bendravimo, bendradarbiavimo, sprendimo priėmimų įgūdžių ugdymas, motyvavimo siekti teigiamų pokyčių šeimoje – 5256, </w:t>
      </w:r>
      <w:r w:rsidRPr="00502D16">
        <w:rPr>
          <w:rFonts w:ascii="Times New Roman" w:hAnsi="Times New Roman"/>
          <w:sz w:val="24"/>
          <w:szCs w:val="24"/>
        </w:rPr>
        <w:t>psichologinės</w:t>
      </w:r>
      <w:r w:rsidR="00E833D0" w:rsidRPr="00502D16">
        <w:rPr>
          <w:rFonts w:ascii="Times New Roman" w:hAnsi="Times New Roman"/>
          <w:sz w:val="24"/>
          <w:szCs w:val="24"/>
        </w:rPr>
        <w:t xml:space="preserve"> </w:t>
      </w:r>
      <w:r w:rsidRPr="00502D16">
        <w:rPr>
          <w:rFonts w:ascii="Times New Roman" w:hAnsi="Times New Roman"/>
          <w:sz w:val="24"/>
          <w:szCs w:val="24"/>
        </w:rPr>
        <w:t>/</w:t>
      </w:r>
      <w:r w:rsidR="00E833D0" w:rsidRPr="00502D16">
        <w:rPr>
          <w:rFonts w:ascii="Times New Roman" w:hAnsi="Times New Roman"/>
          <w:sz w:val="24"/>
          <w:szCs w:val="24"/>
        </w:rPr>
        <w:t xml:space="preserve"> </w:t>
      </w:r>
      <w:r w:rsidRPr="00502D16">
        <w:rPr>
          <w:rFonts w:ascii="Times New Roman" w:hAnsi="Times New Roman"/>
          <w:sz w:val="24"/>
          <w:szCs w:val="24"/>
        </w:rPr>
        <w:t xml:space="preserve">psichoterapinės ir kitų specialistų pagalbos organizavimas </w:t>
      </w:r>
      <w:r w:rsidR="008A7D9D" w:rsidRPr="00502D16">
        <w:rPr>
          <w:rFonts w:ascii="Times New Roman" w:hAnsi="Times New Roman"/>
          <w:sz w:val="24"/>
          <w:szCs w:val="24"/>
        </w:rPr>
        <w:t>–</w:t>
      </w:r>
      <w:r w:rsidRPr="00502D16">
        <w:rPr>
          <w:rFonts w:ascii="Times New Roman" w:hAnsi="Times New Roman"/>
          <w:sz w:val="24"/>
          <w:szCs w:val="24"/>
        </w:rPr>
        <w:t xml:space="preserve"> 367 kartai. </w:t>
      </w:r>
    </w:p>
    <w:p w14:paraId="5869B0AF" w14:textId="4C5146D1" w:rsidR="00FE6CAC" w:rsidRDefault="00E4137A" w:rsidP="00AC4AD7">
      <w:pPr>
        <w:spacing w:line="364" w:lineRule="auto"/>
        <w:ind w:right="-15" w:firstLine="851"/>
        <w:jc w:val="both"/>
        <w:rPr>
          <w:rFonts w:ascii="Times New Roman" w:hAnsi="Times New Roman"/>
          <w:sz w:val="24"/>
          <w:szCs w:val="24"/>
        </w:rPr>
      </w:pPr>
      <w:r w:rsidRPr="008A7D9D">
        <w:rPr>
          <w:rFonts w:ascii="Times New Roman" w:hAnsi="Times New Roman"/>
          <w:sz w:val="24"/>
          <w:szCs w:val="24"/>
        </w:rPr>
        <w:t xml:space="preserve">Per 2024 m. šeimose augantiems vaikams suteikta 2615 (2023 m. </w:t>
      </w:r>
      <w:r w:rsidR="008A7D9D" w:rsidRPr="008A7D9D">
        <w:rPr>
          <w:rFonts w:ascii="Times New Roman" w:hAnsi="Times New Roman"/>
          <w:sz w:val="24"/>
          <w:szCs w:val="24"/>
        </w:rPr>
        <w:t>–</w:t>
      </w:r>
      <w:r w:rsidR="008479AE" w:rsidRPr="008A7D9D">
        <w:rPr>
          <w:rFonts w:ascii="Times New Roman" w:hAnsi="Times New Roman"/>
          <w:sz w:val="24"/>
          <w:szCs w:val="24"/>
        </w:rPr>
        <w:t xml:space="preserve"> </w:t>
      </w:r>
      <w:r w:rsidRPr="008A7D9D">
        <w:rPr>
          <w:rFonts w:ascii="Times New Roman" w:hAnsi="Times New Roman"/>
          <w:sz w:val="24"/>
          <w:szCs w:val="24"/>
        </w:rPr>
        <w:t>2831, 2022 m. – 2841, 2021</w:t>
      </w:r>
      <w:r w:rsidR="008479AE" w:rsidRPr="008A7D9D">
        <w:rPr>
          <w:rFonts w:ascii="Times New Roman" w:hAnsi="Times New Roman"/>
          <w:sz w:val="24"/>
          <w:szCs w:val="24"/>
        </w:rPr>
        <w:t xml:space="preserve"> </w:t>
      </w:r>
      <w:r w:rsidRPr="008A7D9D">
        <w:rPr>
          <w:rFonts w:ascii="Times New Roman" w:hAnsi="Times New Roman"/>
          <w:sz w:val="24"/>
          <w:szCs w:val="24"/>
        </w:rPr>
        <w:t>m.</w:t>
      </w:r>
      <w:r w:rsidR="005A46A0" w:rsidRPr="008A7D9D">
        <w:rPr>
          <w:rFonts w:ascii="Times New Roman" w:hAnsi="Times New Roman"/>
          <w:sz w:val="24"/>
          <w:szCs w:val="24"/>
        </w:rPr>
        <w:t xml:space="preserve"> </w:t>
      </w:r>
      <w:r w:rsidR="008A7D9D">
        <w:rPr>
          <w:rFonts w:ascii="Times New Roman" w:hAnsi="Times New Roman"/>
          <w:sz w:val="24"/>
          <w:szCs w:val="24"/>
        </w:rPr>
        <w:t>–</w:t>
      </w:r>
      <w:r w:rsidRPr="008A7D9D">
        <w:rPr>
          <w:rFonts w:ascii="Times New Roman" w:hAnsi="Times New Roman"/>
          <w:sz w:val="24"/>
          <w:szCs w:val="24"/>
        </w:rPr>
        <w:t xml:space="preserve"> 2369) </w:t>
      </w:r>
      <w:r w:rsidRPr="00E4137A">
        <w:rPr>
          <w:rFonts w:ascii="Times New Roman" w:hAnsi="Times New Roman"/>
          <w:sz w:val="24"/>
          <w:szCs w:val="24"/>
        </w:rPr>
        <w:t xml:space="preserve">socialinių paslaugų: informavimas, konsultavimas </w:t>
      </w:r>
      <w:r w:rsidR="008A7D9D">
        <w:rPr>
          <w:rFonts w:ascii="Times New Roman" w:hAnsi="Times New Roman"/>
          <w:sz w:val="24"/>
          <w:szCs w:val="24"/>
        </w:rPr>
        <w:t>–</w:t>
      </w:r>
      <w:r w:rsidRPr="00E4137A">
        <w:rPr>
          <w:rFonts w:ascii="Times New Roman" w:hAnsi="Times New Roman"/>
          <w:sz w:val="24"/>
          <w:szCs w:val="24"/>
        </w:rPr>
        <w:t xml:space="preserve"> 486, tarpininkavimas ir atstovavimas </w:t>
      </w:r>
      <w:r w:rsidR="008A7D9D">
        <w:rPr>
          <w:rFonts w:ascii="Times New Roman" w:hAnsi="Times New Roman"/>
          <w:sz w:val="24"/>
          <w:szCs w:val="24"/>
        </w:rPr>
        <w:t>–</w:t>
      </w:r>
      <w:r w:rsidRPr="00E4137A">
        <w:rPr>
          <w:rFonts w:ascii="Times New Roman" w:hAnsi="Times New Roman"/>
          <w:sz w:val="24"/>
          <w:szCs w:val="24"/>
        </w:rPr>
        <w:t xml:space="preserve"> 635, sociokultūrinių paslaugų organizavimas </w:t>
      </w:r>
      <w:r w:rsidR="008A7D9D">
        <w:rPr>
          <w:rFonts w:ascii="Times New Roman" w:hAnsi="Times New Roman"/>
          <w:sz w:val="24"/>
          <w:szCs w:val="24"/>
        </w:rPr>
        <w:t>–</w:t>
      </w:r>
      <w:r w:rsidRPr="00E4137A">
        <w:rPr>
          <w:rFonts w:ascii="Times New Roman" w:hAnsi="Times New Roman"/>
          <w:sz w:val="24"/>
          <w:szCs w:val="24"/>
        </w:rPr>
        <w:t xml:space="preserve"> 39, aprūpinimas būtiniausiais drabužiais ir avalyne </w:t>
      </w:r>
      <w:r w:rsidR="008A7D9D">
        <w:rPr>
          <w:rFonts w:ascii="Times New Roman" w:hAnsi="Times New Roman"/>
          <w:sz w:val="24"/>
          <w:szCs w:val="24"/>
        </w:rPr>
        <w:t>–</w:t>
      </w:r>
      <w:r w:rsidRPr="00E4137A">
        <w:rPr>
          <w:rFonts w:ascii="Times New Roman" w:hAnsi="Times New Roman"/>
          <w:sz w:val="24"/>
          <w:szCs w:val="24"/>
        </w:rPr>
        <w:t xml:space="preserve"> 96, transporto</w:t>
      </w:r>
      <w:r w:rsidR="00742942">
        <w:rPr>
          <w:rFonts w:ascii="Times New Roman" w:hAnsi="Times New Roman"/>
          <w:sz w:val="24"/>
          <w:szCs w:val="24"/>
        </w:rPr>
        <w:t xml:space="preserve"> paslaugos organizavimas </w:t>
      </w:r>
      <w:r w:rsidR="008A7D9D">
        <w:rPr>
          <w:rFonts w:ascii="Times New Roman" w:hAnsi="Times New Roman"/>
          <w:sz w:val="24"/>
          <w:szCs w:val="24"/>
        </w:rPr>
        <w:t>–</w:t>
      </w:r>
      <w:r w:rsidR="00742942">
        <w:rPr>
          <w:rFonts w:ascii="Times New Roman" w:hAnsi="Times New Roman"/>
          <w:sz w:val="24"/>
          <w:szCs w:val="24"/>
        </w:rPr>
        <w:t xml:space="preserve"> 40, </w:t>
      </w:r>
      <w:r w:rsidRPr="00E4137A">
        <w:rPr>
          <w:rFonts w:ascii="Times New Roman" w:hAnsi="Times New Roman"/>
          <w:sz w:val="24"/>
          <w:szCs w:val="24"/>
        </w:rPr>
        <w:t>pagalba maisto pro</w:t>
      </w:r>
      <w:r w:rsidR="008E4C71">
        <w:rPr>
          <w:rFonts w:ascii="Times New Roman" w:hAnsi="Times New Roman"/>
          <w:sz w:val="24"/>
          <w:szCs w:val="24"/>
        </w:rPr>
        <w:t xml:space="preserve">duktais </w:t>
      </w:r>
      <w:r w:rsidR="008A7D9D">
        <w:rPr>
          <w:rFonts w:ascii="Times New Roman" w:hAnsi="Times New Roman"/>
          <w:sz w:val="24"/>
          <w:szCs w:val="24"/>
        </w:rPr>
        <w:t>–</w:t>
      </w:r>
      <w:r w:rsidR="008E4C71">
        <w:rPr>
          <w:rFonts w:ascii="Times New Roman" w:hAnsi="Times New Roman"/>
          <w:sz w:val="24"/>
          <w:szCs w:val="24"/>
        </w:rPr>
        <w:t xml:space="preserve"> 7, kasdienio gyvenimo</w:t>
      </w:r>
      <w:r w:rsidRPr="00E4137A">
        <w:rPr>
          <w:rFonts w:ascii="Times New Roman" w:hAnsi="Times New Roman"/>
          <w:sz w:val="24"/>
          <w:szCs w:val="24"/>
        </w:rPr>
        <w:t xml:space="preserve"> </w:t>
      </w:r>
      <w:r w:rsidR="008E4C71">
        <w:rPr>
          <w:rFonts w:ascii="Times New Roman" w:hAnsi="Times New Roman"/>
          <w:sz w:val="24"/>
          <w:szCs w:val="24"/>
        </w:rPr>
        <w:t xml:space="preserve">įgūdžių </w:t>
      </w:r>
      <w:r w:rsidRPr="00E4137A">
        <w:rPr>
          <w:rFonts w:ascii="Times New Roman" w:hAnsi="Times New Roman"/>
          <w:sz w:val="24"/>
          <w:szCs w:val="24"/>
        </w:rPr>
        <w:t>ugdymas ir pa</w:t>
      </w:r>
      <w:r w:rsidR="00B0216C">
        <w:rPr>
          <w:rFonts w:ascii="Times New Roman" w:hAnsi="Times New Roman"/>
          <w:sz w:val="24"/>
          <w:szCs w:val="24"/>
        </w:rPr>
        <w:t>laikymas – 1</w:t>
      </w:r>
      <w:r w:rsidR="008A7D9D">
        <w:rPr>
          <w:rFonts w:ascii="Times New Roman" w:hAnsi="Times New Roman"/>
          <w:sz w:val="24"/>
          <w:szCs w:val="24"/>
        </w:rPr>
        <w:t xml:space="preserve"> </w:t>
      </w:r>
      <w:r w:rsidR="00B0216C">
        <w:rPr>
          <w:rFonts w:ascii="Times New Roman" w:hAnsi="Times New Roman"/>
          <w:sz w:val="24"/>
          <w:szCs w:val="24"/>
        </w:rPr>
        <w:t xml:space="preserve">114, </w:t>
      </w:r>
      <w:r w:rsidR="00B0216C" w:rsidRPr="00502D16">
        <w:rPr>
          <w:rFonts w:ascii="Times New Roman" w:hAnsi="Times New Roman"/>
          <w:sz w:val="24"/>
          <w:szCs w:val="24"/>
        </w:rPr>
        <w:t>psichologinės</w:t>
      </w:r>
      <w:r w:rsidR="00E833D0" w:rsidRPr="00502D16">
        <w:rPr>
          <w:rFonts w:ascii="Times New Roman" w:hAnsi="Times New Roman"/>
          <w:sz w:val="24"/>
          <w:szCs w:val="24"/>
        </w:rPr>
        <w:t xml:space="preserve"> </w:t>
      </w:r>
      <w:r w:rsidR="00B0216C" w:rsidRPr="00502D16">
        <w:rPr>
          <w:rFonts w:ascii="Times New Roman" w:hAnsi="Times New Roman"/>
          <w:sz w:val="24"/>
          <w:szCs w:val="24"/>
        </w:rPr>
        <w:t>/</w:t>
      </w:r>
      <w:r w:rsidR="00E833D0" w:rsidRPr="00502D16">
        <w:rPr>
          <w:rFonts w:ascii="Times New Roman" w:hAnsi="Times New Roman"/>
          <w:sz w:val="24"/>
          <w:szCs w:val="24"/>
        </w:rPr>
        <w:t xml:space="preserve"> </w:t>
      </w:r>
      <w:r w:rsidRPr="00502D16">
        <w:rPr>
          <w:rFonts w:ascii="Times New Roman" w:hAnsi="Times New Roman"/>
          <w:sz w:val="24"/>
          <w:szCs w:val="24"/>
        </w:rPr>
        <w:t xml:space="preserve">psichoterapinės </w:t>
      </w:r>
      <w:r w:rsidRPr="00E4137A">
        <w:rPr>
          <w:rFonts w:ascii="Times New Roman" w:hAnsi="Times New Roman"/>
          <w:sz w:val="24"/>
          <w:szCs w:val="24"/>
        </w:rPr>
        <w:t>ir kitų specialistų pagalbos organizavimas</w:t>
      </w:r>
      <w:r w:rsidR="008479AE">
        <w:rPr>
          <w:rFonts w:ascii="Times New Roman" w:hAnsi="Times New Roman"/>
          <w:sz w:val="24"/>
          <w:szCs w:val="24"/>
        </w:rPr>
        <w:t xml:space="preserve"> </w:t>
      </w:r>
      <w:r w:rsidR="008A7D9D">
        <w:rPr>
          <w:rFonts w:ascii="Times New Roman" w:hAnsi="Times New Roman"/>
          <w:sz w:val="24"/>
          <w:szCs w:val="24"/>
        </w:rPr>
        <w:t>–</w:t>
      </w:r>
      <w:r w:rsidR="005A46A0">
        <w:rPr>
          <w:rFonts w:ascii="Times New Roman" w:hAnsi="Times New Roman"/>
          <w:sz w:val="24"/>
          <w:szCs w:val="24"/>
        </w:rPr>
        <w:t xml:space="preserve"> 150</w:t>
      </w:r>
      <w:r w:rsidRPr="00E4137A">
        <w:rPr>
          <w:rFonts w:ascii="Times New Roman" w:hAnsi="Times New Roman"/>
          <w:sz w:val="24"/>
          <w:szCs w:val="24"/>
        </w:rPr>
        <w:t xml:space="preserve"> kartų.</w:t>
      </w:r>
      <w:r w:rsidR="00AC4AD7">
        <w:rPr>
          <w:rFonts w:ascii="Times New Roman" w:hAnsi="Times New Roman"/>
          <w:sz w:val="24"/>
          <w:szCs w:val="24"/>
        </w:rPr>
        <w:t xml:space="preserve"> </w:t>
      </w:r>
      <w:r w:rsidR="00FE6CAC" w:rsidRPr="007859F4">
        <w:rPr>
          <w:rFonts w:ascii="Times New Roman" w:hAnsi="Times New Roman"/>
          <w:color w:val="000000" w:themeColor="text1"/>
          <w:sz w:val="24"/>
          <w:szCs w:val="24"/>
        </w:rPr>
        <w:t>Koordinuojant atvejo vadybininkui ir padedant socialiniam darbuotojui, 71 šeimai pavyko išspręsti socialines problemas, todėl buvo nutrauktas atvejo vadybos procesas ir socialinės priežiūros paslaugų teikimas.</w:t>
      </w:r>
    </w:p>
    <w:p w14:paraId="6E37F8F1" w14:textId="42E00F41" w:rsidR="004452FC" w:rsidRPr="00D93CE1" w:rsidRDefault="004452FC" w:rsidP="004452FC">
      <w:pPr>
        <w:tabs>
          <w:tab w:val="left" w:pos="851"/>
        </w:tabs>
        <w:spacing w:line="364" w:lineRule="auto"/>
        <w:ind w:firstLine="851"/>
        <w:jc w:val="both"/>
        <w:rPr>
          <w:rFonts w:ascii="Times New Roman" w:hAnsi="Times New Roman"/>
          <w:sz w:val="24"/>
          <w:szCs w:val="24"/>
        </w:rPr>
      </w:pPr>
      <w:r>
        <w:rPr>
          <w:rFonts w:ascii="Times New Roman" w:hAnsi="Times New Roman"/>
          <w:sz w:val="24"/>
          <w:szCs w:val="24"/>
        </w:rPr>
        <w:t>2024 m. ir toliau buvo tęsiamos n</w:t>
      </w:r>
      <w:r w:rsidRPr="00D93CE1">
        <w:rPr>
          <w:rFonts w:ascii="Times New Roman" w:hAnsi="Times New Roman"/>
          <w:sz w:val="24"/>
          <w:szCs w:val="24"/>
        </w:rPr>
        <w:t xml:space="preserve">uo 2022 m. šeimoms pradėtos teikti individualios priežiūros darbuotojo (1 et.) paslaugos. Paslaugos gavėjai </w:t>
      </w:r>
      <w:r w:rsidR="008A7D9D">
        <w:rPr>
          <w:rFonts w:ascii="Times New Roman" w:hAnsi="Times New Roman"/>
          <w:sz w:val="24"/>
          <w:szCs w:val="24"/>
        </w:rPr>
        <w:t>–</w:t>
      </w:r>
      <w:r w:rsidRPr="00D93CE1">
        <w:rPr>
          <w:rFonts w:ascii="Times New Roman" w:hAnsi="Times New Roman"/>
          <w:sz w:val="24"/>
          <w:szCs w:val="24"/>
        </w:rPr>
        <w:t xml:space="preserve"> </w:t>
      </w:r>
      <w:r w:rsidRPr="00D93CE1">
        <w:rPr>
          <w:rFonts w:ascii="Times New Roman" w:hAnsi="Times New Roman"/>
          <w:b/>
          <w:sz w:val="24"/>
          <w:szCs w:val="24"/>
        </w:rPr>
        <w:t>s</w:t>
      </w:r>
      <w:r w:rsidRPr="00D93CE1">
        <w:rPr>
          <w:rFonts w:ascii="Times New Roman" w:hAnsi="Times New Roman"/>
          <w:sz w:val="24"/>
          <w:szCs w:val="24"/>
        </w:rPr>
        <w:t>ocialinę riziką patiriančios šeimos ir jų vaikai, vaikus su negalia ar raidos sutrikimais auginančios šeimos ir jų vaikai, asmenų su negalia šeimos ir jų vaikai. Individualios priežiūros darbuo</w:t>
      </w:r>
      <w:r>
        <w:rPr>
          <w:rFonts w:ascii="Times New Roman" w:hAnsi="Times New Roman"/>
          <w:sz w:val="24"/>
          <w:szCs w:val="24"/>
        </w:rPr>
        <w:t>tojai teikia pagalbą prižiūrint</w:t>
      </w:r>
      <w:r w:rsidRPr="00D93CE1">
        <w:rPr>
          <w:rFonts w:ascii="Times New Roman" w:hAnsi="Times New Roman"/>
          <w:sz w:val="24"/>
          <w:szCs w:val="24"/>
        </w:rPr>
        <w:t xml:space="preserve"> vaikus ir vaikus su negalia, siekiant padėti šeimoms savarankiškai rūpintis ir tinkamai prižiūrėti savo vaikus, pozityviai auklėti ir ugdyti vaikus nuo gimimo, padėti šeimai sukurti palankią aplinką vaikų augimui ir raidai, kad jie galėtų sėkmingai augti ir vystytis, vėliau lankyti priešmokyklinio ugdymo įstaigas.</w:t>
      </w:r>
    </w:p>
    <w:p w14:paraId="74562976" w14:textId="5DB59FD1" w:rsidR="004452FC" w:rsidRPr="005439F4" w:rsidRDefault="00AC4AD7" w:rsidP="00AC4AD7">
      <w:pPr>
        <w:tabs>
          <w:tab w:val="left" w:pos="851"/>
        </w:tabs>
        <w:spacing w:line="364" w:lineRule="auto"/>
        <w:ind w:right="-15"/>
        <w:jc w:val="right"/>
        <w:rPr>
          <w:rFonts w:ascii="Times New Roman" w:hAnsi="Times New Roman"/>
          <w:i/>
          <w:iCs/>
          <w:sz w:val="20"/>
          <w:szCs w:val="20"/>
        </w:rPr>
      </w:pPr>
      <w:r w:rsidRPr="005439F4">
        <w:rPr>
          <w:rFonts w:ascii="Times New Roman" w:hAnsi="Times New Roman"/>
          <w:i/>
          <w:iCs/>
          <w:sz w:val="20"/>
          <w:szCs w:val="20"/>
        </w:rPr>
        <w:t>1</w:t>
      </w:r>
      <w:r w:rsidR="001C492F" w:rsidRPr="005439F4">
        <w:rPr>
          <w:rFonts w:ascii="Times New Roman" w:hAnsi="Times New Roman"/>
          <w:i/>
          <w:iCs/>
          <w:sz w:val="20"/>
          <w:szCs w:val="20"/>
        </w:rPr>
        <w:t>3</w:t>
      </w:r>
      <w:r w:rsidR="004452FC" w:rsidRPr="005439F4">
        <w:rPr>
          <w:rFonts w:ascii="Times New Roman" w:hAnsi="Times New Roman"/>
          <w:i/>
          <w:iCs/>
          <w:sz w:val="20"/>
          <w:szCs w:val="20"/>
        </w:rPr>
        <w:t xml:space="preserve"> lentelė. </w:t>
      </w:r>
      <w:r w:rsidR="004452FC" w:rsidRPr="005439F4">
        <w:rPr>
          <w:rFonts w:ascii="Times New Roman" w:hAnsi="Times New Roman"/>
          <w:bCs/>
          <w:i/>
          <w:iCs/>
          <w:sz w:val="20"/>
          <w:szCs w:val="20"/>
        </w:rPr>
        <w:t>Individualios priežiūros darbuotojo darbo su šeimomis 2024 m. rodikliai.</w:t>
      </w:r>
    </w:p>
    <w:tbl>
      <w:tblPr>
        <w:tblStyle w:val="TableGrid"/>
        <w:tblW w:w="9498" w:type="dxa"/>
        <w:tblInd w:w="-5" w:type="dxa"/>
        <w:tblCellMar>
          <w:top w:w="58" w:type="dxa"/>
          <w:left w:w="115" w:type="dxa"/>
          <w:bottom w:w="5" w:type="dxa"/>
        </w:tblCellMar>
        <w:tblLook w:val="04A0" w:firstRow="1" w:lastRow="0" w:firstColumn="1" w:lastColumn="0" w:noHBand="0" w:noVBand="1"/>
      </w:tblPr>
      <w:tblGrid>
        <w:gridCol w:w="3828"/>
        <w:gridCol w:w="708"/>
        <w:gridCol w:w="567"/>
        <w:gridCol w:w="533"/>
        <w:gridCol w:w="381"/>
        <w:gridCol w:w="381"/>
        <w:gridCol w:w="381"/>
        <w:gridCol w:w="393"/>
        <w:gridCol w:w="445"/>
        <w:gridCol w:w="381"/>
        <w:gridCol w:w="464"/>
        <w:gridCol w:w="382"/>
        <w:gridCol w:w="654"/>
      </w:tblGrid>
      <w:tr w:rsidR="00AC4AD7" w14:paraId="501E9428" w14:textId="77777777" w:rsidTr="008A7D9D">
        <w:trPr>
          <w:cantSplit/>
          <w:trHeight w:val="1833"/>
        </w:trPr>
        <w:tc>
          <w:tcPr>
            <w:tcW w:w="3828" w:type="dxa"/>
            <w:tcBorders>
              <w:top w:val="single" w:sz="4" w:space="0" w:color="000000"/>
              <w:left w:val="single" w:sz="4" w:space="0" w:color="000000"/>
              <w:bottom w:val="single" w:sz="4" w:space="0" w:color="000000"/>
              <w:right w:val="single" w:sz="4" w:space="0" w:color="000000"/>
            </w:tcBorders>
            <w:textDirection w:val="btLr"/>
          </w:tcPr>
          <w:p w14:paraId="28819412" w14:textId="77777777" w:rsidR="004452FC" w:rsidRPr="00FF1B1B" w:rsidRDefault="004452FC" w:rsidP="009D70D8">
            <w:pPr>
              <w:ind w:left="113" w:right="113"/>
              <w:jc w:val="center"/>
              <w:rPr>
                <w:rFonts w:ascii="Times New Roman" w:hAnsi="Times New Roman" w:cs="Times New Roman"/>
                <w:color w:val="000000" w:themeColor="text1"/>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bottom"/>
          </w:tcPr>
          <w:p w14:paraId="0E1A484A" w14:textId="37D01200"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Anykščių mst.</w:t>
            </w:r>
          </w:p>
        </w:tc>
        <w:tc>
          <w:tcPr>
            <w:tcW w:w="567" w:type="dxa"/>
            <w:tcBorders>
              <w:top w:val="single" w:sz="4" w:space="0" w:color="000000"/>
              <w:left w:val="single" w:sz="4" w:space="0" w:color="000000"/>
              <w:bottom w:val="single" w:sz="4" w:space="0" w:color="000000"/>
              <w:right w:val="single" w:sz="4" w:space="0" w:color="000000"/>
            </w:tcBorders>
            <w:textDirection w:val="btLr"/>
            <w:vAlign w:val="bottom"/>
          </w:tcPr>
          <w:p w14:paraId="2153F8E1" w14:textId="22C49EF0"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Anykščių sen.</w:t>
            </w:r>
          </w:p>
        </w:tc>
        <w:tc>
          <w:tcPr>
            <w:tcW w:w="533" w:type="dxa"/>
            <w:tcBorders>
              <w:top w:val="single" w:sz="4" w:space="0" w:color="000000"/>
              <w:left w:val="single" w:sz="4" w:space="0" w:color="000000"/>
              <w:bottom w:val="single" w:sz="4" w:space="0" w:color="000000"/>
              <w:right w:val="single" w:sz="4" w:space="0" w:color="000000"/>
            </w:tcBorders>
            <w:textDirection w:val="btLr"/>
            <w:vAlign w:val="bottom"/>
          </w:tcPr>
          <w:p w14:paraId="2D7F99D8" w14:textId="6C85AB6B"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Andrioniškio sen.</w:t>
            </w:r>
          </w:p>
        </w:tc>
        <w:tc>
          <w:tcPr>
            <w:tcW w:w="381" w:type="dxa"/>
            <w:tcBorders>
              <w:top w:val="single" w:sz="4" w:space="0" w:color="000000"/>
              <w:left w:val="single" w:sz="4" w:space="0" w:color="000000"/>
              <w:bottom w:val="single" w:sz="4" w:space="0" w:color="000000"/>
              <w:right w:val="single" w:sz="4" w:space="0" w:color="000000"/>
            </w:tcBorders>
            <w:textDirection w:val="btLr"/>
            <w:vAlign w:val="bottom"/>
          </w:tcPr>
          <w:p w14:paraId="133DBF99" w14:textId="1933DBB0"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Debeikių sen.</w:t>
            </w:r>
          </w:p>
        </w:tc>
        <w:tc>
          <w:tcPr>
            <w:tcW w:w="381" w:type="dxa"/>
            <w:tcBorders>
              <w:top w:val="single" w:sz="4" w:space="0" w:color="000000"/>
              <w:left w:val="single" w:sz="4" w:space="0" w:color="000000"/>
              <w:bottom w:val="single" w:sz="4" w:space="0" w:color="000000"/>
              <w:right w:val="single" w:sz="4" w:space="0" w:color="000000"/>
            </w:tcBorders>
            <w:textDirection w:val="btLr"/>
            <w:vAlign w:val="bottom"/>
          </w:tcPr>
          <w:p w14:paraId="42EC190A" w14:textId="365BC84C" w:rsidR="004452FC" w:rsidRPr="00FF1B1B" w:rsidRDefault="00F56E7F"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Kavarsko</w:t>
            </w:r>
            <w:r w:rsidR="00AC4AD7">
              <w:rPr>
                <w:rFonts w:ascii="Times New Roman" w:hAnsi="Times New Roman" w:cs="Times New Roman"/>
                <w:color w:val="000000" w:themeColor="text1"/>
              </w:rPr>
              <w:t xml:space="preserve"> sen.</w:t>
            </w:r>
          </w:p>
        </w:tc>
        <w:tc>
          <w:tcPr>
            <w:tcW w:w="381" w:type="dxa"/>
            <w:tcBorders>
              <w:top w:val="single" w:sz="4" w:space="0" w:color="000000"/>
              <w:left w:val="single" w:sz="4" w:space="0" w:color="000000"/>
              <w:bottom w:val="single" w:sz="4" w:space="0" w:color="000000"/>
              <w:right w:val="single" w:sz="4" w:space="0" w:color="000000"/>
            </w:tcBorders>
            <w:textDirection w:val="btLr"/>
            <w:vAlign w:val="bottom"/>
          </w:tcPr>
          <w:p w14:paraId="768960E8" w14:textId="4FD8B60B" w:rsidR="004452FC" w:rsidRPr="00CB0DBF"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Kurklių sen.</w:t>
            </w:r>
          </w:p>
        </w:tc>
        <w:tc>
          <w:tcPr>
            <w:tcW w:w="393" w:type="dxa"/>
            <w:tcBorders>
              <w:top w:val="single" w:sz="4" w:space="0" w:color="000000"/>
              <w:left w:val="single" w:sz="4" w:space="0" w:color="000000"/>
              <w:bottom w:val="single" w:sz="4" w:space="0" w:color="000000"/>
              <w:right w:val="single" w:sz="4" w:space="0" w:color="000000"/>
            </w:tcBorders>
            <w:textDirection w:val="btLr"/>
            <w:vAlign w:val="bottom"/>
          </w:tcPr>
          <w:p w14:paraId="0F57A10A" w14:textId="047C272A"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Skiemonių sen.</w:t>
            </w:r>
          </w:p>
        </w:tc>
        <w:tc>
          <w:tcPr>
            <w:tcW w:w="445" w:type="dxa"/>
            <w:tcBorders>
              <w:top w:val="single" w:sz="4" w:space="0" w:color="000000"/>
              <w:left w:val="single" w:sz="4" w:space="0" w:color="000000"/>
              <w:bottom w:val="single" w:sz="4" w:space="0" w:color="000000"/>
              <w:right w:val="single" w:sz="4" w:space="0" w:color="000000"/>
            </w:tcBorders>
            <w:textDirection w:val="btLr"/>
            <w:vAlign w:val="bottom"/>
          </w:tcPr>
          <w:p w14:paraId="2FC9C0BE" w14:textId="342B2487" w:rsidR="004452FC" w:rsidRPr="00FF1B1B" w:rsidRDefault="00F56E7F"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Svėdasų</w:t>
            </w:r>
            <w:r w:rsidR="00AC4AD7">
              <w:rPr>
                <w:rFonts w:ascii="Times New Roman" w:hAnsi="Times New Roman" w:cs="Times New Roman"/>
                <w:color w:val="000000" w:themeColor="text1"/>
              </w:rPr>
              <w:t xml:space="preserve"> sen.</w:t>
            </w:r>
          </w:p>
        </w:tc>
        <w:tc>
          <w:tcPr>
            <w:tcW w:w="381" w:type="dxa"/>
            <w:tcBorders>
              <w:top w:val="single" w:sz="4" w:space="0" w:color="000000"/>
              <w:left w:val="single" w:sz="4" w:space="0" w:color="000000"/>
              <w:bottom w:val="single" w:sz="4" w:space="0" w:color="000000"/>
              <w:right w:val="single" w:sz="4" w:space="0" w:color="000000"/>
            </w:tcBorders>
            <w:textDirection w:val="btLr"/>
            <w:vAlign w:val="bottom"/>
          </w:tcPr>
          <w:p w14:paraId="69F41722" w14:textId="10ED94AF"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Traupio sen.</w:t>
            </w:r>
          </w:p>
        </w:tc>
        <w:tc>
          <w:tcPr>
            <w:tcW w:w="464" w:type="dxa"/>
            <w:tcBorders>
              <w:top w:val="single" w:sz="4" w:space="0" w:color="000000"/>
              <w:left w:val="single" w:sz="4" w:space="0" w:color="000000"/>
              <w:bottom w:val="single" w:sz="4" w:space="0" w:color="000000"/>
              <w:right w:val="single" w:sz="4" w:space="0" w:color="000000"/>
            </w:tcBorders>
            <w:textDirection w:val="btLr"/>
            <w:vAlign w:val="bottom"/>
          </w:tcPr>
          <w:p w14:paraId="54285296" w14:textId="6960914C"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Troškūnų sen.</w:t>
            </w:r>
          </w:p>
        </w:tc>
        <w:tc>
          <w:tcPr>
            <w:tcW w:w="382" w:type="dxa"/>
            <w:tcBorders>
              <w:top w:val="single" w:sz="4" w:space="0" w:color="000000"/>
              <w:left w:val="single" w:sz="4" w:space="0" w:color="000000"/>
              <w:bottom w:val="single" w:sz="4" w:space="0" w:color="000000"/>
              <w:right w:val="single" w:sz="4" w:space="0" w:color="000000"/>
            </w:tcBorders>
            <w:textDirection w:val="btLr"/>
            <w:vAlign w:val="bottom"/>
          </w:tcPr>
          <w:p w14:paraId="29F5192A" w14:textId="104EC649" w:rsidR="004452FC" w:rsidRPr="00FF1B1B" w:rsidRDefault="00AC4AD7" w:rsidP="00AC4AD7">
            <w:pPr>
              <w:ind w:left="113" w:right="113"/>
              <w:rPr>
                <w:rFonts w:ascii="Times New Roman" w:hAnsi="Times New Roman" w:cs="Times New Roman"/>
                <w:color w:val="000000" w:themeColor="text1"/>
              </w:rPr>
            </w:pPr>
            <w:r>
              <w:rPr>
                <w:rFonts w:ascii="Times New Roman" w:hAnsi="Times New Roman" w:cs="Times New Roman"/>
                <w:color w:val="000000" w:themeColor="text1"/>
              </w:rPr>
              <w:t xml:space="preserve">Viešintų </w:t>
            </w:r>
            <w:r w:rsidR="00F56E7F">
              <w:rPr>
                <w:rFonts w:ascii="Times New Roman" w:hAnsi="Times New Roman" w:cs="Times New Roman"/>
                <w:color w:val="000000" w:themeColor="text1"/>
              </w:rPr>
              <w:t>sen.</w:t>
            </w:r>
          </w:p>
        </w:tc>
        <w:tc>
          <w:tcPr>
            <w:tcW w:w="654" w:type="dxa"/>
            <w:tcBorders>
              <w:top w:val="single" w:sz="4" w:space="0" w:color="000000"/>
              <w:left w:val="single" w:sz="4" w:space="0" w:color="000000"/>
              <w:bottom w:val="single" w:sz="4" w:space="0" w:color="000000"/>
              <w:right w:val="single" w:sz="4" w:space="0" w:color="000000"/>
            </w:tcBorders>
            <w:textDirection w:val="btLr"/>
            <w:vAlign w:val="bottom"/>
          </w:tcPr>
          <w:p w14:paraId="3AD31D7A" w14:textId="7CBE5425" w:rsidR="004452FC" w:rsidRPr="00FF1B1B" w:rsidRDefault="00E833D0" w:rsidP="00AC4AD7">
            <w:pPr>
              <w:ind w:left="113" w:right="113"/>
              <w:rPr>
                <w:rFonts w:ascii="Times New Roman" w:hAnsi="Times New Roman" w:cs="Times New Roman"/>
                <w:color w:val="000000" w:themeColor="text1"/>
              </w:rPr>
            </w:pPr>
            <w:r w:rsidRPr="00502D16">
              <w:rPr>
                <w:rFonts w:ascii="Times New Roman" w:hAnsi="Times New Roman" w:cs="Times New Roman"/>
              </w:rPr>
              <w:t>Iš v</w:t>
            </w:r>
            <w:r w:rsidR="00AC4AD7" w:rsidRPr="00502D16">
              <w:rPr>
                <w:rFonts w:ascii="Times New Roman" w:hAnsi="Times New Roman" w:cs="Times New Roman"/>
              </w:rPr>
              <w:t>iso:</w:t>
            </w:r>
          </w:p>
        </w:tc>
      </w:tr>
      <w:tr w:rsidR="00AC4AD7" w14:paraId="5AFAFE28" w14:textId="77777777" w:rsidTr="008A7D9D">
        <w:trPr>
          <w:trHeight w:val="303"/>
        </w:trPr>
        <w:tc>
          <w:tcPr>
            <w:tcW w:w="3828" w:type="dxa"/>
            <w:tcBorders>
              <w:top w:val="single" w:sz="4" w:space="0" w:color="000000"/>
              <w:left w:val="single" w:sz="4" w:space="0" w:color="000000"/>
              <w:bottom w:val="single" w:sz="4" w:space="0" w:color="000000"/>
              <w:right w:val="single" w:sz="4" w:space="0" w:color="000000"/>
            </w:tcBorders>
            <w:vAlign w:val="center"/>
          </w:tcPr>
          <w:p w14:paraId="40269D45" w14:textId="77777777" w:rsidR="004452FC" w:rsidRPr="00804893" w:rsidRDefault="004452FC" w:rsidP="009D70D8">
            <w:pPr>
              <w:rPr>
                <w:rFonts w:ascii="Times New Roman" w:hAnsi="Times New Roman" w:cs="Times New Roman"/>
              </w:rPr>
            </w:pPr>
            <w:r w:rsidRPr="00804893">
              <w:rPr>
                <w:rFonts w:ascii="Times New Roman" w:hAnsi="Times New Roman" w:cs="Times New Roman"/>
                <w:b/>
              </w:rPr>
              <w:t>Šeimų skaičius</w:t>
            </w:r>
          </w:p>
        </w:tc>
        <w:tc>
          <w:tcPr>
            <w:tcW w:w="708" w:type="dxa"/>
            <w:tcBorders>
              <w:top w:val="single" w:sz="4" w:space="0" w:color="000000"/>
              <w:left w:val="single" w:sz="4" w:space="0" w:color="000000"/>
              <w:bottom w:val="single" w:sz="4" w:space="0" w:color="000000"/>
              <w:right w:val="single" w:sz="4" w:space="0" w:color="000000"/>
            </w:tcBorders>
          </w:tcPr>
          <w:p w14:paraId="246C38A2"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4</w:t>
            </w:r>
          </w:p>
        </w:tc>
        <w:tc>
          <w:tcPr>
            <w:tcW w:w="567" w:type="dxa"/>
            <w:tcBorders>
              <w:top w:val="single" w:sz="4" w:space="0" w:color="000000"/>
              <w:left w:val="single" w:sz="4" w:space="0" w:color="000000"/>
              <w:bottom w:val="single" w:sz="4" w:space="0" w:color="000000"/>
              <w:right w:val="single" w:sz="4" w:space="0" w:color="000000"/>
            </w:tcBorders>
          </w:tcPr>
          <w:p w14:paraId="66C56D26"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w:t>
            </w:r>
          </w:p>
        </w:tc>
        <w:tc>
          <w:tcPr>
            <w:tcW w:w="533" w:type="dxa"/>
            <w:tcBorders>
              <w:top w:val="single" w:sz="4" w:space="0" w:color="000000"/>
              <w:left w:val="single" w:sz="4" w:space="0" w:color="000000"/>
              <w:bottom w:val="single" w:sz="4" w:space="0" w:color="000000"/>
              <w:right w:val="single" w:sz="4" w:space="0" w:color="000000"/>
            </w:tcBorders>
          </w:tcPr>
          <w:p w14:paraId="3EF943E4"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7BAE49AE"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684D9FD4"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04F97F88"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93" w:type="dxa"/>
            <w:tcBorders>
              <w:top w:val="single" w:sz="4" w:space="0" w:color="000000"/>
              <w:left w:val="single" w:sz="4" w:space="0" w:color="000000"/>
              <w:bottom w:val="single" w:sz="4" w:space="0" w:color="000000"/>
              <w:right w:val="single" w:sz="4" w:space="0" w:color="000000"/>
            </w:tcBorders>
          </w:tcPr>
          <w:p w14:paraId="729E2D04" w14:textId="77777777" w:rsidR="004452FC" w:rsidRPr="00804893" w:rsidRDefault="004452FC" w:rsidP="009D70D8">
            <w:pPr>
              <w:jc w:val="center"/>
              <w:rPr>
                <w:rFonts w:ascii="Times New Roman" w:hAnsi="Times New Roman" w:cs="Times New Roman"/>
              </w:rPr>
            </w:pPr>
          </w:p>
        </w:tc>
        <w:tc>
          <w:tcPr>
            <w:tcW w:w="445" w:type="dxa"/>
            <w:tcBorders>
              <w:top w:val="single" w:sz="4" w:space="0" w:color="000000"/>
              <w:left w:val="single" w:sz="4" w:space="0" w:color="000000"/>
              <w:bottom w:val="single" w:sz="4" w:space="0" w:color="000000"/>
              <w:right w:val="single" w:sz="4" w:space="0" w:color="000000"/>
            </w:tcBorders>
          </w:tcPr>
          <w:p w14:paraId="3931DD87"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w:t>
            </w:r>
          </w:p>
        </w:tc>
        <w:tc>
          <w:tcPr>
            <w:tcW w:w="381" w:type="dxa"/>
            <w:tcBorders>
              <w:top w:val="single" w:sz="4" w:space="0" w:color="000000"/>
              <w:left w:val="single" w:sz="4" w:space="0" w:color="000000"/>
              <w:bottom w:val="single" w:sz="4" w:space="0" w:color="000000"/>
              <w:right w:val="single" w:sz="4" w:space="0" w:color="000000"/>
            </w:tcBorders>
          </w:tcPr>
          <w:p w14:paraId="490C4D3F"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464" w:type="dxa"/>
            <w:tcBorders>
              <w:top w:val="single" w:sz="4" w:space="0" w:color="000000"/>
              <w:left w:val="single" w:sz="4" w:space="0" w:color="000000"/>
              <w:bottom w:val="single" w:sz="4" w:space="0" w:color="000000"/>
              <w:right w:val="single" w:sz="4" w:space="0" w:color="000000"/>
            </w:tcBorders>
          </w:tcPr>
          <w:p w14:paraId="77FC557B"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4</w:t>
            </w:r>
          </w:p>
        </w:tc>
        <w:tc>
          <w:tcPr>
            <w:tcW w:w="382" w:type="dxa"/>
            <w:tcBorders>
              <w:top w:val="single" w:sz="4" w:space="0" w:color="000000"/>
              <w:left w:val="single" w:sz="4" w:space="0" w:color="000000"/>
              <w:bottom w:val="single" w:sz="4" w:space="0" w:color="000000"/>
              <w:right w:val="single" w:sz="4" w:space="0" w:color="000000"/>
            </w:tcBorders>
          </w:tcPr>
          <w:p w14:paraId="26684998"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654" w:type="dxa"/>
            <w:tcBorders>
              <w:top w:val="single" w:sz="4" w:space="0" w:color="000000"/>
              <w:left w:val="single" w:sz="4" w:space="0" w:color="000000"/>
              <w:bottom w:val="single" w:sz="4" w:space="0" w:color="000000"/>
              <w:right w:val="single" w:sz="4" w:space="0" w:color="000000"/>
            </w:tcBorders>
          </w:tcPr>
          <w:p w14:paraId="09DC1414"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12</w:t>
            </w:r>
          </w:p>
        </w:tc>
      </w:tr>
      <w:tr w:rsidR="00AC4AD7" w14:paraId="307DD9F2" w14:textId="77777777" w:rsidTr="008A7D9D">
        <w:trPr>
          <w:trHeight w:val="210"/>
        </w:trPr>
        <w:tc>
          <w:tcPr>
            <w:tcW w:w="3828" w:type="dxa"/>
            <w:tcBorders>
              <w:top w:val="single" w:sz="4" w:space="0" w:color="000000"/>
              <w:left w:val="single" w:sz="4" w:space="0" w:color="000000"/>
              <w:bottom w:val="single" w:sz="4" w:space="0" w:color="000000"/>
              <w:right w:val="single" w:sz="4" w:space="0" w:color="000000"/>
            </w:tcBorders>
            <w:vAlign w:val="center"/>
          </w:tcPr>
          <w:p w14:paraId="69F53BE4" w14:textId="77777777" w:rsidR="004452FC" w:rsidRPr="00804893" w:rsidRDefault="004452FC" w:rsidP="009D70D8">
            <w:pPr>
              <w:rPr>
                <w:rFonts w:ascii="Times New Roman" w:hAnsi="Times New Roman" w:cs="Times New Roman"/>
              </w:rPr>
            </w:pPr>
            <w:r w:rsidRPr="00804893">
              <w:rPr>
                <w:rFonts w:ascii="Times New Roman" w:hAnsi="Times New Roman" w:cs="Times New Roman"/>
                <w:b/>
              </w:rPr>
              <w:t>Vaikų skaičius</w:t>
            </w:r>
          </w:p>
        </w:tc>
        <w:tc>
          <w:tcPr>
            <w:tcW w:w="708" w:type="dxa"/>
            <w:tcBorders>
              <w:top w:val="single" w:sz="4" w:space="0" w:color="000000"/>
              <w:left w:val="single" w:sz="4" w:space="0" w:color="000000"/>
              <w:bottom w:val="single" w:sz="4" w:space="0" w:color="000000"/>
              <w:right w:val="single" w:sz="4" w:space="0" w:color="000000"/>
            </w:tcBorders>
          </w:tcPr>
          <w:p w14:paraId="0007813C"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13</w:t>
            </w:r>
          </w:p>
        </w:tc>
        <w:tc>
          <w:tcPr>
            <w:tcW w:w="567" w:type="dxa"/>
            <w:tcBorders>
              <w:top w:val="single" w:sz="4" w:space="0" w:color="000000"/>
              <w:left w:val="single" w:sz="4" w:space="0" w:color="000000"/>
              <w:bottom w:val="single" w:sz="4" w:space="0" w:color="000000"/>
              <w:right w:val="single" w:sz="4" w:space="0" w:color="000000"/>
            </w:tcBorders>
          </w:tcPr>
          <w:p w14:paraId="3AF58163"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4</w:t>
            </w:r>
          </w:p>
        </w:tc>
        <w:tc>
          <w:tcPr>
            <w:tcW w:w="533" w:type="dxa"/>
            <w:tcBorders>
              <w:top w:val="single" w:sz="4" w:space="0" w:color="000000"/>
              <w:left w:val="single" w:sz="4" w:space="0" w:color="000000"/>
              <w:bottom w:val="single" w:sz="4" w:space="0" w:color="000000"/>
              <w:right w:val="single" w:sz="4" w:space="0" w:color="000000"/>
            </w:tcBorders>
          </w:tcPr>
          <w:p w14:paraId="77717B58"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5795D847"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2A96F8A1"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7CCD1459"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93" w:type="dxa"/>
            <w:tcBorders>
              <w:top w:val="single" w:sz="4" w:space="0" w:color="000000"/>
              <w:left w:val="single" w:sz="4" w:space="0" w:color="000000"/>
              <w:bottom w:val="single" w:sz="4" w:space="0" w:color="000000"/>
              <w:right w:val="single" w:sz="4" w:space="0" w:color="000000"/>
            </w:tcBorders>
          </w:tcPr>
          <w:p w14:paraId="62928EB2"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445" w:type="dxa"/>
            <w:tcBorders>
              <w:top w:val="single" w:sz="4" w:space="0" w:color="000000"/>
              <w:left w:val="single" w:sz="4" w:space="0" w:color="000000"/>
              <w:bottom w:val="single" w:sz="4" w:space="0" w:color="000000"/>
              <w:right w:val="single" w:sz="4" w:space="0" w:color="000000"/>
            </w:tcBorders>
          </w:tcPr>
          <w:p w14:paraId="2B791FF4"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w:t>
            </w:r>
          </w:p>
        </w:tc>
        <w:tc>
          <w:tcPr>
            <w:tcW w:w="381" w:type="dxa"/>
            <w:tcBorders>
              <w:top w:val="single" w:sz="4" w:space="0" w:color="000000"/>
              <w:left w:val="single" w:sz="4" w:space="0" w:color="000000"/>
              <w:bottom w:val="single" w:sz="4" w:space="0" w:color="000000"/>
              <w:right w:val="single" w:sz="4" w:space="0" w:color="000000"/>
            </w:tcBorders>
          </w:tcPr>
          <w:p w14:paraId="60CB8C96"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464" w:type="dxa"/>
            <w:tcBorders>
              <w:top w:val="single" w:sz="4" w:space="0" w:color="000000"/>
              <w:left w:val="single" w:sz="4" w:space="0" w:color="000000"/>
              <w:bottom w:val="single" w:sz="4" w:space="0" w:color="000000"/>
              <w:right w:val="single" w:sz="4" w:space="0" w:color="000000"/>
            </w:tcBorders>
          </w:tcPr>
          <w:p w14:paraId="7BDD3220"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4</w:t>
            </w:r>
          </w:p>
        </w:tc>
        <w:tc>
          <w:tcPr>
            <w:tcW w:w="382" w:type="dxa"/>
            <w:tcBorders>
              <w:top w:val="single" w:sz="4" w:space="0" w:color="000000"/>
              <w:left w:val="single" w:sz="4" w:space="0" w:color="000000"/>
              <w:bottom w:val="single" w:sz="4" w:space="0" w:color="000000"/>
              <w:right w:val="single" w:sz="4" w:space="0" w:color="000000"/>
            </w:tcBorders>
          </w:tcPr>
          <w:p w14:paraId="6FD8FB72"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654" w:type="dxa"/>
            <w:tcBorders>
              <w:top w:val="single" w:sz="4" w:space="0" w:color="000000"/>
              <w:left w:val="single" w:sz="4" w:space="0" w:color="000000"/>
              <w:bottom w:val="single" w:sz="4" w:space="0" w:color="000000"/>
              <w:right w:val="single" w:sz="4" w:space="0" w:color="000000"/>
            </w:tcBorders>
          </w:tcPr>
          <w:p w14:paraId="72332E23"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23</w:t>
            </w:r>
          </w:p>
        </w:tc>
      </w:tr>
      <w:tr w:rsidR="00AC4AD7" w14:paraId="56DC273F" w14:textId="77777777" w:rsidTr="008A7D9D">
        <w:trPr>
          <w:trHeight w:val="391"/>
        </w:trPr>
        <w:tc>
          <w:tcPr>
            <w:tcW w:w="3828" w:type="dxa"/>
            <w:tcBorders>
              <w:top w:val="single" w:sz="4" w:space="0" w:color="000000"/>
              <w:left w:val="single" w:sz="4" w:space="0" w:color="000000"/>
              <w:bottom w:val="single" w:sz="4" w:space="0" w:color="000000"/>
              <w:right w:val="single" w:sz="4" w:space="0" w:color="000000"/>
            </w:tcBorders>
          </w:tcPr>
          <w:p w14:paraId="671EDBAC" w14:textId="77777777" w:rsidR="004452FC" w:rsidRPr="00804893" w:rsidRDefault="004452FC" w:rsidP="009D70D8">
            <w:pPr>
              <w:rPr>
                <w:rFonts w:ascii="Times New Roman" w:hAnsi="Times New Roman" w:cs="Times New Roman"/>
              </w:rPr>
            </w:pPr>
            <w:r>
              <w:rPr>
                <w:rFonts w:ascii="Times New Roman" w:hAnsi="Times New Roman" w:cs="Times New Roman"/>
                <w:b/>
              </w:rPr>
              <w:t>Suteikta pas</w:t>
            </w:r>
            <w:r w:rsidRPr="00804893">
              <w:rPr>
                <w:rFonts w:ascii="Times New Roman" w:hAnsi="Times New Roman" w:cs="Times New Roman"/>
                <w:b/>
              </w:rPr>
              <w:t>laugų</w:t>
            </w:r>
            <w:r>
              <w:rPr>
                <w:rFonts w:ascii="Times New Roman" w:hAnsi="Times New Roman" w:cs="Times New Roman"/>
                <w:b/>
              </w:rPr>
              <w:t>:</w:t>
            </w:r>
          </w:p>
        </w:tc>
        <w:tc>
          <w:tcPr>
            <w:tcW w:w="708" w:type="dxa"/>
            <w:tcBorders>
              <w:top w:val="single" w:sz="4" w:space="0" w:color="000000"/>
              <w:left w:val="single" w:sz="4" w:space="0" w:color="000000"/>
              <w:bottom w:val="single" w:sz="4" w:space="0" w:color="000000"/>
              <w:right w:val="single" w:sz="4" w:space="0" w:color="000000"/>
            </w:tcBorders>
          </w:tcPr>
          <w:p w14:paraId="25DE4F9F"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775</w:t>
            </w:r>
          </w:p>
        </w:tc>
        <w:tc>
          <w:tcPr>
            <w:tcW w:w="567" w:type="dxa"/>
            <w:tcBorders>
              <w:top w:val="single" w:sz="4" w:space="0" w:color="000000"/>
              <w:left w:val="single" w:sz="4" w:space="0" w:color="000000"/>
              <w:bottom w:val="single" w:sz="4" w:space="0" w:color="000000"/>
              <w:right w:val="single" w:sz="4" w:space="0" w:color="000000"/>
            </w:tcBorders>
          </w:tcPr>
          <w:p w14:paraId="5CA13D15"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429</w:t>
            </w:r>
          </w:p>
        </w:tc>
        <w:tc>
          <w:tcPr>
            <w:tcW w:w="533" w:type="dxa"/>
            <w:tcBorders>
              <w:top w:val="single" w:sz="4" w:space="0" w:color="000000"/>
              <w:left w:val="single" w:sz="4" w:space="0" w:color="000000"/>
              <w:bottom w:val="single" w:sz="4" w:space="0" w:color="000000"/>
              <w:right w:val="single" w:sz="4" w:space="0" w:color="000000"/>
            </w:tcBorders>
          </w:tcPr>
          <w:p w14:paraId="30B142EB"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1B61079E"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746DEE7E"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81" w:type="dxa"/>
            <w:tcBorders>
              <w:top w:val="single" w:sz="4" w:space="0" w:color="000000"/>
              <w:left w:val="single" w:sz="4" w:space="0" w:color="000000"/>
              <w:bottom w:val="single" w:sz="4" w:space="0" w:color="000000"/>
              <w:right w:val="single" w:sz="4" w:space="0" w:color="000000"/>
            </w:tcBorders>
          </w:tcPr>
          <w:p w14:paraId="38635D85"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393" w:type="dxa"/>
            <w:tcBorders>
              <w:top w:val="single" w:sz="4" w:space="0" w:color="000000"/>
              <w:left w:val="single" w:sz="4" w:space="0" w:color="000000"/>
              <w:bottom w:val="single" w:sz="4" w:space="0" w:color="000000"/>
              <w:right w:val="single" w:sz="4" w:space="0" w:color="000000"/>
            </w:tcBorders>
          </w:tcPr>
          <w:p w14:paraId="570799FF"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445" w:type="dxa"/>
            <w:tcBorders>
              <w:top w:val="single" w:sz="4" w:space="0" w:color="000000"/>
              <w:left w:val="single" w:sz="4" w:space="0" w:color="000000"/>
              <w:bottom w:val="single" w:sz="4" w:space="0" w:color="000000"/>
              <w:right w:val="single" w:sz="4" w:space="0" w:color="000000"/>
            </w:tcBorders>
          </w:tcPr>
          <w:p w14:paraId="59ABADF1"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259</w:t>
            </w:r>
          </w:p>
        </w:tc>
        <w:tc>
          <w:tcPr>
            <w:tcW w:w="381" w:type="dxa"/>
            <w:tcBorders>
              <w:top w:val="single" w:sz="4" w:space="0" w:color="000000"/>
              <w:left w:val="single" w:sz="4" w:space="0" w:color="000000"/>
              <w:bottom w:val="single" w:sz="4" w:space="0" w:color="000000"/>
              <w:right w:val="single" w:sz="4" w:space="0" w:color="000000"/>
            </w:tcBorders>
          </w:tcPr>
          <w:p w14:paraId="2A3CDC61"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464" w:type="dxa"/>
            <w:tcBorders>
              <w:top w:val="single" w:sz="4" w:space="0" w:color="000000"/>
              <w:left w:val="single" w:sz="4" w:space="0" w:color="000000"/>
              <w:bottom w:val="single" w:sz="4" w:space="0" w:color="000000"/>
              <w:right w:val="single" w:sz="4" w:space="0" w:color="000000"/>
            </w:tcBorders>
          </w:tcPr>
          <w:p w14:paraId="7BDF494E"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282</w:t>
            </w:r>
          </w:p>
        </w:tc>
        <w:tc>
          <w:tcPr>
            <w:tcW w:w="382" w:type="dxa"/>
            <w:tcBorders>
              <w:top w:val="single" w:sz="4" w:space="0" w:color="000000"/>
              <w:left w:val="single" w:sz="4" w:space="0" w:color="000000"/>
              <w:bottom w:val="single" w:sz="4" w:space="0" w:color="000000"/>
              <w:right w:val="single" w:sz="4" w:space="0" w:color="000000"/>
            </w:tcBorders>
          </w:tcPr>
          <w:p w14:paraId="400C2DE5" w14:textId="77777777" w:rsidR="004452FC" w:rsidRPr="00804893" w:rsidRDefault="004452FC" w:rsidP="009D70D8">
            <w:pPr>
              <w:jc w:val="center"/>
              <w:rPr>
                <w:rFonts w:ascii="Times New Roman" w:hAnsi="Times New Roman" w:cs="Times New Roman"/>
              </w:rPr>
            </w:pPr>
            <w:r w:rsidRPr="00804893">
              <w:rPr>
                <w:rFonts w:ascii="Times New Roman" w:hAnsi="Times New Roman" w:cs="Times New Roman"/>
              </w:rPr>
              <w:t>-</w:t>
            </w:r>
          </w:p>
        </w:tc>
        <w:tc>
          <w:tcPr>
            <w:tcW w:w="654" w:type="dxa"/>
            <w:tcBorders>
              <w:top w:val="single" w:sz="4" w:space="0" w:color="000000"/>
              <w:left w:val="single" w:sz="4" w:space="0" w:color="000000"/>
              <w:bottom w:val="single" w:sz="4" w:space="0" w:color="000000"/>
              <w:right w:val="single" w:sz="4" w:space="0" w:color="000000"/>
            </w:tcBorders>
          </w:tcPr>
          <w:p w14:paraId="2E498E12" w14:textId="28B61911" w:rsidR="004452FC" w:rsidRPr="00804893" w:rsidRDefault="004452FC" w:rsidP="008A7D9D">
            <w:pPr>
              <w:rPr>
                <w:rFonts w:ascii="Times New Roman" w:hAnsi="Times New Roman" w:cs="Times New Roman"/>
              </w:rPr>
            </w:pPr>
            <w:r w:rsidRPr="00804893">
              <w:rPr>
                <w:rFonts w:ascii="Times New Roman" w:hAnsi="Times New Roman" w:cs="Times New Roman"/>
              </w:rPr>
              <w:t>1</w:t>
            </w:r>
            <w:r w:rsidR="008A7D9D">
              <w:rPr>
                <w:rFonts w:ascii="Times New Roman" w:hAnsi="Times New Roman" w:cs="Times New Roman"/>
              </w:rPr>
              <w:t xml:space="preserve"> </w:t>
            </w:r>
            <w:r w:rsidRPr="00804893">
              <w:rPr>
                <w:rFonts w:ascii="Times New Roman" w:hAnsi="Times New Roman" w:cs="Times New Roman"/>
              </w:rPr>
              <w:t>745</w:t>
            </w:r>
          </w:p>
        </w:tc>
      </w:tr>
    </w:tbl>
    <w:p w14:paraId="1A07D7DC" w14:textId="77777777" w:rsidR="00064085" w:rsidRDefault="00064085" w:rsidP="00064085">
      <w:pPr>
        <w:spacing w:line="364" w:lineRule="auto"/>
        <w:ind w:right="-15"/>
        <w:jc w:val="both"/>
        <w:rPr>
          <w:rFonts w:ascii="Times New Roman" w:hAnsi="Times New Roman"/>
          <w:color w:val="000000" w:themeColor="text1"/>
          <w:sz w:val="24"/>
          <w:szCs w:val="24"/>
        </w:rPr>
      </w:pPr>
    </w:p>
    <w:p w14:paraId="4B310049" w14:textId="51DB6B6A" w:rsidR="00E4137A" w:rsidRPr="00AC4AD7" w:rsidRDefault="004452FC" w:rsidP="008A7D9D">
      <w:pPr>
        <w:spacing w:line="364" w:lineRule="auto"/>
        <w:ind w:right="-15"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Per 2024 metus</w:t>
      </w:r>
      <w:r w:rsidRPr="00CE1BEE">
        <w:rPr>
          <w:rFonts w:ascii="Times New Roman" w:hAnsi="Times New Roman"/>
          <w:color w:val="000000" w:themeColor="text1"/>
          <w:sz w:val="24"/>
          <w:szCs w:val="24"/>
        </w:rPr>
        <w:t xml:space="preserve"> individualios priežiūros darbuotojas teikė paslaugas 12 šeimų. Vienu metu paslaugos buvo teikiamos 5 šeimoms. Individualios priežiūros darbuotojo apsilankymas šeimos namuose – iki 10 val. </w:t>
      </w:r>
      <w:r>
        <w:rPr>
          <w:rFonts w:ascii="Times New Roman" w:hAnsi="Times New Roman"/>
          <w:color w:val="000000" w:themeColor="text1"/>
          <w:sz w:val="24"/>
          <w:szCs w:val="24"/>
        </w:rPr>
        <w:t xml:space="preserve">per savaitę. </w:t>
      </w:r>
      <w:r w:rsidR="00E833D0" w:rsidRPr="00502D16">
        <w:rPr>
          <w:rFonts w:ascii="Times New Roman" w:hAnsi="Times New Roman"/>
          <w:sz w:val="24"/>
          <w:szCs w:val="24"/>
        </w:rPr>
        <w:t>Iš v</w:t>
      </w:r>
      <w:r w:rsidRPr="00502D16">
        <w:rPr>
          <w:rFonts w:ascii="Times New Roman" w:hAnsi="Times New Roman"/>
          <w:sz w:val="24"/>
          <w:szCs w:val="24"/>
        </w:rPr>
        <w:t xml:space="preserve">iso </w:t>
      </w:r>
      <w:r>
        <w:rPr>
          <w:rFonts w:ascii="Times New Roman" w:hAnsi="Times New Roman"/>
          <w:color w:val="000000" w:themeColor="text1"/>
          <w:sz w:val="24"/>
          <w:szCs w:val="24"/>
        </w:rPr>
        <w:t>per 2024 m.</w:t>
      </w:r>
      <w:r w:rsidRPr="00CE1BEE">
        <w:rPr>
          <w:rFonts w:ascii="Times New Roman" w:hAnsi="Times New Roman"/>
          <w:color w:val="000000" w:themeColor="text1"/>
          <w:sz w:val="24"/>
          <w:szCs w:val="24"/>
        </w:rPr>
        <w:t xml:space="preserve"> suteikta 1745 paslaug</w:t>
      </w:r>
      <w:r w:rsidR="008A7D9D">
        <w:rPr>
          <w:rFonts w:ascii="Times New Roman" w:hAnsi="Times New Roman"/>
          <w:color w:val="000000" w:themeColor="text1"/>
          <w:sz w:val="24"/>
          <w:szCs w:val="24"/>
        </w:rPr>
        <w:t>os</w:t>
      </w:r>
      <w:r w:rsidRPr="00CE1BEE">
        <w:rPr>
          <w:rFonts w:ascii="Times New Roman" w:hAnsi="Times New Roman"/>
          <w:color w:val="000000" w:themeColor="text1"/>
          <w:sz w:val="24"/>
          <w:szCs w:val="24"/>
        </w:rPr>
        <w:t>.</w:t>
      </w:r>
      <w:r w:rsidR="00AC4AD7">
        <w:rPr>
          <w:rFonts w:ascii="Times New Roman" w:hAnsi="Times New Roman"/>
          <w:color w:val="000000" w:themeColor="text1"/>
          <w:sz w:val="24"/>
          <w:szCs w:val="24"/>
        </w:rPr>
        <w:t xml:space="preserve"> </w:t>
      </w:r>
      <w:r w:rsidR="00E4137A" w:rsidRPr="00E4137A">
        <w:rPr>
          <w:rFonts w:ascii="Times New Roman" w:hAnsi="Times New Roman"/>
          <w:sz w:val="24"/>
          <w:szCs w:val="24"/>
        </w:rPr>
        <w:t>Paslaugos finansuotos iš Valstybės tikslinės dotacijos ir iš Anykšči</w:t>
      </w:r>
      <w:r w:rsidR="00A627E0">
        <w:rPr>
          <w:rFonts w:ascii="Times New Roman" w:hAnsi="Times New Roman"/>
          <w:sz w:val="24"/>
          <w:szCs w:val="24"/>
        </w:rPr>
        <w:t>ų rajono savivaldybės biudžeto.</w:t>
      </w:r>
    </w:p>
    <w:p w14:paraId="67E7843A" w14:textId="3CA835D7" w:rsidR="006116A5" w:rsidRDefault="006116A5" w:rsidP="008A7D9D">
      <w:pPr>
        <w:spacing w:line="360" w:lineRule="auto"/>
        <w:ind w:firstLine="851"/>
        <w:jc w:val="both"/>
      </w:pPr>
      <w:r w:rsidRPr="007C717B">
        <w:rPr>
          <w:rFonts w:ascii="Times New Roman" w:hAnsi="Times New Roman"/>
          <w:b/>
          <w:sz w:val="24"/>
          <w:szCs w:val="24"/>
        </w:rPr>
        <w:lastRenderedPageBreak/>
        <w:t>1</w:t>
      </w:r>
      <w:r w:rsidR="001C492F">
        <w:rPr>
          <w:rFonts w:ascii="Times New Roman" w:hAnsi="Times New Roman"/>
          <w:b/>
          <w:sz w:val="24"/>
          <w:szCs w:val="24"/>
        </w:rPr>
        <w:t>6</w:t>
      </w:r>
      <w:r w:rsidRPr="007C717B">
        <w:rPr>
          <w:rFonts w:ascii="Times New Roman" w:hAnsi="Times New Roman"/>
          <w:b/>
          <w:sz w:val="24"/>
          <w:szCs w:val="24"/>
        </w:rPr>
        <w:t>. Debeikių</w:t>
      </w:r>
      <w:r>
        <w:rPr>
          <w:rFonts w:ascii="Times New Roman" w:hAnsi="Times New Roman"/>
          <w:b/>
          <w:sz w:val="24"/>
          <w:szCs w:val="24"/>
        </w:rPr>
        <w:t xml:space="preserve"> savarankiško gyvenimo namų senyvo amžiaus asmenims teikiamų paslaugų tikslas</w:t>
      </w:r>
      <w:r>
        <w:rPr>
          <w:rFonts w:ascii="Times New Roman" w:eastAsia="Times New Roman" w:hAnsi="Times New Roman"/>
          <w:sz w:val="24"/>
          <w:szCs w:val="24"/>
        </w:rPr>
        <w:t xml:space="preserve"> </w:t>
      </w:r>
      <w:r w:rsidR="00CA7B20">
        <w:rPr>
          <w:rFonts w:ascii="Times New Roman" w:eastAsia="Times New Roman" w:hAnsi="Times New Roman"/>
          <w:sz w:val="24"/>
          <w:szCs w:val="24"/>
        </w:rPr>
        <w:t>–</w:t>
      </w:r>
      <w:r>
        <w:rPr>
          <w:rFonts w:ascii="Times New Roman" w:eastAsia="Times New Roman" w:hAnsi="Times New Roman"/>
          <w:sz w:val="24"/>
          <w:szCs w:val="24"/>
        </w:rPr>
        <w:t xml:space="preserve"> tai visuma paslaugų, kuriomis asmeniui (šeimai) teikiama kompleksinė, bet nuolatinės specialistų priežiūros nereikalaujanti pagalba.</w:t>
      </w:r>
      <w:bookmarkStart w:id="4" w:name="part_5a80727c0cbd47dba9668e0597b39487"/>
      <w:bookmarkEnd w:id="4"/>
      <w:r>
        <w:rPr>
          <w:rFonts w:ascii="Times New Roman" w:eastAsia="Times New Roman" w:hAnsi="Times New Roman"/>
          <w:sz w:val="24"/>
          <w:szCs w:val="24"/>
        </w:rPr>
        <w:t xml:space="preserve"> Apgyvendinimo Debeikių savarankiško gyvenimo namuose paslaugas sudaro šios paslaugos: informavimas, konsultavimas, tarpininkavimas ir atstovavimas, kasdienio gyvenimo įgūdžių ugdymas ir palaikymas (buityje, namų ruošoje, tvarkant pinigų apskaitą ir dokumentus, apsiperkant ir mokant mokesčius, bendraujant ir pan.), transporto organizavimas, asmeninės higienos ir priežiūros paslaugos, apgyvendinimas, asmens sveikatos priežiūros paslaugų organizavimas ir kitos paslaugos, reikalingos užtikrinti asmens savarankiškumą. Apgyvendinimo Debeikių savarankiško gyvenimo namuose paslaugų sudėtis konkrečiam asmeniui gali būti skirtinga atsižvelgiant į jo poreikius.</w:t>
      </w:r>
    </w:p>
    <w:p w14:paraId="0FD77D1B" w14:textId="2179BCF5" w:rsidR="00B83AF2" w:rsidRPr="00EF3670" w:rsidRDefault="006116A5" w:rsidP="00ED1D9E">
      <w:pPr>
        <w:tabs>
          <w:tab w:val="left" w:pos="851"/>
        </w:tabs>
        <w:spacing w:line="360" w:lineRule="auto"/>
        <w:ind w:firstLine="851"/>
        <w:jc w:val="both"/>
        <w:rPr>
          <w:rFonts w:ascii="Times New Roman" w:hAnsi="Times New Roman"/>
          <w:sz w:val="24"/>
          <w:szCs w:val="24"/>
        </w:rPr>
      </w:pPr>
      <w:r>
        <w:rPr>
          <w:rFonts w:ascii="Times New Roman" w:hAnsi="Times New Roman"/>
          <w:sz w:val="24"/>
          <w:szCs w:val="24"/>
        </w:rPr>
        <w:t xml:space="preserve">2024 m. pradžioje Debeikių savarankiško gyvenimo namuose (toliau </w:t>
      </w:r>
      <w:r w:rsidR="00CA7B20">
        <w:rPr>
          <w:rFonts w:ascii="Times New Roman" w:hAnsi="Times New Roman"/>
          <w:sz w:val="24"/>
          <w:szCs w:val="24"/>
        </w:rPr>
        <w:t>–</w:t>
      </w:r>
      <w:r>
        <w:rPr>
          <w:rFonts w:ascii="Times New Roman" w:hAnsi="Times New Roman"/>
          <w:sz w:val="24"/>
          <w:szCs w:val="24"/>
        </w:rPr>
        <w:t xml:space="preserve"> DSGN) buvo užimta 12 vietų (planinių vietų</w:t>
      </w:r>
      <w:r w:rsidR="004C4E9B">
        <w:rPr>
          <w:rFonts w:ascii="Times New Roman" w:hAnsi="Times New Roman"/>
          <w:sz w:val="24"/>
          <w:szCs w:val="24"/>
        </w:rPr>
        <w:t xml:space="preserve"> </w:t>
      </w:r>
      <w:r w:rsidR="00CA7B20">
        <w:rPr>
          <w:rFonts w:ascii="Times New Roman" w:hAnsi="Times New Roman"/>
          <w:sz w:val="24"/>
          <w:szCs w:val="24"/>
        </w:rPr>
        <w:t>–</w:t>
      </w:r>
      <w:r w:rsidR="004C4E9B">
        <w:rPr>
          <w:rFonts w:ascii="Times New Roman" w:hAnsi="Times New Roman"/>
          <w:sz w:val="24"/>
          <w:szCs w:val="24"/>
        </w:rPr>
        <w:t xml:space="preserve"> </w:t>
      </w:r>
      <w:r>
        <w:rPr>
          <w:rFonts w:ascii="Times New Roman" w:hAnsi="Times New Roman"/>
          <w:sz w:val="24"/>
          <w:szCs w:val="24"/>
        </w:rPr>
        <w:t>12), o metams įpusėjus buvo</w:t>
      </w:r>
      <w:r w:rsidR="00D03FDB">
        <w:rPr>
          <w:rFonts w:ascii="Times New Roman" w:hAnsi="Times New Roman"/>
          <w:sz w:val="24"/>
          <w:szCs w:val="24"/>
        </w:rPr>
        <w:t xml:space="preserve"> 11 gyventojų, metų pabaigoje </w:t>
      </w:r>
      <w:r>
        <w:rPr>
          <w:rFonts w:ascii="Times New Roman" w:hAnsi="Times New Roman"/>
          <w:sz w:val="24"/>
          <w:szCs w:val="24"/>
        </w:rPr>
        <w:t>gyveno 10 asmenų. DSGN apsigyvenę asmenys iš savo pajamų įsigyja maisto produktus, kitas reikalingas prekes ir paslaugas bei moka už jiems teikiamus komunalinius patarnavimus.</w:t>
      </w:r>
    </w:p>
    <w:p w14:paraId="2614D024" w14:textId="117F8F63" w:rsidR="006116A5" w:rsidRPr="005439F4" w:rsidRDefault="007A1427" w:rsidP="00682545">
      <w:pPr>
        <w:jc w:val="right"/>
        <w:rPr>
          <w:i/>
          <w:sz w:val="20"/>
          <w:szCs w:val="20"/>
        </w:rPr>
      </w:pPr>
      <w:r w:rsidRPr="005439F4">
        <w:rPr>
          <w:rFonts w:ascii="Times New Roman" w:hAnsi="Times New Roman"/>
          <w:bCs/>
          <w:i/>
          <w:sz w:val="20"/>
          <w:szCs w:val="20"/>
        </w:rPr>
        <w:t>1</w:t>
      </w:r>
      <w:r w:rsidR="001C492F" w:rsidRPr="005439F4">
        <w:rPr>
          <w:rFonts w:ascii="Times New Roman" w:hAnsi="Times New Roman"/>
          <w:bCs/>
          <w:i/>
          <w:sz w:val="20"/>
          <w:szCs w:val="20"/>
        </w:rPr>
        <w:t>4</w:t>
      </w:r>
      <w:r w:rsidR="006116A5" w:rsidRPr="005439F4">
        <w:rPr>
          <w:rFonts w:ascii="Times New Roman" w:hAnsi="Times New Roman"/>
          <w:bCs/>
          <w:i/>
          <w:sz w:val="20"/>
          <w:szCs w:val="20"/>
        </w:rPr>
        <w:t xml:space="preserve"> lentelė. Paslaugos gavėjų mokestis</w:t>
      </w:r>
      <w:r w:rsidR="00E8633B" w:rsidRPr="005439F4">
        <w:rPr>
          <w:rFonts w:ascii="Times New Roman" w:hAnsi="Times New Roman"/>
          <w:bCs/>
          <w:i/>
          <w:sz w:val="20"/>
          <w:szCs w:val="20"/>
        </w:rPr>
        <w:t xml:space="preserve"> </w:t>
      </w:r>
      <w:r w:rsidR="00E8633B" w:rsidRPr="00502D16">
        <w:rPr>
          <w:rFonts w:ascii="Times New Roman" w:hAnsi="Times New Roman"/>
          <w:bCs/>
          <w:i/>
          <w:sz w:val="20"/>
          <w:szCs w:val="20"/>
        </w:rPr>
        <w:t>(E</w:t>
      </w:r>
      <w:r w:rsidR="00E06C81" w:rsidRPr="00502D16">
        <w:rPr>
          <w:rFonts w:ascii="Times New Roman" w:hAnsi="Times New Roman"/>
          <w:bCs/>
          <w:i/>
          <w:sz w:val="20"/>
          <w:szCs w:val="20"/>
        </w:rPr>
        <w:t>ur</w:t>
      </w:r>
      <w:r w:rsidR="00DB5104" w:rsidRPr="00502D16">
        <w:rPr>
          <w:rFonts w:ascii="Times New Roman" w:hAnsi="Times New Roman"/>
          <w:bCs/>
          <w:i/>
          <w:sz w:val="20"/>
          <w:szCs w:val="20"/>
        </w:rPr>
        <w:t>)</w:t>
      </w:r>
      <w:r w:rsidR="006116A5" w:rsidRPr="00502D16">
        <w:rPr>
          <w:rFonts w:ascii="Times New Roman" w:hAnsi="Times New Roman"/>
          <w:bCs/>
          <w:i/>
          <w:sz w:val="20"/>
          <w:szCs w:val="20"/>
        </w:rPr>
        <w:t xml:space="preserve"> </w:t>
      </w:r>
      <w:r w:rsidR="006116A5" w:rsidRPr="005439F4">
        <w:rPr>
          <w:rFonts w:ascii="Times New Roman" w:hAnsi="Times New Roman"/>
          <w:bCs/>
          <w:i/>
          <w:sz w:val="20"/>
          <w:szCs w:val="20"/>
        </w:rPr>
        <w:t>už komun</w:t>
      </w:r>
      <w:r w:rsidR="00B75C53" w:rsidRPr="005439F4">
        <w:rPr>
          <w:rFonts w:ascii="Times New Roman" w:hAnsi="Times New Roman"/>
          <w:bCs/>
          <w:i/>
          <w:sz w:val="20"/>
          <w:szCs w:val="20"/>
        </w:rPr>
        <w:t>alines paslaugas per mėnesį</w:t>
      </w:r>
    </w:p>
    <w:tbl>
      <w:tblPr>
        <w:tblW w:w="97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59"/>
        <w:gridCol w:w="850"/>
        <w:gridCol w:w="880"/>
        <w:gridCol w:w="708"/>
        <w:gridCol w:w="709"/>
        <w:gridCol w:w="709"/>
        <w:gridCol w:w="709"/>
        <w:gridCol w:w="708"/>
        <w:gridCol w:w="709"/>
        <w:gridCol w:w="709"/>
        <w:gridCol w:w="679"/>
        <w:gridCol w:w="710"/>
        <w:gridCol w:w="707"/>
      </w:tblGrid>
      <w:tr w:rsidR="006116A5" w14:paraId="01B253EB" w14:textId="77777777" w:rsidTr="00682545">
        <w:trPr>
          <w:cantSplit/>
          <w:trHeight w:val="1135"/>
        </w:trPr>
        <w:tc>
          <w:tcPr>
            <w:tcW w:w="959" w:type="dxa"/>
            <w:shd w:val="clear" w:color="auto" w:fill="auto"/>
            <w:tcMar>
              <w:top w:w="0" w:type="dxa"/>
              <w:left w:w="108" w:type="dxa"/>
              <w:bottom w:w="0" w:type="dxa"/>
              <w:right w:w="108" w:type="dxa"/>
            </w:tcMar>
            <w:textDirection w:val="btLr"/>
          </w:tcPr>
          <w:p w14:paraId="0781B465" w14:textId="77777777" w:rsidR="006116A5" w:rsidRPr="00C623E6" w:rsidRDefault="006116A5" w:rsidP="00DF2B06">
            <w:pPr>
              <w:ind w:left="113" w:right="113"/>
              <w:rPr>
                <w:rFonts w:ascii="Times New Roman" w:hAnsi="Times New Roman"/>
                <w:b/>
              </w:rPr>
            </w:pPr>
          </w:p>
        </w:tc>
        <w:tc>
          <w:tcPr>
            <w:tcW w:w="850" w:type="dxa"/>
            <w:shd w:val="clear" w:color="auto" w:fill="auto"/>
            <w:tcMar>
              <w:top w:w="0" w:type="dxa"/>
              <w:left w:w="108" w:type="dxa"/>
              <w:bottom w:w="0" w:type="dxa"/>
              <w:right w:w="108" w:type="dxa"/>
            </w:tcMar>
            <w:textDirection w:val="btLr"/>
          </w:tcPr>
          <w:p w14:paraId="15F24CD4" w14:textId="77777777" w:rsidR="006116A5" w:rsidRPr="00C623E6" w:rsidRDefault="006116A5" w:rsidP="00DF2B06">
            <w:pPr>
              <w:spacing w:before="100" w:after="100"/>
              <w:ind w:left="113" w:right="113"/>
              <w:rPr>
                <w:rFonts w:ascii="Times New Roman" w:hAnsi="Times New Roman"/>
                <w:b/>
              </w:rPr>
            </w:pPr>
            <w:r w:rsidRPr="00C623E6">
              <w:rPr>
                <w:rFonts w:ascii="Times New Roman" w:hAnsi="Times New Roman"/>
                <w:b/>
              </w:rPr>
              <w:t xml:space="preserve">Sausis </w:t>
            </w:r>
          </w:p>
        </w:tc>
        <w:tc>
          <w:tcPr>
            <w:tcW w:w="880" w:type="dxa"/>
            <w:shd w:val="clear" w:color="auto" w:fill="auto"/>
            <w:tcMar>
              <w:top w:w="0" w:type="dxa"/>
              <w:left w:w="108" w:type="dxa"/>
              <w:bottom w:w="0" w:type="dxa"/>
              <w:right w:w="108" w:type="dxa"/>
            </w:tcMar>
            <w:textDirection w:val="btLr"/>
          </w:tcPr>
          <w:p w14:paraId="0B7A1518" w14:textId="77777777" w:rsidR="006116A5" w:rsidRPr="00C623E6" w:rsidRDefault="006116A5" w:rsidP="00DF2B06">
            <w:pPr>
              <w:spacing w:before="100" w:after="100"/>
              <w:ind w:left="113" w:right="113"/>
              <w:rPr>
                <w:rFonts w:ascii="Times New Roman" w:hAnsi="Times New Roman"/>
                <w:b/>
              </w:rPr>
            </w:pPr>
            <w:r w:rsidRPr="00C623E6">
              <w:rPr>
                <w:rFonts w:ascii="Times New Roman" w:hAnsi="Times New Roman"/>
                <w:b/>
              </w:rPr>
              <w:t xml:space="preserve">Vasaris </w:t>
            </w:r>
          </w:p>
        </w:tc>
        <w:tc>
          <w:tcPr>
            <w:tcW w:w="708" w:type="dxa"/>
            <w:shd w:val="clear" w:color="auto" w:fill="auto"/>
            <w:tcMar>
              <w:top w:w="0" w:type="dxa"/>
              <w:left w:w="108" w:type="dxa"/>
              <w:bottom w:w="0" w:type="dxa"/>
              <w:right w:w="108" w:type="dxa"/>
            </w:tcMar>
            <w:textDirection w:val="btLr"/>
          </w:tcPr>
          <w:p w14:paraId="6587F669" w14:textId="77777777" w:rsidR="006116A5" w:rsidRPr="00C623E6" w:rsidRDefault="006116A5" w:rsidP="00DF2B06">
            <w:pPr>
              <w:ind w:left="113" w:right="113"/>
              <w:rPr>
                <w:rFonts w:ascii="Times New Roman" w:hAnsi="Times New Roman"/>
                <w:b/>
              </w:rPr>
            </w:pPr>
            <w:r w:rsidRPr="00C623E6">
              <w:rPr>
                <w:rFonts w:ascii="Times New Roman" w:hAnsi="Times New Roman"/>
                <w:b/>
              </w:rPr>
              <w:t>Kovas</w:t>
            </w:r>
          </w:p>
        </w:tc>
        <w:tc>
          <w:tcPr>
            <w:tcW w:w="709" w:type="dxa"/>
            <w:shd w:val="clear" w:color="auto" w:fill="auto"/>
            <w:tcMar>
              <w:top w:w="0" w:type="dxa"/>
              <w:left w:w="108" w:type="dxa"/>
              <w:bottom w:w="0" w:type="dxa"/>
              <w:right w:w="108" w:type="dxa"/>
            </w:tcMar>
            <w:textDirection w:val="btLr"/>
          </w:tcPr>
          <w:p w14:paraId="2C04F8EE" w14:textId="77777777" w:rsidR="006116A5" w:rsidRPr="00C623E6" w:rsidRDefault="006116A5" w:rsidP="00DF2B06">
            <w:pPr>
              <w:ind w:right="113"/>
              <w:rPr>
                <w:rFonts w:ascii="Times New Roman" w:hAnsi="Times New Roman"/>
                <w:b/>
              </w:rPr>
            </w:pPr>
            <w:r w:rsidRPr="00C623E6">
              <w:rPr>
                <w:rFonts w:ascii="Times New Roman" w:hAnsi="Times New Roman"/>
                <w:b/>
              </w:rPr>
              <w:t xml:space="preserve">  Balandis</w:t>
            </w:r>
          </w:p>
        </w:tc>
        <w:tc>
          <w:tcPr>
            <w:tcW w:w="709" w:type="dxa"/>
            <w:shd w:val="clear" w:color="auto" w:fill="auto"/>
            <w:tcMar>
              <w:top w:w="0" w:type="dxa"/>
              <w:left w:w="108" w:type="dxa"/>
              <w:bottom w:w="0" w:type="dxa"/>
              <w:right w:w="108" w:type="dxa"/>
            </w:tcMar>
            <w:textDirection w:val="btLr"/>
          </w:tcPr>
          <w:p w14:paraId="55CE93AF" w14:textId="77777777" w:rsidR="006116A5" w:rsidRPr="00C623E6" w:rsidRDefault="006116A5" w:rsidP="00DF2B06">
            <w:pPr>
              <w:ind w:right="113"/>
              <w:rPr>
                <w:rFonts w:ascii="Times New Roman" w:hAnsi="Times New Roman"/>
                <w:b/>
              </w:rPr>
            </w:pPr>
            <w:r w:rsidRPr="00C623E6">
              <w:rPr>
                <w:rFonts w:ascii="Times New Roman" w:hAnsi="Times New Roman"/>
                <w:b/>
              </w:rPr>
              <w:t xml:space="preserve">  Gegužė</w:t>
            </w:r>
          </w:p>
        </w:tc>
        <w:tc>
          <w:tcPr>
            <w:tcW w:w="709" w:type="dxa"/>
            <w:shd w:val="clear" w:color="auto" w:fill="auto"/>
            <w:tcMar>
              <w:top w:w="0" w:type="dxa"/>
              <w:left w:w="108" w:type="dxa"/>
              <w:bottom w:w="0" w:type="dxa"/>
              <w:right w:w="108" w:type="dxa"/>
            </w:tcMar>
            <w:textDirection w:val="btLr"/>
          </w:tcPr>
          <w:p w14:paraId="71047684" w14:textId="77777777" w:rsidR="006116A5" w:rsidRPr="00C623E6" w:rsidRDefault="006116A5" w:rsidP="00DF2B06">
            <w:pPr>
              <w:ind w:left="113" w:right="113"/>
              <w:rPr>
                <w:rFonts w:ascii="Times New Roman" w:hAnsi="Times New Roman"/>
                <w:b/>
              </w:rPr>
            </w:pPr>
            <w:r w:rsidRPr="00C623E6">
              <w:rPr>
                <w:rFonts w:ascii="Times New Roman" w:hAnsi="Times New Roman"/>
                <w:b/>
              </w:rPr>
              <w:t>Birželis</w:t>
            </w:r>
          </w:p>
        </w:tc>
        <w:tc>
          <w:tcPr>
            <w:tcW w:w="708" w:type="dxa"/>
            <w:shd w:val="clear" w:color="auto" w:fill="auto"/>
            <w:tcMar>
              <w:top w:w="0" w:type="dxa"/>
              <w:left w:w="108" w:type="dxa"/>
              <w:bottom w:w="0" w:type="dxa"/>
              <w:right w:w="108" w:type="dxa"/>
            </w:tcMar>
            <w:textDirection w:val="btLr"/>
          </w:tcPr>
          <w:p w14:paraId="53438CE7" w14:textId="77777777" w:rsidR="006116A5" w:rsidRPr="00C623E6" w:rsidRDefault="006116A5" w:rsidP="00DF2B06">
            <w:pPr>
              <w:ind w:left="113" w:right="113"/>
              <w:rPr>
                <w:rFonts w:ascii="Times New Roman" w:hAnsi="Times New Roman"/>
                <w:b/>
              </w:rPr>
            </w:pPr>
            <w:r w:rsidRPr="00C623E6">
              <w:rPr>
                <w:rFonts w:ascii="Times New Roman" w:hAnsi="Times New Roman"/>
                <w:b/>
              </w:rPr>
              <w:t>Liepa</w:t>
            </w:r>
          </w:p>
        </w:tc>
        <w:tc>
          <w:tcPr>
            <w:tcW w:w="709" w:type="dxa"/>
            <w:shd w:val="clear" w:color="auto" w:fill="auto"/>
            <w:tcMar>
              <w:top w:w="0" w:type="dxa"/>
              <w:left w:w="108" w:type="dxa"/>
              <w:bottom w:w="0" w:type="dxa"/>
              <w:right w:w="108" w:type="dxa"/>
            </w:tcMar>
            <w:textDirection w:val="btLr"/>
          </w:tcPr>
          <w:p w14:paraId="618169EF" w14:textId="77777777" w:rsidR="006116A5" w:rsidRPr="00C623E6" w:rsidRDefault="006116A5" w:rsidP="00DF2B06">
            <w:pPr>
              <w:ind w:left="113" w:right="113"/>
              <w:rPr>
                <w:rFonts w:ascii="Times New Roman" w:hAnsi="Times New Roman"/>
                <w:b/>
              </w:rPr>
            </w:pPr>
            <w:r w:rsidRPr="00C623E6">
              <w:rPr>
                <w:rFonts w:ascii="Times New Roman" w:hAnsi="Times New Roman"/>
                <w:b/>
              </w:rPr>
              <w:t>Rugpjūtis</w:t>
            </w:r>
          </w:p>
        </w:tc>
        <w:tc>
          <w:tcPr>
            <w:tcW w:w="709" w:type="dxa"/>
            <w:shd w:val="clear" w:color="auto" w:fill="auto"/>
            <w:tcMar>
              <w:top w:w="0" w:type="dxa"/>
              <w:left w:w="108" w:type="dxa"/>
              <w:bottom w:w="0" w:type="dxa"/>
              <w:right w:w="108" w:type="dxa"/>
            </w:tcMar>
            <w:textDirection w:val="btLr"/>
          </w:tcPr>
          <w:p w14:paraId="3CC9E4DE" w14:textId="77777777" w:rsidR="006116A5" w:rsidRPr="00C623E6" w:rsidRDefault="006116A5" w:rsidP="00DF2B06">
            <w:pPr>
              <w:ind w:left="113" w:right="113"/>
              <w:rPr>
                <w:rFonts w:ascii="Times New Roman" w:hAnsi="Times New Roman"/>
                <w:b/>
              </w:rPr>
            </w:pPr>
            <w:r w:rsidRPr="00C623E6">
              <w:rPr>
                <w:rFonts w:ascii="Times New Roman" w:hAnsi="Times New Roman"/>
                <w:b/>
              </w:rPr>
              <w:t>Rugsėjis</w:t>
            </w:r>
          </w:p>
        </w:tc>
        <w:tc>
          <w:tcPr>
            <w:tcW w:w="679" w:type="dxa"/>
            <w:shd w:val="clear" w:color="auto" w:fill="auto"/>
            <w:tcMar>
              <w:top w:w="0" w:type="dxa"/>
              <w:left w:w="108" w:type="dxa"/>
              <w:bottom w:w="0" w:type="dxa"/>
              <w:right w:w="108" w:type="dxa"/>
            </w:tcMar>
            <w:textDirection w:val="btLr"/>
          </w:tcPr>
          <w:p w14:paraId="285DF9D5" w14:textId="77777777" w:rsidR="006116A5" w:rsidRPr="00C623E6" w:rsidRDefault="006116A5" w:rsidP="00DF2B06">
            <w:pPr>
              <w:ind w:left="113" w:right="113"/>
              <w:rPr>
                <w:rFonts w:ascii="Times New Roman" w:hAnsi="Times New Roman"/>
                <w:b/>
              </w:rPr>
            </w:pPr>
            <w:r w:rsidRPr="00C623E6">
              <w:rPr>
                <w:rFonts w:ascii="Times New Roman" w:hAnsi="Times New Roman"/>
                <w:b/>
              </w:rPr>
              <w:t>Spalis</w:t>
            </w:r>
          </w:p>
        </w:tc>
        <w:tc>
          <w:tcPr>
            <w:tcW w:w="710" w:type="dxa"/>
            <w:shd w:val="clear" w:color="auto" w:fill="auto"/>
            <w:tcMar>
              <w:top w:w="0" w:type="dxa"/>
              <w:left w:w="108" w:type="dxa"/>
              <w:bottom w:w="0" w:type="dxa"/>
              <w:right w:w="108" w:type="dxa"/>
            </w:tcMar>
            <w:textDirection w:val="btLr"/>
          </w:tcPr>
          <w:p w14:paraId="38462A69" w14:textId="77777777" w:rsidR="006116A5" w:rsidRPr="00C623E6" w:rsidRDefault="006116A5" w:rsidP="00DF2B06">
            <w:pPr>
              <w:ind w:left="113" w:right="113"/>
              <w:rPr>
                <w:rFonts w:ascii="Times New Roman" w:hAnsi="Times New Roman"/>
                <w:b/>
              </w:rPr>
            </w:pPr>
            <w:r w:rsidRPr="00C623E6">
              <w:rPr>
                <w:rFonts w:ascii="Times New Roman" w:hAnsi="Times New Roman"/>
                <w:b/>
              </w:rPr>
              <w:t>Lapkritis</w:t>
            </w:r>
          </w:p>
        </w:tc>
        <w:tc>
          <w:tcPr>
            <w:tcW w:w="707" w:type="dxa"/>
            <w:shd w:val="clear" w:color="auto" w:fill="auto"/>
            <w:tcMar>
              <w:top w:w="0" w:type="dxa"/>
              <w:left w:w="108" w:type="dxa"/>
              <w:bottom w:w="0" w:type="dxa"/>
              <w:right w:w="108" w:type="dxa"/>
            </w:tcMar>
            <w:textDirection w:val="btLr"/>
          </w:tcPr>
          <w:p w14:paraId="76D5C34D" w14:textId="77777777" w:rsidR="006116A5" w:rsidRPr="00C623E6" w:rsidRDefault="006116A5" w:rsidP="00DF2B06">
            <w:pPr>
              <w:ind w:left="113" w:right="113"/>
              <w:rPr>
                <w:rFonts w:ascii="Times New Roman" w:hAnsi="Times New Roman"/>
                <w:b/>
              </w:rPr>
            </w:pPr>
            <w:r w:rsidRPr="00C623E6">
              <w:rPr>
                <w:rFonts w:ascii="Times New Roman" w:hAnsi="Times New Roman"/>
                <w:b/>
              </w:rPr>
              <w:t>Gruodis</w:t>
            </w:r>
          </w:p>
        </w:tc>
      </w:tr>
      <w:tr w:rsidR="006116A5" w14:paraId="3A973B6D" w14:textId="77777777" w:rsidTr="00682545">
        <w:trPr>
          <w:trHeight w:val="270"/>
        </w:trPr>
        <w:tc>
          <w:tcPr>
            <w:tcW w:w="959" w:type="dxa"/>
            <w:shd w:val="clear" w:color="auto" w:fill="auto"/>
            <w:tcMar>
              <w:top w:w="0" w:type="dxa"/>
              <w:left w:w="108" w:type="dxa"/>
              <w:bottom w:w="0" w:type="dxa"/>
              <w:right w:w="108" w:type="dxa"/>
            </w:tcMar>
            <w:vAlign w:val="center"/>
          </w:tcPr>
          <w:p w14:paraId="6A7703CD" w14:textId="77777777" w:rsidR="006116A5" w:rsidRPr="00EA1708" w:rsidRDefault="006116A5" w:rsidP="00EA1708">
            <w:pPr>
              <w:rPr>
                <w:rFonts w:ascii="Times New Roman" w:hAnsi="Times New Roman"/>
                <w:b/>
                <w:sz w:val="20"/>
                <w:szCs w:val="20"/>
              </w:rPr>
            </w:pPr>
            <w:r w:rsidRPr="00EA1708">
              <w:rPr>
                <w:rFonts w:ascii="Times New Roman" w:hAnsi="Times New Roman"/>
                <w:b/>
                <w:sz w:val="20"/>
                <w:szCs w:val="20"/>
              </w:rPr>
              <w:t xml:space="preserve">2022 m. </w:t>
            </w:r>
          </w:p>
        </w:tc>
        <w:tc>
          <w:tcPr>
            <w:tcW w:w="850" w:type="dxa"/>
            <w:shd w:val="clear" w:color="auto" w:fill="FFFFFF"/>
            <w:tcMar>
              <w:top w:w="0" w:type="dxa"/>
              <w:left w:w="108" w:type="dxa"/>
              <w:bottom w:w="0" w:type="dxa"/>
              <w:right w:w="108" w:type="dxa"/>
            </w:tcMar>
            <w:vAlign w:val="center"/>
          </w:tcPr>
          <w:p w14:paraId="72D9B05A" w14:textId="5FA3A8EB" w:rsidR="006116A5" w:rsidRPr="00EA1708" w:rsidRDefault="00290F10" w:rsidP="00DF2B06">
            <w:pPr>
              <w:jc w:val="center"/>
              <w:rPr>
                <w:sz w:val="20"/>
                <w:szCs w:val="20"/>
              </w:rPr>
            </w:pPr>
            <w:r w:rsidRPr="00EA1708">
              <w:rPr>
                <w:rFonts w:ascii="Times New Roman" w:hAnsi="Times New Roman"/>
                <w:sz w:val="20"/>
                <w:szCs w:val="20"/>
              </w:rPr>
              <w:t>52,</w:t>
            </w:r>
            <w:r w:rsidR="006116A5" w:rsidRPr="00EA1708">
              <w:rPr>
                <w:rFonts w:ascii="Times New Roman" w:hAnsi="Times New Roman"/>
                <w:sz w:val="20"/>
                <w:szCs w:val="20"/>
              </w:rPr>
              <w:t>71</w:t>
            </w:r>
          </w:p>
        </w:tc>
        <w:tc>
          <w:tcPr>
            <w:tcW w:w="880" w:type="dxa"/>
            <w:shd w:val="clear" w:color="auto" w:fill="FFFFFF"/>
            <w:tcMar>
              <w:top w:w="0" w:type="dxa"/>
              <w:left w:w="108" w:type="dxa"/>
              <w:bottom w:w="0" w:type="dxa"/>
              <w:right w:w="108" w:type="dxa"/>
            </w:tcMar>
            <w:vAlign w:val="center"/>
          </w:tcPr>
          <w:p w14:paraId="244F6794" w14:textId="1B18EA8E"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51,</w:t>
            </w:r>
            <w:r w:rsidR="006116A5" w:rsidRPr="00EA1708">
              <w:rPr>
                <w:rFonts w:ascii="Times New Roman" w:eastAsia="Times New Roman" w:hAnsi="Times New Roman"/>
                <w:sz w:val="20"/>
                <w:szCs w:val="20"/>
              </w:rPr>
              <w:t>95</w:t>
            </w:r>
          </w:p>
        </w:tc>
        <w:tc>
          <w:tcPr>
            <w:tcW w:w="708" w:type="dxa"/>
            <w:shd w:val="clear" w:color="auto" w:fill="FFFFFF"/>
            <w:tcMar>
              <w:top w:w="0" w:type="dxa"/>
              <w:left w:w="108" w:type="dxa"/>
              <w:bottom w:w="0" w:type="dxa"/>
              <w:right w:w="108" w:type="dxa"/>
            </w:tcMar>
            <w:vAlign w:val="center"/>
          </w:tcPr>
          <w:p w14:paraId="15456E69" w14:textId="1AC8F9A0"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45,</w:t>
            </w:r>
            <w:r w:rsidR="006116A5" w:rsidRPr="00EA1708">
              <w:rPr>
                <w:rFonts w:ascii="Times New Roman" w:eastAsia="Times New Roman" w:hAnsi="Times New Roman"/>
                <w:sz w:val="20"/>
                <w:szCs w:val="20"/>
              </w:rPr>
              <w:t>77</w:t>
            </w:r>
          </w:p>
        </w:tc>
        <w:tc>
          <w:tcPr>
            <w:tcW w:w="709" w:type="dxa"/>
            <w:shd w:val="clear" w:color="auto" w:fill="FFFFFF"/>
            <w:tcMar>
              <w:top w:w="0" w:type="dxa"/>
              <w:left w:w="108" w:type="dxa"/>
              <w:bottom w:w="0" w:type="dxa"/>
              <w:right w:w="108" w:type="dxa"/>
            </w:tcMar>
            <w:vAlign w:val="center"/>
          </w:tcPr>
          <w:p w14:paraId="23A97D3A" w14:textId="78CD835D"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40,</w:t>
            </w:r>
            <w:r w:rsidR="006116A5" w:rsidRPr="00EA1708">
              <w:rPr>
                <w:rFonts w:ascii="Times New Roman" w:eastAsia="Times New Roman" w:hAnsi="Times New Roman"/>
                <w:sz w:val="20"/>
                <w:szCs w:val="20"/>
              </w:rPr>
              <w:t>44</w:t>
            </w:r>
          </w:p>
        </w:tc>
        <w:tc>
          <w:tcPr>
            <w:tcW w:w="709" w:type="dxa"/>
            <w:shd w:val="clear" w:color="auto" w:fill="FFFFFF"/>
            <w:tcMar>
              <w:top w:w="0" w:type="dxa"/>
              <w:left w:w="108" w:type="dxa"/>
              <w:bottom w:w="0" w:type="dxa"/>
              <w:right w:w="108" w:type="dxa"/>
            </w:tcMar>
            <w:vAlign w:val="center"/>
          </w:tcPr>
          <w:p w14:paraId="3835CDB2" w14:textId="5414DE61"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29,</w:t>
            </w:r>
            <w:r w:rsidR="006116A5" w:rsidRPr="00EA1708">
              <w:rPr>
                <w:rFonts w:ascii="Times New Roman" w:eastAsia="Times New Roman" w:hAnsi="Times New Roman"/>
                <w:sz w:val="20"/>
                <w:szCs w:val="20"/>
              </w:rPr>
              <w:t>30</w:t>
            </w:r>
          </w:p>
        </w:tc>
        <w:tc>
          <w:tcPr>
            <w:tcW w:w="709" w:type="dxa"/>
            <w:shd w:val="clear" w:color="auto" w:fill="FFFFFF"/>
            <w:tcMar>
              <w:top w:w="0" w:type="dxa"/>
              <w:left w:w="108" w:type="dxa"/>
              <w:bottom w:w="0" w:type="dxa"/>
              <w:right w:w="108" w:type="dxa"/>
            </w:tcMar>
            <w:vAlign w:val="center"/>
          </w:tcPr>
          <w:p w14:paraId="03210547" w14:textId="05905F1E"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28,</w:t>
            </w:r>
            <w:r w:rsidR="006116A5" w:rsidRPr="00EA1708">
              <w:rPr>
                <w:rFonts w:ascii="Times New Roman" w:eastAsia="Times New Roman" w:hAnsi="Times New Roman"/>
                <w:sz w:val="20"/>
                <w:szCs w:val="20"/>
              </w:rPr>
              <w:t>05</w:t>
            </w:r>
          </w:p>
        </w:tc>
        <w:tc>
          <w:tcPr>
            <w:tcW w:w="708" w:type="dxa"/>
            <w:shd w:val="clear" w:color="auto" w:fill="FFFFFF"/>
            <w:tcMar>
              <w:top w:w="0" w:type="dxa"/>
              <w:left w:w="108" w:type="dxa"/>
              <w:bottom w:w="0" w:type="dxa"/>
              <w:right w:w="108" w:type="dxa"/>
            </w:tcMar>
            <w:vAlign w:val="center"/>
          </w:tcPr>
          <w:p w14:paraId="24D41F94" w14:textId="49AA61FB"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24,</w:t>
            </w:r>
            <w:r w:rsidR="006116A5" w:rsidRPr="00EA1708">
              <w:rPr>
                <w:rFonts w:ascii="Times New Roman" w:eastAsia="Times New Roman" w:hAnsi="Times New Roman"/>
                <w:sz w:val="20"/>
                <w:szCs w:val="20"/>
              </w:rPr>
              <w:t>34</w:t>
            </w:r>
          </w:p>
        </w:tc>
        <w:tc>
          <w:tcPr>
            <w:tcW w:w="709" w:type="dxa"/>
            <w:shd w:val="clear" w:color="auto" w:fill="FFFFFF"/>
            <w:tcMar>
              <w:top w:w="0" w:type="dxa"/>
              <w:left w:w="108" w:type="dxa"/>
              <w:bottom w:w="0" w:type="dxa"/>
              <w:right w:w="108" w:type="dxa"/>
            </w:tcMar>
            <w:vAlign w:val="center"/>
          </w:tcPr>
          <w:p w14:paraId="78CC3FBD" w14:textId="197E23BA"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31,</w:t>
            </w:r>
            <w:r w:rsidR="006116A5" w:rsidRPr="00EA1708">
              <w:rPr>
                <w:rFonts w:ascii="Times New Roman" w:eastAsia="Times New Roman" w:hAnsi="Times New Roman"/>
                <w:sz w:val="20"/>
                <w:szCs w:val="20"/>
              </w:rPr>
              <w:t>31</w:t>
            </w:r>
          </w:p>
        </w:tc>
        <w:tc>
          <w:tcPr>
            <w:tcW w:w="709" w:type="dxa"/>
            <w:shd w:val="clear" w:color="auto" w:fill="FFFFFF"/>
            <w:tcMar>
              <w:top w:w="0" w:type="dxa"/>
              <w:left w:w="108" w:type="dxa"/>
              <w:bottom w:w="0" w:type="dxa"/>
              <w:right w:w="108" w:type="dxa"/>
            </w:tcMar>
            <w:vAlign w:val="center"/>
          </w:tcPr>
          <w:p w14:paraId="4EB637BC" w14:textId="1F6F2D0C"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35,</w:t>
            </w:r>
            <w:r w:rsidR="006116A5" w:rsidRPr="00EA1708">
              <w:rPr>
                <w:rFonts w:ascii="Times New Roman" w:eastAsia="Times New Roman" w:hAnsi="Times New Roman"/>
                <w:sz w:val="20"/>
                <w:szCs w:val="20"/>
              </w:rPr>
              <w:t>04</w:t>
            </w:r>
          </w:p>
        </w:tc>
        <w:tc>
          <w:tcPr>
            <w:tcW w:w="679" w:type="dxa"/>
            <w:shd w:val="clear" w:color="auto" w:fill="FFFFFF"/>
            <w:tcMar>
              <w:top w:w="0" w:type="dxa"/>
              <w:left w:w="108" w:type="dxa"/>
              <w:bottom w:w="0" w:type="dxa"/>
              <w:right w:w="108" w:type="dxa"/>
            </w:tcMar>
            <w:vAlign w:val="center"/>
          </w:tcPr>
          <w:p w14:paraId="3F850DB9" w14:textId="1BB21F60"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56,</w:t>
            </w:r>
            <w:r w:rsidR="006116A5" w:rsidRPr="00EA1708">
              <w:rPr>
                <w:rFonts w:ascii="Times New Roman" w:eastAsia="Times New Roman" w:hAnsi="Times New Roman"/>
                <w:sz w:val="20"/>
                <w:szCs w:val="20"/>
              </w:rPr>
              <w:t>03</w:t>
            </w:r>
          </w:p>
        </w:tc>
        <w:tc>
          <w:tcPr>
            <w:tcW w:w="710" w:type="dxa"/>
            <w:shd w:val="clear" w:color="auto" w:fill="FFFFFF"/>
            <w:tcMar>
              <w:top w:w="0" w:type="dxa"/>
              <w:left w:w="108" w:type="dxa"/>
              <w:bottom w:w="0" w:type="dxa"/>
              <w:right w:w="108" w:type="dxa"/>
            </w:tcMar>
            <w:vAlign w:val="center"/>
          </w:tcPr>
          <w:p w14:paraId="6E6C57A8" w14:textId="4E991E8F" w:rsidR="006116A5" w:rsidRPr="00EA1708" w:rsidRDefault="00290F10" w:rsidP="00DF2B06">
            <w:pPr>
              <w:jc w:val="center"/>
              <w:rPr>
                <w:rFonts w:ascii="Times New Roman" w:eastAsia="Times New Roman" w:hAnsi="Times New Roman"/>
                <w:sz w:val="20"/>
                <w:szCs w:val="20"/>
              </w:rPr>
            </w:pPr>
            <w:r w:rsidRPr="00EA1708">
              <w:rPr>
                <w:rFonts w:ascii="Times New Roman" w:eastAsia="Times New Roman" w:hAnsi="Times New Roman"/>
                <w:sz w:val="20"/>
                <w:szCs w:val="20"/>
              </w:rPr>
              <w:t>67,</w:t>
            </w:r>
            <w:r w:rsidR="006116A5" w:rsidRPr="00EA1708">
              <w:rPr>
                <w:rFonts w:ascii="Times New Roman" w:eastAsia="Times New Roman" w:hAnsi="Times New Roman"/>
                <w:sz w:val="20"/>
                <w:szCs w:val="20"/>
              </w:rPr>
              <w:t>09</w:t>
            </w:r>
          </w:p>
        </w:tc>
        <w:tc>
          <w:tcPr>
            <w:tcW w:w="707" w:type="dxa"/>
            <w:shd w:val="clear" w:color="auto" w:fill="auto"/>
            <w:tcMar>
              <w:top w:w="0" w:type="dxa"/>
              <w:left w:w="108" w:type="dxa"/>
              <w:bottom w:w="0" w:type="dxa"/>
              <w:right w:w="108" w:type="dxa"/>
            </w:tcMar>
            <w:vAlign w:val="center"/>
          </w:tcPr>
          <w:p w14:paraId="4D6BC5FC" w14:textId="6CF16B31" w:rsidR="006116A5" w:rsidRPr="00EA1708" w:rsidRDefault="00290F10" w:rsidP="00DF2B06">
            <w:pPr>
              <w:spacing w:before="100"/>
              <w:jc w:val="center"/>
              <w:rPr>
                <w:rFonts w:ascii="Times New Roman" w:eastAsia="Times New Roman" w:hAnsi="Times New Roman"/>
                <w:sz w:val="20"/>
                <w:szCs w:val="20"/>
              </w:rPr>
            </w:pPr>
            <w:r w:rsidRPr="00EA1708">
              <w:rPr>
                <w:rFonts w:ascii="Times New Roman" w:eastAsia="Times New Roman" w:hAnsi="Times New Roman"/>
                <w:sz w:val="20"/>
                <w:szCs w:val="20"/>
              </w:rPr>
              <w:t>69,</w:t>
            </w:r>
            <w:r w:rsidR="006116A5" w:rsidRPr="00EA1708">
              <w:rPr>
                <w:rFonts w:ascii="Times New Roman" w:eastAsia="Times New Roman" w:hAnsi="Times New Roman"/>
                <w:sz w:val="20"/>
                <w:szCs w:val="20"/>
              </w:rPr>
              <w:t>05</w:t>
            </w:r>
          </w:p>
        </w:tc>
      </w:tr>
      <w:tr w:rsidR="006116A5" w14:paraId="017B0ACF" w14:textId="77777777" w:rsidTr="00682545">
        <w:trPr>
          <w:trHeight w:val="270"/>
        </w:trPr>
        <w:tc>
          <w:tcPr>
            <w:tcW w:w="959" w:type="dxa"/>
            <w:shd w:val="clear" w:color="auto" w:fill="auto"/>
            <w:tcMar>
              <w:top w:w="0" w:type="dxa"/>
              <w:left w:w="108" w:type="dxa"/>
              <w:bottom w:w="0" w:type="dxa"/>
              <w:right w:w="108" w:type="dxa"/>
            </w:tcMar>
            <w:vAlign w:val="center"/>
          </w:tcPr>
          <w:p w14:paraId="56CF8722" w14:textId="77777777" w:rsidR="006116A5" w:rsidRPr="00EA1708" w:rsidRDefault="006116A5" w:rsidP="00DF2B06">
            <w:pPr>
              <w:rPr>
                <w:rFonts w:ascii="Times New Roman" w:hAnsi="Times New Roman"/>
                <w:b/>
                <w:sz w:val="20"/>
                <w:szCs w:val="20"/>
              </w:rPr>
            </w:pPr>
            <w:r w:rsidRPr="00EA1708">
              <w:rPr>
                <w:rFonts w:ascii="Times New Roman" w:hAnsi="Times New Roman"/>
                <w:b/>
                <w:sz w:val="20"/>
                <w:szCs w:val="20"/>
              </w:rPr>
              <w:t>2023 m.</w:t>
            </w:r>
          </w:p>
        </w:tc>
        <w:tc>
          <w:tcPr>
            <w:tcW w:w="850" w:type="dxa"/>
            <w:shd w:val="clear" w:color="auto" w:fill="FFFFFF"/>
            <w:tcMar>
              <w:top w:w="0" w:type="dxa"/>
              <w:left w:w="108" w:type="dxa"/>
              <w:bottom w:w="0" w:type="dxa"/>
              <w:right w:w="108" w:type="dxa"/>
            </w:tcMar>
            <w:vAlign w:val="center"/>
          </w:tcPr>
          <w:p w14:paraId="72800894" w14:textId="32E54F08" w:rsidR="006116A5" w:rsidRPr="00EA1708" w:rsidRDefault="003F6955" w:rsidP="00DF2B06">
            <w:pPr>
              <w:jc w:val="center"/>
              <w:rPr>
                <w:sz w:val="20"/>
                <w:szCs w:val="20"/>
              </w:rPr>
            </w:pPr>
            <w:r w:rsidRPr="00EA1708">
              <w:rPr>
                <w:rFonts w:ascii="Times New Roman" w:hAnsi="Times New Roman"/>
                <w:sz w:val="20"/>
                <w:szCs w:val="20"/>
              </w:rPr>
              <w:t>92,</w:t>
            </w:r>
            <w:r w:rsidR="006116A5" w:rsidRPr="00EA1708">
              <w:rPr>
                <w:rFonts w:ascii="Times New Roman" w:hAnsi="Times New Roman"/>
                <w:sz w:val="20"/>
                <w:szCs w:val="20"/>
              </w:rPr>
              <w:t>93</w:t>
            </w:r>
          </w:p>
        </w:tc>
        <w:tc>
          <w:tcPr>
            <w:tcW w:w="880" w:type="dxa"/>
            <w:shd w:val="clear" w:color="auto" w:fill="FFFFFF"/>
            <w:tcMar>
              <w:top w:w="0" w:type="dxa"/>
              <w:left w:w="108" w:type="dxa"/>
              <w:bottom w:w="0" w:type="dxa"/>
              <w:right w:w="108" w:type="dxa"/>
            </w:tcMar>
            <w:vAlign w:val="center"/>
          </w:tcPr>
          <w:p w14:paraId="34D5FED1" w14:textId="5D3CBB7B" w:rsidR="006116A5" w:rsidRPr="00EA1708" w:rsidRDefault="003F6955" w:rsidP="00DF2B06">
            <w:pPr>
              <w:jc w:val="center"/>
              <w:rPr>
                <w:sz w:val="20"/>
                <w:szCs w:val="20"/>
              </w:rPr>
            </w:pPr>
            <w:r w:rsidRPr="00EA1708">
              <w:rPr>
                <w:rFonts w:ascii="Times New Roman" w:hAnsi="Times New Roman"/>
                <w:sz w:val="20"/>
                <w:szCs w:val="20"/>
              </w:rPr>
              <w:t>74,</w:t>
            </w:r>
            <w:r w:rsidR="006116A5" w:rsidRPr="00EA1708">
              <w:rPr>
                <w:rFonts w:ascii="Times New Roman" w:hAnsi="Times New Roman"/>
                <w:sz w:val="20"/>
                <w:szCs w:val="20"/>
              </w:rPr>
              <w:t>45</w:t>
            </w:r>
          </w:p>
        </w:tc>
        <w:tc>
          <w:tcPr>
            <w:tcW w:w="708" w:type="dxa"/>
            <w:shd w:val="clear" w:color="auto" w:fill="FFFFFF"/>
            <w:tcMar>
              <w:top w:w="0" w:type="dxa"/>
              <w:left w:w="108" w:type="dxa"/>
              <w:bottom w:w="0" w:type="dxa"/>
              <w:right w:w="108" w:type="dxa"/>
            </w:tcMar>
            <w:vAlign w:val="center"/>
          </w:tcPr>
          <w:p w14:paraId="109D64E1" w14:textId="12FCF841" w:rsidR="006116A5" w:rsidRPr="00EA1708" w:rsidRDefault="003F6955" w:rsidP="00DF2B06">
            <w:pPr>
              <w:jc w:val="center"/>
              <w:rPr>
                <w:sz w:val="20"/>
                <w:szCs w:val="20"/>
              </w:rPr>
            </w:pPr>
            <w:r w:rsidRPr="00EA1708">
              <w:rPr>
                <w:rFonts w:ascii="Times New Roman" w:hAnsi="Times New Roman"/>
                <w:sz w:val="20"/>
                <w:szCs w:val="20"/>
              </w:rPr>
              <w:t>80,</w:t>
            </w:r>
            <w:r w:rsidR="006116A5" w:rsidRPr="00EA1708">
              <w:rPr>
                <w:rFonts w:ascii="Times New Roman" w:hAnsi="Times New Roman"/>
                <w:sz w:val="20"/>
                <w:szCs w:val="20"/>
              </w:rPr>
              <w:t>92</w:t>
            </w:r>
          </w:p>
        </w:tc>
        <w:tc>
          <w:tcPr>
            <w:tcW w:w="709" w:type="dxa"/>
            <w:shd w:val="clear" w:color="auto" w:fill="FFFFFF"/>
            <w:tcMar>
              <w:top w:w="0" w:type="dxa"/>
              <w:left w:w="108" w:type="dxa"/>
              <w:bottom w:w="0" w:type="dxa"/>
              <w:right w:w="108" w:type="dxa"/>
            </w:tcMar>
            <w:vAlign w:val="center"/>
          </w:tcPr>
          <w:p w14:paraId="0133D420" w14:textId="5F40FB0D" w:rsidR="006116A5" w:rsidRPr="00EA1708" w:rsidRDefault="003F6955" w:rsidP="00DF2B06">
            <w:pPr>
              <w:jc w:val="center"/>
              <w:rPr>
                <w:sz w:val="20"/>
                <w:szCs w:val="20"/>
              </w:rPr>
            </w:pPr>
            <w:r w:rsidRPr="00EA1708">
              <w:rPr>
                <w:rFonts w:ascii="Times New Roman" w:hAnsi="Times New Roman"/>
                <w:sz w:val="20"/>
                <w:szCs w:val="20"/>
              </w:rPr>
              <w:t>53,</w:t>
            </w:r>
            <w:r w:rsidR="006116A5" w:rsidRPr="00EA1708">
              <w:rPr>
                <w:rFonts w:ascii="Times New Roman" w:hAnsi="Times New Roman"/>
                <w:sz w:val="20"/>
                <w:szCs w:val="20"/>
              </w:rPr>
              <w:t>60</w:t>
            </w:r>
          </w:p>
        </w:tc>
        <w:tc>
          <w:tcPr>
            <w:tcW w:w="709" w:type="dxa"/>
            <w:shd w:val="clear" w:color="auto" w:fill="FFFFFF"/>
            <w:tcMar>
              <w:top w:w="0" w:type="dxa"/>
              <w:left w:w="108" w:type="dxa"/>
              <w:bottom w:w="0" w:type="dxa"/>
              <w:right w:w="108" w:type="dxa"/>
            </w:tcMar>
            <w:vAlign w:val="center"/>
          </w:tcPr>
          <w:p w14:paraId="3C5D6E92" w14:textId="5BF2DA8B" w:rsidR="006116A5" w:rsidRPr="00EA1708" w:rsidRDefault="003F6955" w:rsidP="00DF2B06">
            <w:pPr>
              <w:jc w:val="center"/>
              <w:rPr>
                <w:sz w:val="20"/>
                <w:szCs w:val="20"/>
              </w:rPr>
            </w:pPr>
            <w:r w:rsidRPr="00EA1708">
              <w:rPr>
                <w:rFonts w:ascii="Times New Roman" w:hAnsi="Times New Roman"/>
                <w:sz w:val="20"/>
                <w:szCs w:val="20"/>
              </w:rPr>
              <w:t>28,</w:t>
            </w:r>
            <w:r w:rsidR="006116A5" w:rsidRPr="00EA1708">
              <w:rPr>
                <w:rFonts w:ascii="Times New Roman" w:hAnsi="Times New Roman"/>
                <w:sz w:val="20"/>
                <w:szCs w:val="20"/>
              </w:rPr>
              <w:t>20</w:t>
            </w:r>
          </w:p>
        </w:tc>
        <w:tc>
          <w:tcPr>
            <w:tcW w:w="709" w:type="dxa"/>
            <w:shd w:val="clear" w:color="auto" w:fill="FFFFFF"/>
            <w:tcMar>
              <w:top w:w="0" w:type="dxa"/>
              <w:left w:w="108" w:type="dxa"/>
              <w:bottom w:w="0" w:type="dxa"/>
              <w:right w:w="108" w:type="dxa"/>
            </w:tcMar>
            <w:vAlign w:val="center"/>
          </w:tcPr>
          <w:p w14:paraId="6767B18D" w14:textId="2CF7402D" w:rsidR="006116A5" w:rsidRPr="00EA1708" w:rsidRDefault="003F6955" w:rsidP="00DF2B06">
            <w:pPr>
              <w:jc w:val="center"/>
              <w:rPr>
                <w:sz w:val="20"/>
                <w:szCs w:val="20"/>
              </w:rPr>
            </w:pPr>
            <w:r w:rsidRPr="00EA1708">
              <w:rPr>
                <w:rFonts w:ascii="Times New Roman" w:hAnsi="Times New Roman"/>
                <w:sz w:val="20"/>
                <w:szCs w:val="20"/>
              </w:rPr>
              <w:t>26,</w:t>
            </w:r>
            <w:r w:rsidR="006116A5" w:rsidRPr="00EA1708">
              <w:rPr>
                <w:rFonts w:ascii="Times New Roman" w:hAnsi="Times New Roman"/>
                <w:sz w:val="20"/>
                <w:szCs w:val="20"/>
              </w:rPr>
              <w:t>96</w:t>
            </w:r>
          </w:p>
        </w:tc>
        <w:tc>
          <w:tcPr>
            <w:tcW w:w="708" w:type="dxa"/>
            <w:shd w:val="clear" w:color="auto" w:fill="FFFFFF"/>
            <w:tcMar>
              <w:top w:w="0" w:type="dxa"/>
              <w:left w:w="108" w:type="dxa"/>
              <w:bottom w:w="0" w:type="dxa"/>
              <w:right w:w="108" w:type="dxa"/>
            </w:tcMar>
            <w:vAlign w:val="center"/>
          </w:tcPr>
          <w:p w14:paraId="101363B7" w14:textId="78494378" w:rsidR="006116A5" w:rsidRPr="00EA1708" w:rsidRDefault="003F6955" w:rsidP="00DF2B06">
            <w:pPr>
              <w:jc w:val="center"/>
              <w:rPr>
                <w:sz w:val="20"/>
                <w:szCs w:val="20"/>
              </w:rPr>
            </w:pPr>
            <w:r w:rsidRPr="00EA1708">
              <w:rPr>
                <w:rFonts w:ascii="Times New Roman" w:hAnsi="Times New Roman"/>
                <w:sz w:val="20"/>
                <w:szCs w:val="20"/>
              </w:rPr>
              <w:t>27,</w:t>
            </w:r>
            <w:r w:rsidR="006116A5" w:rsidRPr="00EA1708">
              <w:rPr>
                <w:rFonts w:ascii="Times New Roman" w:hAnsi="Times New Roman"/>
                <w:sz w:val="20"/>
                <w:szCs w:val="20"/>
              </w:rPr>
              <w:t>18</w:t>
            </w:r>
          </w:p>
        </w:tc>
        <w:tc>
          <w:tcPr>
            <w:tcW w:w="709" w:type="dxa"/>
            <w:shd w:val="clear" w:color="auto" w:fill="FFFFFF"/>
            <w:tcMar>
              <w:top w:w="0" w:type="dxa"/>
              <w:left w:w="108" w:type="dxa"/>
              <w:bottom w:w="0" w:type="dxa"/>
              <w:right w:w="108" w:type="dxa"/>
            </w:tcMar>
            <w:vAlign w:val="center"/>
          </w:tcPr>
          <w:p w14:paraId="52E50FC3" w14:textId="130B1653" w:rsidR="006116A5" w:rsidRPr="00EA1708" w:rsidRDefault="003F6955" w:rsidP="00DF2B06">
            <w:pPr>
              <w:jc w:val="center"/>
              <w:rPr>
                <w:sz w:val="20"/>
                <w:szCs w:val="20"/>
              </w:rPr>
            </w:pPr>
            <w:r w:rsidRPr="00EA1708">
              <w:rPr>
                <w:rFonts w:ascii="Times New Roman" w:hAnsi="Times New Roman"/>
                <w:sz w:val="20"/>
                <w:szCs w:val="20"/>
              </w:rPr>
              <w:t>30,</w:t>
            </w:r>
            <w:r w:rsidR="006116A5" w:rsidRPr="00EA1708">
              <w:rPr>
                <w:rFonts w:ascii="Times New Roman" w:hAnsi="Times New Roman"/>
                <w:sz w:val="20"/>
                <w:szCs w:val="20"/>
              </w:rPr>
              <w:t>76</w:t>
            </w:r>
          </w:p>
        </w:tc>
        <w:tc>
          <w:tcPr>
            <w:tcW w:w="709" w:type="dxa"/>
            <w:shd w:val="clear" w:color="auto" w:fill="FFFFFF"/>
            <w:tcMar>
              <w:top w:w="0" w:type="dxa"/>
              <w:left w:w="108" w:type="dxa"/>
              <w:bottom w:w="0" w:type="dxa"/>
              <w:right w:w="108" w:type="dxa"/>
            </w:tcMar>
            <w:vAlign w:val="center"/>
          </w:tcPr>
          <w:p w14:paraId="389A9318" w14:textId="3ADA232E" w:rsidR="006116A5" w:rsidRPr="00EA1708" w:rsidRDefault="003F6955" w:rsidP="00DF2B06">
            <w:pPr>
              <w:jc w:val="center"/>
              <w:rPr>
                <w:sz w:val="20"/>
                <w:szCs w:val="20"/>
              </w:rPr>
            </w:pPr>
            <w:r w:rsidRPr="00EA1708">
              <w:rPr>
                <w:rFonts w:ascii="Times New Roman" w:hAnsi="Times New Roman"/>
                <w:sz w:val="20"/>
                <w:szCs w:val="20"/>
              </w:rPr>
              <w:t>35,</w:t>
            </w:r>
            <w:r w:rsidR="006116A5" w:rsidRPr="00EA1708">
              <w:rPr>
                <w:rFonts w:ascii="Times New Roman" w:hAnsi="Times New Roman"/>
                <w:sz w:val="20"/>
                <w:szCs w:val="20"/>
              </w:rPr>
              <w:t>80</w:t>
            </w:r>
          </w:p>
        </w:tc>
        <w:tc>
          <w:tcPr>
            <w:tcW w:w="679" w:type="dxa"/>
            <w:shd w:val="clear" w:color="auto" w:fill="FFFFFF"/>
            <w:tcMar>
              <w:top w:w="0" w:type="dxa"/>
              <w:left w:w="108" w:type="dxa"/>
              <w:bottom w:w="0" w:type="dxa"/>
              <w:right w:w="108" w:type="dxa"/>
            </w:tcMar>
            <w:vAlign w:val="center"/>
          </w:tcPr>
          <w:p w14:paraId="1D09BEBC" w14:textId="365F965C" w:rsidR="006116A5" w:rsidRPr="00EA1708" w:rsidRDefault="003F6955" w:rsidP="00DF2B06">
            <w:pPr>
              <w:jc w:val="center"/>
              <w:rPr>
                <w:sz w:val="20"/>
                <w:szCs w:val="20"/>
              </w:rPr>
            </w:pPr>
            <w:r w:rsidRPr="00EA1708">
              <w:rPr>
                <w:rFonts w:ascii="Times New Roman" w:hAnsi="Times New Roman"/>
                <w:sz w:val="20"/>
                <w:szCs w:val="20"/>
              </w:rPr>
              <w:t>52,</w:t>
            </w:r>
            <w:r w:rsidR="006116A5" w:rsidRPr="00EA1708">
              <w:rPr>
                <w:rFonts w:ascii="Times New Roman" w:hAnsi="Times New Roman"/>
                <w:sz w:val="20"/>
                <w:szCs w:val="20"/>
              </w:rPr>
              <w:t>29</w:t>
            </w:r>
          </w:p>
        </w:tc>
        <w:tc>
          <w:tcPr>
            <w:tcW w:w="710" w:type="dxa"/>
            <w:shd w:val="clear" w:color="auto" w:fill="FFFFFF"/>
            <w:tcMar>
              <w:top w:w="0" w:type="dxa"/>
              <w:left w:w="108" w:type="dxa"/>
              <w:bottom w:w="0" w:type="dxa"/>
              <w:right w:w="108" w:type="dxa"/>
            </w:tcMar>
            <w:vAlign w:val="center"/>
          </w:tcPr>
          <w:p w14:paraId="19E702EC" w14:textId="59E5A42D" w:rsidR="006116A5" w:rsidRPr="00EA1708" w:rsidRDefault="003F6955" w:rsidP="00DF2B06">
            <w:pPr>
              <w:jc w:val="center"/>
              <w:rPr>
                <w:sz w:val="20"/>
                <w:szCs w:val="20"/>
              </w:rPr>
            </w:pPr>
            <w:r w:rsidRPr="00EA1708">
              <w:rPr>
                <w:rFonts w:ascii="Times New Roman" w:hAnsi="Times New Roman"/>
                <w:sz w:val="20"/>
                <w:szCs w:val="20"/>
              </w:rPr>
              <w:t>52,</w:t>
            </w:r>
            <w:r w:rsidR="006116A5" w:rsidRPr="00EA1708">
              <w:rPr>
                <w:rFonts w:ascii="Times New Roman" w:hAnsi="Times New Roman"/>
                <w:sz w:val="20"/>
                <w:szCs w:val="20"/>
              </w:rPr>
              <w:t>30</w:t>
            </w:r>
          </w:p>
        </w:tc>
        <w:tc>
          <w:tcPr>
            <w:tcW w:w="707" w:type="dxa"/>
            <w:shd w:val="clear" w:color="auto" w:fill="auto"/>
            <w:tcMar>
              <w:top w:w="0" w:type="dxa"/>
              <w:left w:w="108" w:type="dxa"/>
              <w:bottom w:w="0" w:type="dxa"/>
              <w:right w:w="108" w:type="dxa"/>
            </w:tcMar>
            <w:vAlign w:val="center"/>
          </w:tcPr>
          <w:p w14:paraId="4E67DC4B" w14:textId="7E6B24E0" w:rsidR="006116A5" w:rsidRPr="00EA1708" w:rsidRDefault="0054138F" w:rsidP="0054138F">
            <w:pPr>
              <w:spacing w:before="100"/>
              <w:jc w:val="center"/>
              <w:rPr>
                <w:rFonts w:ascii="Times New Roman" w:eastAsia="Times New Roman" w:hAnsi="Times New Roman"/>
                <w:sz w:val="20"/>
                <w:szCs w:val="20"/>
              </w:rPr>
            </w:pPr>
            <w:r w:rsidRPr="00EA1708">
              <w:rPr>
                <w:rFonts w:ascii="Times New Roman" w:eastAsia="Times New Roman" w:hAnsi="Times New Roman"/>
                <w:sz w:val="20"/>
                <w:szCs w:val="20"/>
              </w:rPr>
              <w:t>57,21</w:t>
            </w:r>
          </w:p>
        </w:tc>
      </w:tr>
      <w:tr w:rsidR="006116A5" w14:paraId="09D95079" w14:textId="77777777" w:rsidTr="00682545">
        <w:trPr>
          <w:trHeight w:val="415"/>
        </w:trPr>
        <w:tc>
          <w:tcPr>
            <w:tcW w:w="959" w:type="dxa"/>
            <w:shd w:val="clear" w:color="auto" w:fill="auto"/>
            <w:tcMar>
              <w:top w:w="0" w:type="dxa"/>
              <w:left w:w="108" w:type="dxa"/>
              <w:bottom w:w="0" w:type="dxa"/>
              <w:right w:w="108" w:type="dxa"/>
            </w:tcMar>
            <w:vAlign w:val="center"/>
          </w:tcPr>
          <w:p w14:paraId="685A4757" w14:textId="77777777" w:rsidR="006116A5" w:rsidRPr="00EA1708" w:rsidRDefault="006116A5" w:rsidP="00DF2B06">
            <w:pPr>
              <w:rPr>
                <w:b/>
                <w:sz w:val="20"/>
                <w:szCs w:val="20"/>
              </w:rPr>
            </w:pPr>
            <w:r w:rsidRPr="00EA1708">
              <w:rPr>
                <w:rFonts w:ascii="Times New Roman" w:hAnsi="Times New Roman"/>
                <w:b/>
                <w:sz w:val="20"/>
                <w:szCs w:val="20"/>
              </w:rPr>
              <w:t>2024 m.</w:t>
            </w:r>
          </w:p>
        </w:tc>
        <w:tc>
          <w:tcPr>
            <w:tcW w:w="850" w:type="dxa"/>
            <w:shd w:val="clear" w:color="auto" w:fill="FFFFFF"/>
            <w:tcMar>
              <w:top w:w="0" w:type="dxa"/>
              <w:left w:w="108" w:type="dxa"/>
              <w:bottom w:w="0" w:type="dxa"/>
              <w:right w:w="108" w:type="dxa"/>
            </w:tcMar>
            <w:vAlign w:val="center"/>
          </w:tcPr>
          <w:p w14:paraId="6A6FD1E2" w14:textId="0D8D9B6C" w:rsidR="006116A5" w:rsidRPr="00EA1708" w:rsidRDefault="0054138F" w:rsidP="00C43681">
            <w:pPr>
              <w:jc w:val="center"/>
              <w:rPr>
                <w:rFonts w:ascii="Times New Roman" w:hAnsi="Times New Roman"/>
                <w:sz w:val="20"/>
                <w:szCs w:val="20"/>
              </w:rPr>
            </w:pPr>
            <w:r w:rsidRPr="00EA1708">
              <w:rPr>
                <w:rFonts w:ascii="Times New Roman" w:hAnsi="Times New Roman"/>
                <w:sz w:val="20"/>
                <w:szCs w:val="20"/>
              </w:rPr>
              <w:t>106,</w:t>
            </w:r>
            <w:r w:rsidR="006116A5" w:rsidRPr="00EA1708">
              <w:rPr>
                <w:rFonts w:ascii="Times New Roman" w:hAnsi="Times New Roman"/>
                <w:sz w:val="20"/>
                <w:szCs w:val="20"/>
              </w:rPr>
              <w:t>97</w:t>
            </w:r>
          </w:p>
        </w:tc>
        <w:tc>
          <w:tcPr>
            <w:tcW w:w="880" w:type="dxa"/>
            <w:shd w:val="clear" w:color="auto" w:fill="FFFFFF"/>
            <w:tcMar>
              <w:top w:w="0" w:type="dxa"/>
              <w:left w:w="108" w:type="dxa"/>
              <w:bottom w:w="0" w:type="dxa"/>
              <w:right w:w="108" w:type="dxa"/>
            </w:tcMar>
            <w:vAlign w:val="center"/>
          </w:tcPr>
          <w:p w14:paraId="5ED3CB61"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118,51</w:t>
            </w:r>
          </w:p>
        </w:tc>
        <w:tc>
          <w:tcPr>
            <w:tcW w:w="708" w:type="dxa"/>
            <w:shd w:val="clear" w:color="auto" w:fill="FFFFFF"/>
            <w:tcMar>
              <w:top w:w="0" w:type="dxa"/>
              <w:left w:w="108" w:type="dxa"/>
              <w:bottom w:w="0" w:type="dxa"/>
              <w:right w:w="108" w:type="dxa"/>
            </w:tcMar>
            <w:vAlign w:val="center"/>
          </w:tcPr>
          <w:p w14:paraId="7E2E20E0"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75,96</w:t>
            </w:r>
          </w:p>
        </w:tc>
        <w:tc>
          <w:tcPr>
            <w:tcW w:w="709" w:type="dxa"/>
            <w:shd w:val="clear" w:color="auto" w:fill="FFFFFF"/>
            <w:tcMar>
              <w:top w:w="0" w:type="dxa"/>
              <w:left w:w="108" w:type="dxa"/>
              <w:bottom w:w="0" w:type="dxa"/>
              <w:right w:w="108" w:type="dxa"/>
            </w:tcMar>
            <w:vAlign w:val="center"/>
          </w:tcPr>
          <w:p w14:paraId="4AB02D02"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58,19</w:t>
            </w:r>
          </w:p>
        </w:tc>
        <w:tc>
          <w:tcPr>
            <w:tcW w:w="709" w:type="dxa"/>
            <w:shd w:val="clear" w:color="auto" w:fill="FFFFFF"/>
            <w:tcMar>
              <w:top w:w="0" w:type="dxa"/>
              <w:left w:w="108" w:type="dxa"/>
              <w:bottom w:w="0" w:type="dxa"/>
              <w:right w:w="108" w:type="dxa"/>
            </w:tcMar>
            <w:vAlign w:val="center"/>
          </w:tcPr>
          <w:p w14:paraId="63BB7479"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49,03</w:t>
            </w:r>
          </w:p>
        </w:tc>
        <w:tc>
          <w:tcPr>
            <w:tcW w:w="709" w:type="dxa"/>
            <w:shd w:val="clear" w:color="auto" w:fill="FFFFFF"/>
            <w:tcMar>
              <w:top w:w="0" w:type="dxa"/>
              <w:left w:w="108" w:type="dxa"/>
              <w:bottom w:w="0" w:type="dxa"/>
              <w:right w:w="108" w:type="dxa"/>
            </w:tcMar>
            <w:vAlign w:val="center"/>
          </w:tcPr>
          <w:p w14:paraId="2970427D"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43,70</w:t>
            </w:r>
          </w:p>
        </w:tc>
        <w:tc>
          <w:tcPr>
            <w:tcW w:w="708" w:type="dxa"/>
            <w:shd w:val="clear" w:color="auto" w:fill="FFFFFF"/>
            <w:tcMar>
              <w:top w:w="0" w:type="dxa"/>
              <w:left w:w="108" w:type="dxa"/>
              <w:bottom w:w="0" w:type="dxa"/>
              <w:right w:w="108" w:type="dxa"/>
            </w:tcMar>
            <w:vAlign w:val="center"/>
          </w:tcPr>
          <w:p w14:paraId="52B38AE7"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46,67</w:t>
            </w:r>
          </w:p>
        </w:tc>
        <w:tc>
          <w:tcPr>
            <w:tcW w:w="709" w:type="dxa"/>
            <w:shd w:val="clear" w:color="auto" w:fill="FFFFFF"/>
            <w:tcMar>
              <w:top w:w="0" w:type="dxa"/>
              <w:left w:w="108" w:type="dxa"/>
              <w:bottom w:w="0" w:type="dxa"/>
              <w:right w:w="108" w:type="dxa"/>
            </w:tcMar>
            <w:vAlign w:val="center"/>
          </w:tcPr>
          <w:p w14:paraId="4CE4A36C"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43,71</w:t>
            </w:r>
          </w:p>
        </w:tc>
        <w:tc>
          <w:tcPr>
            <w:tcW w:w="709" w:type="dxa"/>
            <w:shd w:val="clear" w:color="auto" w:fill="FFFFFF"/>
            <w:tcMar>
              <w:top w:w="0" w:type="dxa"/>
              <w:left w:w="108" w:type="dxa"/>
              <w:bottom w:w="0" w:type="dxa"/>
              <w:right w:w="108" w:type="dxa"/>
            </w:tcMar>
            <w:vAlign w:val="center"/>
          </w:tcPr>
          <w:p w14:paraId="7A5E4876"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48,24</w:t>
            </w:r>
          </w:p>
        </w:tc>
        <w:tc>
          <w:tcPr>
            <w:tcW w:w="679" w:type="dxa"/>
            <w:shd w:val="clear" w:color="auto" w:fill="FFFFFF"/>
            <w:tcMar>
              <w:top w:w="0" w:type="dxa"/>
              <w:left w:w="108" w:type="dxa"/>
              <w:bottom w:w="0" w:type="dxa"/>
              <w:right w:w="108" w:type="dxa"/>
            </w:tcMar>
            <w:vAlign w:val="center"/>
          </w:tcPr>
          <w:p w14:paraId="0E0EDC18"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75,69</w:t>
            </w:r>
          </w:p>
        </w:tc>
        <w:tc>
          <w:tcPr>
            <w:tcW w:w="710" w:type="dxa"/>
            <w:shd w:val="clear" w:color="auto" w:fill="FFFFFF"/>
            <w:tcMar>
              <w:top w:w="0" w:type="dxa"/>
              <w:left w:w="108" w:type="dxa"/>
              <w:bottom w:w="0" w:type="dxa"/>
              <w:right w:w="108" w:type="dxa"/>
            </w:tcMar>
            <w:vAlign w:val="center"/>
          </w:tcPr>
          <w:p w14:paraId="6B1E36B2" w14:textId="77777777" w:rsidR="006116A5" w:rsidRPr="00EA1708" w:rsidRDefault="006116A5" w:rsidP="00DF2B06">
            <w:pPr>
              <w:jc w:val="center"/>
              <w:rPr>
                <w:rFonts w:ascii="Times New Roman" w:hAnsi="Times New Roman"/>
                <w:sz w:val="20"/>
                <w:szCs w:val="20"/>
              </w:rPr>
            </w:pPr>
            <w:r w:rsidRPr="00EA1708">
              <w:rPr>
                <w:rFonts w:ascii="Times New Roman" w:hAnsi="Times New Roman"/>
                <w:sz w:val="20"/>
                <w:szCs w:val="20"/>
              </w:rPr>
              <w:t>71,11</w:t>
            </w:r>
          </w:p>
        </w:tc>
        <w:tc>
          <w:tcPr>
            <w:tcW w:w="707" w:type="dxa"/>
            <w:shd w:val="clear" w:color="auto" w:fill="auto"/>
            <w:tcMar>
              <w:top w:w="0" w:type="dxa"/>
              <w:left w:w="108" w:type="dxa"/>
              <w:bottom w:w="0" w:type="dxa"/>
              <w:right w:w="108" w:type="dxa"/>
            </w:tcMar>
          </w:tcPr>
          <w:p w14:paraId="01252A6D" w14:textId="780DEA20" w:rsidR="006116A5" w:rsidRPr="00EA1708" w:rsidRDefault="00DA24EA" w:rsidP="00EA1708">
            <w:pPr>
              <w:spacing w:before="100"/>
              <w:rPr>
                <w:rFonts w:ascii="Times New Roman" w:eastAsia="Times New Roman" w:hAnsi="Times New Roman"/>
                <w:sz w:val="20"/>
                <w:szCs w:val="20"/>
              </w:rPr>
            </w:pPr>
            <w:r w:rsidRPr="00EA1708">
              <w:rPr>
                <w:rFonts w:ascii="Times New Roman" w:eastAsia="Times New Roman" w:hAnsi="Times New Roman"/>
                <w:sz w:val="20"/>
                <w:szCs w:val="20"/>
              </w:rPr>
              <w:t>68,95</w:t>
            </w:r>
          </w:p>
        </w:tc>
      </w:tr>
    </w:tbl>
    <w:p w14:paraId="70F0E043" w14:textId="77777777" w:rsidR="006116A5" w:rsidRDefault="006116A5" w:rsidP="006116A5">
      <w:pPr>
        <w:tabs>
          <w:tab w:val="left" w:pos="3030"/>
        </w:tabs>
        <w:spacing w:line="360" w:lineRule="auto"/>
        <w:ind w:firstLine="851"/>
        <w:jc w:val="both"/>
        <w:rPr>
          <w:rFonts w:ascii="Times New Roman" w:hAnsi="Times New Roman"/>
        </w:rPr>
      </w:pPr>
      <w:r>
        <w:rPr>
          <w:rFonts w:ascii="Times New Roman" w:hAnsi="Times New Roman"/>
        </w:rPr>
        <w:tab/>
      </w:r>
    </w:p>
    <w:p w14:paraId="63D8596B" w14:textId="77777777" w:rsidR="006116A5" w:rsidRDefault="006116A5" w:rsidP="006116A5">
      <w:pPr>
        <w:tabs>
          <w:tab w:val="left" w:pos="851"/>
        </w:tabs>
        <w:spacing w:line="360" w:lineRule="auto"/>
        <w:ind w:firstLine="851"/>
        <w:jc w:val="both"/>
        <w:rPr>
          <w:rFonts w:ascii="Times New Roman" w:hAnsi="Times New Roman"/>
          <w:bCs/>
          <w:sz w:val="24"/>
          <w:szCs w:val="24"/>
        </w:rPr>
      </w:pPr>
      <w:r>
        <w:rPr>
          <w:rFonts w:ascii="Times New Roman" w:hAnsi="Times New Roman"/>
          <w:bCs/>
          <w:sz w:val="24"/>
          <w:szCs w:val="24"/>
        </w:rPr>
        <w:t>Atsižvelgiant į gaunamas asmens pajamas, per mėnesį dalis DSGN gyventojų (9) mokėjo už paslaugas ir komunalinius patarnavimus, o (2) gyventojai kas mėnesį mokėjo tik už komunalinius patarnavimus.</w:t>
      </w:r>
    </w:p>
    <w:p w14:paraId="2FF4B889" w14:textId="697F2524" w:rsidR="006116A5" w:rsidRPr="00313830" w:rsidRDefault="006116A5" w:rsidP="00313830">
      <w:pPr>
        <w:tabs>
          <w:tab w:val="left" w:pos="851"/>
        </w:tabs>
        <w:spacing w:line="360" w:lineRule="auto"/>
        <w:ind w:firstLine="851"/>
        <w:jc w:val="both"/>
      </w:pPr>
      <w:r>
        <w:rPr>
          <w:rFonts w:ascii="Times New Roman" w:hAnsi="Times New Roman"/>
          <w:bCs/>
          <w:sz w:val="24"/>
          <w:szCs w:val="24"/>
        </w:rPr>
        <w:t xml:space="preserve">Per 2024 m. Debeikių savarankiško gyvenimo namų paslaugų gavėjams suteiktos </w:t>
      </w:r>
      <w:r w:rsidRPr="00D35B03">
        <w:rPr>
          <w:rFonts w:ascii="Times New Roman" w:hAnsi="Times New Roman"/>
          <w:bCs/>
          <w:sz w:val="24"/>
          <w:szCs w:val="24"/>
        </w:rPr>
        <w:t xml:space="preserve">11273 </w:t>
      </w:r>
      <w:r>
        <w:rPr>
          <w:rFonts w:ascii="Times New Roman" w:hAnsi="Times New Roman"/>
          <w:bCs/>
          <w:sz w:val="24"/>
          <w:szCs w:val="24"/>
        </w:rPr>
        <w:t>(2023 m. – 10625, 2022 m.</w:t>
      </w:r>
      <w:r w:rsidR="00313830">
        <w:rPr>
          <w:rFonts w:ascii="Times New Roman" w:hAnsi="Times New Roman"/>
          <w:bCs/>
          <w:sz w:val="24"/>
          <w:szCs w:val="24"/>
        </w:rPr>
        <w:t xml:space="preserve"> </w:t>
      </w:r>
      <w:r w:rsidR="00CA7B20">
        <w:rPr>
          <w:rFonts w:ascii="Times New Roman" w:hAnsi="Times New Roman"/>
          <w:bCs/>
          <w:sz w:val="24"/>
          <w:szCs w:val="24"/>
        </w:rPr>
        <w:t>–</w:t>
      </w:r>
      <w:r w:rsidR="00313830">
        <w:rPr>
          <w:rFonts w:ascii="Times New Roman" w:hAnsi="Times New Roman"/>
          <w:bCs/>
          <w:sz w:val="24"/>
          <w:szCs w:val="24"/>
        </w:rPr>
        <w:t xml:space="preserve"> </w:t>
      </w:r>
      <w:r>
        <w:rPr>
          <w:rFonts w:ascii="Times New Roman" w:hAnsi="Times New Roman"/>
          <w:bCs/>
          <w:sz w:val="24"/>
          <w:szCs w:val="24"/>
        </w:rPr>
        <w:t>10487, 2021 m</w:t>
      </w:r>
      <w:r w:rsidR="00313830">
        <w:rPr>
          <w:rFonts w:ascii="Times New Roman" w:hAnsi="Times New Roman"/>
          <w:bCs/>
          <w:sz w:val="24"/>
          <w:szCs w:val="24"/>
        </w:rPr>
        <w:t xml:space="preserve">. </w:t>
      </w:r>
      <w:r w:rsidR="00CA7B20">
        <w:rPr>
          <w:rFonts w:ascii="Times New Roman" w:hAnsi="Times New Roman"/>
          <w:bCs/>
          <w:sz w:val="24"/>
          <w:szCs w:val="24"/>
        </w:rPr>
        <w:t>–</w:t>
      </w:r>
      <w:r w:rsidR="004839E8">
        <w:rPr>
          <w:rFonts w:ascii="Times New Roman" w:hAnsi="Times New Roman"/>
          <w:bCs/>
          <w:sz w:val="24"/>
          <w:szCs w:val="24"/>
        </w:rPr>
        <w:t xml:space="preserve"> </w:t>
      </w:r>
      <w:r>
        <w:rPr>
          <w:rFonts w:ascii="Times New Roman" w:hAnsi="Times New Roman"/>
          <w:bCs/>
          <w:sz w:val="24"/>
          <w:szCs w:val="24"/>
        </w:rPr>
        <w:t xml:space="preserve">2369) paslaugos: apgyvendinimo paslauga </w:t>
      </w:r>
      <w:r w:rsidR="00CA7B20">
        <w:rPr>
          <w:rFonts w:ascii="Times New Roman" w:hAnsi="Times New Roman"/>
          <w:bCs/>
          <w:sz w:val="24"/>
          <w:szCs w:val="24"/>
        </w:rPr>
        <w:t>–</w:t>
      </w:r>
      <w:r>
        <w:rPr>
          <w:rFonts w:ascii="Times New Roman" w:hAnsi="Times New Roman"/>
          <w:bCs/>
          <w:sz w:val="24"/>
          <w:szCs w:val="24"/>
        </w:rPr>
        <w:t xml:space="preserve"> 2, bendrosios socialinės paslaugos: informavimas, konsultavimas, atstovavimas, tarpininkavimas</w:t>
      </w:r>
      <w:r w:rsidR="00CA7B20">
        <w:rPr>
          <w:rFonts w:ascii="Times New Roman" w:hAnsi="Times New Roman"/>
          <w:bCs/>
          <w:sz w:val="24"/>
          <w:szCs w:val="24"/>
        </w:rPr>
        <w:t xml:space="preserve"> – </w:t>
      </w:r>
      <w:r>
        <w:rPr>
          <w:rFonts w:ascii="Times New Roman" w:hAnsi="Times New Roman"/>
          <w:bCs/>
          <w:sz w:val="24"/>
          <w:szCs w:val="24"/>
        </w:rPr>
        <w:t xml:space="preserve">2556, transporto paslaugos organizavimo paslauga </w:t>
      </w:r>
      <w:r w:rsidR="00CA7B20">
        <w:rPr>
          <w:rFonts w:ascii="Times New Roman" w:hAnsi="Times New Roman"/>
          <w:bCs/>
          <w:sz w:val="24"/>
          <w:szCs w:val="24"/>
        </w:rPr>
        <w:t>–</w:t>
      </w:r>
      <w:r>
        <w:rPr>
          <w:rFonts w:ascii="Times New Roman" w:hAnsi="Times New Roman"/>
          <w:bCs/>
          <w:sz w:val="24"/>
          <w:szCs w:val="24"/>
        </w:rPr>
        <w:t xml:space="preserve"> 12, kasdieniniai gyvenimo įgūdžiai </w:t>
      </w:r>
      <w:r w:rsidR="00CA7B20">
        <w:rPr>
          <w:rFonts w:ascii="Times New Roman" w:hAnsi="Times New Roman"/>
          <w:bCs/>
          <w:sz w:val="24"/>
          <w:szCs w:val="24"/>
        </w:rPr>
        <w:t>–</w:t>
      </w:r>
      <w:r>
        <w:rPr>
          <w:rFonts w:ascii="Times New Roman" w:hAnsi="Times New Roman"/>
          <w:bCs/>
          <w:sz w:val="24"/>
          <w:szCs w:val="24"/>
        </w:rPr>
        <w:t xml:space="preserve"> 4819, medicininių paslaugų organizavimas </w:t>
      </w:r>
      <w:r w:rsidR="00CA7B20">
        <w:rPr>
          <w:rFonts w:ascii="Times New Roman" w:hAnsi="Times New Roman"/>
          <w:bCs/>
          <w:sz w:val="24"/>
          <w:szCs w:val="24"/>
        </w:rPr>
        <w:t>–</w:t>
      </w:r>
      <w:r>
        <w:rPr>
          <w:rFonts w:ascii="Times New Roman" w:hAnsi="Times New Roman"/>
          <w:bCs/>
          <w:sz w:val="24"/>
          <w:szCs w:val="24"/>
        </w:rPr>
        <w:t xml:space="preserve"> 2028, laisvalaikio organizavimas </w:t>
      </w:r>
      <w:r w:rsidR="00CA7B20">
        <w:rPr>
          <w:rFonts w:ascii="Times New Roman" w:hAnsi="Times New Roman"/>
          <w:bCs/>
          <w:sz w:val="24"/>
          <w:szCs w:val="24"/>
        </w:rPr>
        <w:t>–</w:t>
      </w:r>
      <w:r>
        <w:rPr>
          <w:rFonts w:ascii="Times New Roman" w:hAnsi="Times New Roman"/>
          <w:bCs/>
          <w:sz w:val="24"/>
          <w:szCs w:val="24"/>
        </w:rPr>
        <w:t xml:space="preserve"> 1470, asmens higienos paslaugos organizavimas </w:t>
      </w:r>
      <w:r w:rsidR="00CA7B20">
        <w:rPr>
          <w:rFonts w:ascii="Times New Roman" w:hAnsi="Times New Roman"/>
          <w:bCs/>
          <w:sz w:val="24"/>
          <w:szCs w:val="24"/>
        </w:rPr>
        <w:t>–</w:t>
      </w:r>
      <w:r>
        <w:rPr>
          <w:rFonts w:ascii="Times New Roman" w:hAnsi="Times New Roman"/>
          <w:bCs/>
          <w:sz w:val="24"/>
          <w:szCs w:val="24"/>
        </w:rPr>
        <w:t xml:space="preserve"> 386. </w:t>
      </w:r>
      <w:r w:rsidRPr="00600BF2">
        <w:rPr>
          <w:rFonts w:ascii="Times New Roman" w:hAnsi="Times New Roman"/>
          <w:bCs/>
          <w:sz w:val="24"/>
          <w:szCs w:val="24"/>
        </w:rPr>
        <w:t xml:space="preserve">Paslaugos teiktos 100 </w:t>
      </w:r>
      <w:r w:rsidR="00CA7B20" w:rsidRPr="00600BF2">
        <w:rPr>
          <w:rFonts w:ascii="Times New Roman" w:hAnsi="Times New Roman"/>
          <w:bCs/>
          <w:sz w:val="24"/>
          <w:szCs w:val="24"/>
        </w:rPr>
        <w:t xml:space="preserve">proc. </w:t>
      </w:r>
      <w:r w:rsidRPr="00600BF2">
        <w:rPr>
          <w:rFonts w:ascii="Times New Roman" w:hAnsi="Times New Roman"/>
          <w:bCs/>
          <w:sz w:val="24"/>
          <w:szCs w:val="24"/>
        </w:rPr>
        <w:t xml:space="preserve">asmenims, turintiems sprendimą dėl socialinės priežiūros paslaugų skyrimo Debeikių savarankiško gyvenimo </w:t>
      </w:r>
      <w:r>
        <w:rPr>
          <w:rFonts w:ascii="Times New Roman" w:hAnsi="Times New Roman"/>
          <w:bCs/>
          <w:sz w:val="24"/>
          <w:szCs w:val="24"/>
        </w:rPr>
        <w:t>namuose senyvo amžiaus asmenims. Paslaugos organizuojamos ir teikiamos atsižvelgiant į asmens individualius poreikius. Paslauga finansuota iš Anykščių rajono savivaldybės biudžeto ir paslaugų gavėjų įmokomis už suteiktas paslaugas.</w:t>
      </w:r>
    </w:p>
    <w:p w14:paraId="2A8E72CF" w14:textId="71E20779" w:rsidR="00CE0BAB" w:rsidRPr="00600BF2" w:rsidRDefault="00CE0BAB" w:rsidP="004F7BF8">
      <w:pPr>
        <w:shd w:val="clear" w:color="auto" w:fill="FFFFFF"/>
        <w:spacing w:line="360" w:lineRule="auto"/>
        <w:ind w:right="-1" w:firstLine="851"/>
        <w:jc w:val="both"/>
        <w:rPr>
          <w:rFonts w:ascii="Times New Roman" w:eastAsia="Times New Roman" w:hAnsi="Times New Roman"/>
          <w:bCs/>
          <w:sz w:val="24"/>
          <w:szCs w:val="24"/>
        </w:rPr>
      </w:pPr>
      <w:r w:rsidRPr="001C492F">
        <w:rPr>
          <w:rFonts w:ascii="Times New Roman" w:eastAsia="Times New Roman" w:hAnsi="Times New Roman"/>
          <w:b/>
          <w:bCs/>
          <w:sz w:val="24"/>
          <w:szCs w:val="24"/>
        </w:rPr>
        <w:lastRenderedPageBreak/>
        <w:t>1</w:t>
      </w:r>
      <w:r w:rsidR="001C492F" w:rsidRPr="001C492F">
        <w:rPr>
          <w:rFonts w:ascii="Times New Roman" w:eastAsia="Times New Roman" w:hAnsi="Times New Roman"/>
          <w:b/>
          <w:bCs/>
          <w:sz w:val="24"/>
          <w:szCs w:val="24"/>
        </w:rPr>
        <w:t>7</w:t>
      </w:r>
      <w:r w:rsidRPr="001C492F">
        <w:rPr>
          <w:rFonts w:ascii="Times New Roman" w:eastAsia="Times New Roman" w:hAnsi="Times New Roman"/>
          <w:b/>
          <w:bCs/>
          <w:sz w:val="24"/>
          <w:szCs w:val="24"/>
        </w:rPr>
        <w:t>. Dienos socialinės globos institucijoje paslaugų</w:t>
      </w:r>
      <w:r w:rsidRPr="001C492F">
        <w:rPr>
          <w:rFonts w:ascii="Times New Roman" w:eastAsia="Times New Roman" w:hAnsi="Times New Roman"/>
          <w:bCs/>
          <w:color w:val="FF0000"/>
          <w:sz w:val="24"/>
          <w:szCs w:val="24"/>
        </w:rPr>
        <w:t xml:space="preserve"> </w:t>
      </w:r>
      <w:r w:rsidR="00525F6C" w:rsidRPr="001C492F">
        <w:rPr>
          <w:rFonts w:ascii="Times New Roman" w:eastAsia="Times New Roman" w:hAnsi="Times New Roman"/>
          <w:bCs/>
          <w:sz w:val="24"/>
          <w:szCs w:val="24"/>
        </w:rPr>
        <w:t xml:space="preserve">teikimo tikslas – </w:t>
      </w:r>
      <w:r w:rsidRPr="001C492F">
        <w:rPr>
          <w:rFonts w:ascii="Times New Roman" w:eastAsia="Times New Roman" w:hAnsi="Times New Roman"/>
          <w:bCs/>
          <w:sz w:val="24"/>
          <w:szCs w:val="24"/>
        </w:rPr>
        <w:t xml:space="preserve">užtikrinti kokybiškų </w:t>
      </w:r>
      <w:r w:rsidRPr="00600BF2">
        <w:rPr>
          <w:rFonts w:ascii="Times New Roman" w:eastAsia="Times New Roman" w:hAnsi="Times New Roman"/>
          <w:bCs/>
          <w:sz w:val="24"/>
          <w:szCs w:val="24"/>
        </w:rPr>
        <w:t>socialinių paslaugų teikimą suaugusiems asmenims su proto ir psichine negalia, atsižvelgiant į neįgaliųjų poreikius, gerinant jų gyvenimo kokybę bei užtikrinant neįgaliųjų socialinę integraciją.</w:t>
      </w:r>
    </w:p>
    <w:p w14:paraId="5696908C" w14:textId="1AEDC340" w:rsidR="007D18A9" w:rsidRPr="00136060" w:rsidRDefault="00CE0BAB" w:rsidP="004C222B">
      <w:pPr>
        <w:shd w:val="clear" w:color="auto" w:fill="FFFFFF"/>
        <w:spacing w:line="360" w:lineRule="auto"/>
        <w:ind w:right="-1" w:firstLine="851"/>
        <w:jc w:val="both"/>
        <w:rPr>
          <w:rFonts w:ascii="Times New Roman" w:eastAsia="Times New Roman" w:hAnsi="Times New Roman"/>
          <w:bCs/>
          <w:sz w:val="24"/>
          <w:szCs w:val="24"/>
        </w:rPr>
      </w:pPr>
      <w:r w:rsidRPr="00600BF2">
        <w:rPr>
          <w:rFonts w:ascii="Times New Roman" w:eastAsia="Times New Roman" w:hAnsi="Times New Roman"/>
          <w:bCs/>
          <w:sz w:val="24"/>
          <w:szCs w:val="24"/>
        </w:rPr>
        <w:t xml:space="preserve">2024 m. Dienos centro paslaugomis naudojosi 26 asmenys su negalia. Dienos centrą lankė 17 vyrų ir 9 moterys. 10 Dienos centro lankytojų gyvena mieste ir 16 </w:t>
      </w:r>
      <w:r w:rsidR="00A73E68" w:rsidRPr="00600BF2">
        <w:rPr>
          <w:rFonts w:ascii="Times New Roman" w:eastAsia="Times New Roman" w:hAnsi="Times New Roman"/>
          <w:bCs/>
          <w:sz w:val="24"/>
          <w:szCs w:val="24"/>
        </w:rPr>
        <w:t xml:space="preserve">Anykščių rajono savivaldybės </w:t>
      </w:r>
      <w:r w:rsidRPr="00600BF2">
        <w:rPr>
          <w:rFonts w:ascii="Times New Roman" w:eastAsia="Times New Roman" w:hAnsi="Times New Roman"/>
          <w:bCs/>
          <w:sz w:val="24"/>
          <w:szCs w:val="24"/>
        </w:rPr>
        <w:t>seniūnijose. Transporto orga</w:t>
      </w:r>
      <w:r w:rsidR="00CB1474" w:rsidRPr="00600BF2">
        <w:rPr>
          <w:rFonts w:ascii="Times New Roman" w:eastAsia="Times New Roman" w:hAnsi="Times New Roman"/>
          <w:bCs/>
          <w:sz w:val="24"/>
          <w:szCs w:val="24"/>
        </w:rPr>
        <w:t xml:space="preserve">nizavimo paslauga naudojosi 23 </w:t>
      </w:r>
      <w:r w:rsidR="00A73E68" w:rsidRPr="00600BF2">
        <w:rPr>
          <w:rFonts w:ascii="Times New Roman" w:eastAsia="Times New Roman" w:hAnsi="Times New Roman"/>
          <w:bCs/>
          <w:sz w:val="24"/>
          <w:szCs w:val="24"/>
        </w:rPr>
        <w:t>Dienos c</w:t>
      </w:r>
      <w:r w:rsidRPr="00600BF2">
        <w:rPr>
          <w:rFonts w:ascii="Times New Roman" w:eastAsia="Times New Roman" w:hAnsi="Times New Roman"/>
          <w:bCs/>
          <w:sz w:val="24"/>
          <w:szCs w:val="24"/>
        </w:rPr>
        <w:t>entro lankytojai, iš jų: 6 gyvenantys mieste ir 17 seniūnijose. Per 2024 m. Dienos centre asmenims su negalia suteiktos 25448 (2023 m.</w:t>
      </w:r>
      <w:r w:rsidR="00E67698" w:rsidRPr="00600BF2">
        <w:rPr>
          <w:rFonts w:ascii="Times New Roman" w:eastAsia="Times New Roman" w:hAnsi="Times New Roman"/>
          <w:bCs/>
          <w:sz w:val="24"/>
          <w:szCs w:val="24"/>
        </w:rPr>
        <w:t xml:space="preserve"> </w:t>
      </w:r>
      <w:r w:rsidR="00A73E68" w:rsidRPr="00600BF2">
        <w:rPr>
          <w:rFonts w:ascii="Times New Roman" w:eastAsia="Times New Roman" w:hAnsi="Times New Roman"/>
          <w:bCs/>
          <w:sz w:val="24"/>
          <w:szCs w:val="24"/>
        </w:rPr>
        <w:t>–</w:t>
      </w:r>
      <w:r w:rsidRPr="00600BF2">
        <w:rPr>
          <w:rFonts w:ascii="Times New Roman" w:eastAsia="Times New Roman" w:hAnsi="Times New Roman"/>
          <w:bCs/>
          <w:sz w:val="24"/>
          <w:szCs w:val="24"/>
        </w:rPr>
        <w:t xml:space="preserve"> 26999, 2022</w:t>
      </w:r>
      <w:r w:rsidR="00E67698" w:rsidRPr="00600BF2">
        <w:rPr>
          <w:rFonts w:ascii="Times New Roman" w:eastAsia="Times New Roman" w:hAnsi="Times New Roman"/>
          <w:bCs/>
          <w:sz w:val="24"/>
          <w:szCs w:val="24"/>
        </w:rPr>
        <w:t xml:space="preserve"> </w:t>
      </w:r>
      <w:r w:rsidRPr="00600BF2">
        <w:rPr>
          <w:rFonts w:ascii="Times New Roman" w:eastAsia="Times New Roman" w:hAnsi="Times New Roman"/>
          <w:bCs/>
          <w:sz w:val="24"/>
          <w:szCs w:val="24"/>
        </w:rPr>
        <w:t>m.</w:t>
      </w:r>
      <w:r w:rsidR="00E67698" w:rsidRPr="00600BF2">
        <w:rPr>
          <w:rFonts w:ascii="Times New Roman" w:eastAsia="Times New Roman" w:hAnsi="Times New Roman"/>
          <w:bCs/>
          <w:sz w:val="24"/>
          <w:szCs w:val="24"/>
        </w:rPr>
        <w:t xml:space="preserve"> </w:t>
      </w:r>
      <w:r w:rsidR="00A73E68" w:rsidRPr="00600BF2">
        <w:rPr>
          <w:rFonts w:ascii="Times New Roman" w:eastAsia="Times New Roman" w:hAnsi="Times New Roman"/>
          <w:bCs/>
          <w:sz w:val="24"/>
          <w:szCs w:val="24"/>
        </w:rPr>
        <w:t>–</w:t>
      </w:r>
      <w:r w:rsidRPr="00600BF2">
        <w:t xml:space="preserve"> </w:t>
      </w:r>
      <w:r w:rsidRPr="00600BF2">
        <w:rPr>
          <w:rFonts w:ascii="Times New Roman" w:eastAsia="Times New Roman" w:hAnsi="Times New Roman"/>
          <w:bCs/>
          <w:sz w:val="24"/>
          <w:szCs w:val="24"/>
        </w:rPr>
        <w:t xml:space="preserve">2621) paslaugos: bendrosios socialinės paslaugos </w:t>
      </w:r>
      <w:r w:rsidRPr="00DC6853">
        <w:rPr>
          <w:rFonts w:ascii="Times New Roman" w:eastAsia="Times New Roman" w:hAnsi="Times New Roman"/>
          <w:bCs/>
          <w:sz w:val="24"/>
          <w:szCs w:val="24"/>
        </w:rPr>
        <w:t xml:space="preserve">(informavimas, konsultavimas, tarpininkavimas, bendravimas)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3500, maitinimo organizavimas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3500, asmens higienos paslauga (sauskelnių, įklotų keitimas, pagalba šlapinantis)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1645, kasdienio gyvenimo įgūdžių ugdymas ir palaikymas</w:t>
      </w:r>
      <w:r w:rsidR="00A73E68">
        <w:rPr>
          <w:rFonts w:ascii="Times New Roman" w:eastAsia="Times New Roman" w:hAnsi="Times New Roman"/>
          <w:bCs/>
          <w:sz w:val="24"/>
          <w:szCs w:val="24"/>
        </w:rPr>
        <w:t xml:space="preserve"> –</w:t>
      </w:r>
      <w:r w:rsidRPr="00DC6853">
        <w:rPr>
          <w:rFonts w:ascii="Times New Roman" w:eastAsia="Times New Roman" w:hAnsi="Times New Roman"/>
          <w:bCs/>
          <w:sz w:val="24"/>
          <w:szCs w:val="24"/>
        </w:rPr>
        <w:t xml:space="preserve"> 1530</w:t>
      </w:r>
      <w:r w:rsidR="00E67698" w:rsidRPr="00DC6853">
        <w:rPr>
          <w:rFonts w:ascii="Times New Roman" w:eastAsia="Times New Roman" w:hAnsi="Times New Roman"/>
          <w:bCs/>
          <w:sz w:val="24"/>
          <w:szCs w:val="24"/>
        </w:rPr>
        <w:t xml:space="preserve">, laisvalaikio organizavimas </w:t>
      </w:r>
      <w:r w:rsidR="00A73E68">
        <w:rPr>
          <w:rFonts w:ascii="Times New Roman" w:eastAsia="Times New Roman" w:hAnsi="Times New Roman"/>
          <w:bCs/>
          <w:sz w:val="24"/>
          <w:szCs w:val="24"/>
        </w:rPr>
        <w:t>–</w:t>
      </w:r>
      <w:r w:rsidR="00E67698" w:rsidRPr="00DC6853">
        <w:rPr>
          <w:rFonts w:ascii="Times New Roman" w:eastAsia="Times New Roman" w:hAnsi="Times New Roman"/>
          <w:bCs/>
          <w:sz w:val="24"/>
          <w:szCs w:val="24"/>
        </w:rPr>
        <w:t xml:space="preserve"> </w:t>
      </w:r>
      <w:r w:rsidRPr="00DC6853">
        <w:rPr>
          <w:rFonts w:ascii="Times New Roman" w:eastAsia="Times New Roman" w:hAnsi="Times New Roman"/>
          <w:bCs/>
          <w:sz w:val="24"/>
          <w:szCs w:val="24"/>
        </w:rPr>
        <w:t xml:space="preserve">3500, pagalba rengiantis, valgant ir kito pobūdžio pagalba </w:t>
      </w:r>
      <w:r w:rsidR="00A73E68">
        <w:rPr>
          <w:rFonts w:ascii="Times New Roman" w:eastAsia="Times New Roman" w:hAnsi="Times New Roman"/>
          <w:bCs/>
          <w:sz w:val="24"/>
          <w:szCs w:val="24"/>
        </w:rPr>
        <w:t>–</w:t>
      </w:r>
      <w:r w:rsidR="009F378B" w:rsidRPr="00DC6853">
        <w:rPr>
          <w:rFonts w:ascii="Times New Roman" w:eastAsia="Times New Roman" w:hAnsi="Times New Roman"/>
          <w:bCs/>
          <w:sz w:val="24"/>
          <w:szCs w:val="24"/>
        </w:rPr>
        <w:t xml:space="preserve"> </w:t>
      </w:r>
      <w:r w:rsidRPr="00DC6853">
        <w:rPr>
          <w:rFonts w:ascii="Times New Roman" w:eastAsia="Times New Roman" w:hAnsi="Times New Roman"/>
          <w:bCs/>
          <w:sz w:val="24"/>
          <w:szCs w:val="24"/>
        </w:rPr>
        <w:t xml:space="preserve">1594, darbinių įgūdžių ugdymas ir palaikymas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1551, specialaus transporto paslauga (užtikrinant neįgaliojo asmens atvežimą į Dienos centrą ir parvežimą iš jo)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6618, sveikatos priežiūros paslaugų organizavimas (pirmosios pagalbos suteikimas, greitosios medicininės pagalbos iškvietimas, asmens registravim</w:t>
      </w:r>
      <w:r w:rsidR="00E67698" w:rsidRPr="00DC6853">
        <w:rPr>
          <w:rFonts w:ascii="Times New Roman" w:eastAsia="Times New Roman" w:hAnsi="Times New Roman"/>
          <w:bCs/>
          <w:sz w:val="24"/>
          <w:szCs w:val="24"/>
        </w:rPr>
        <w:t xml:space="preserve">as pas gydytojus) </w:t>
      </w:r>
      <w:r w:rsidR="00A73E68">
        <w:rPr>
          <w:rFonts w:ascii="Times New Roman" w:eastAsia="Times New Roman" w:hAnsi="Times New Roman"/>
          <w:bCs/>
          <w:sz w:val="24"/>
          <w:szCs w:val="24"/>
        </w:rPr>
        <w:t>–</w:t>
      </w:r>
      <w:r w:rsidR="00E67698" w:rsidRPr="00DC6853">
        <w:rPr>
          <w:rFonts w:ascii="Times New Roman" w:eastAsia="Times New Roman" w:hAnsi="Times New Roman"/>
          <w:bCs/>
          <w:sz w:val="24"/>
          <w:szCs w:val="24"/>
        </w:rPr>
        <w:t xml:space="preserve"> </w:t>
      </w:r>
      <w:r w:rsidRPr="00DC6853">
        <w:rPr>
          <w:rFonts w:ascii="Times New Roman" w:eastAsia="Times New Roman" w:hAnsi="Times New Roman"/>
          <w:bCs/>
          <w:sz w:val="24"/>
          <w:szCs w:val="24"/>
        </w:rPr>
        <w:t xml:space="preserve">902, socialinių įgūdžių ugdymas, palaikymas ir (ar) atkūrimas </w:t>
      </w:r>
      <w:r w:rsidR="00A73E68">
        <w:rPr>
          <w:rFonts w:ascii="Times New Roman" w:eastAsia="Times New Roman" w:hAnsi="Times New Roman"/>
          <w:bCs/>
          <w:sz w:val="24"/>
          <w:szCs w:val="24"/>
        </w:rPr>
        <w:t>–</w:t>
      </w:r>
      <w:r w:rsidRPr="00DC6853">
        <w:rPr>
          <w:rFonts w:ascii="Times New Roman" w:eastAsia="Times New Roman" w:hAnsi="Times New Roman"/>
          <w:bCs/>
          <w:sz w:val="24"/>
          <w:szCs w:val="24"/>
        </w:rPr>
        <w:t xml:space="preserve"> 1108. </w:t>
      </w:r>
    </w:p>
    <w:p w14:paraId="1B2323F6" w14:textId="28DAC26F" w:rsidR="00CE0BAB" w:rsidRPr="005439F4" w:rsidRDefault="007A1427" w:rsidP="001C492F">
      <w:pPr>
        <w:shd w:val="clear" w:color="auto" w:fill="FFFFFF"/>
        <w:spacing w:line="360" w:lineRule="auto"/>
        <w:ind w:right="-1"/>
        <w:jc w:val="right"/>
        <w:rPr>
          <w:rFonts w:ascii="Times New Roman" w:eastAsia="Times New Roman" w:hAnsi="Times New Roman"/>
          <w:bCs/>
          <w:i/>
          <w:iCs/>
          <w:sz w:val="20"/>
          <w:szCs w:val="20"/>
        </w:rPr>
      </w:pPr>
      <w:r w:rsidRPr="005439F4">
        <w:rPr>
          <w:rFonts w:ascii="Times New Roman" w:eastAsia="Times New Roman" w:hAnsi="Times New Roman"/>
          <w:bCs/>
          <w:i/>
          <w:iCs/>
          <w:sz w:val="20"/>
          <w:szCs w:val="20"/>
        </w:rPr>
        <w:t>1</w:t>
      </w:r>
      <w:r w:rsidR="001C492F" w:rsidRPr="005439F4">
        <w:rPr>
          <w:rFonts w:ascii="Times New Roman" w:eastAsia="Times New Roman" w:hAnsi="Times New Roman"/>
          <w:bCs/>
          <w:i/>
          <w:iCs/>
          <w:sz w:val="20"/>
          <w:szCs w:val="20"/>
        </w:rPr>
        <w:t>5</w:t>
      </w:r>
      <w:r w:rsidR="00CE0BAB" w:rsidRPr="005439F4">
        <w:rPr>
          <w:rFonts w:ascii="Times New Roman" w:eastAsia="Times New Roman" w:hAnsi="Times New Roman"/>
          <w:bCs/>
          <w:i/>
          <w:iCs/>
          <w:sz w:val="20"/>
          <w:szCs w:val="20"/>
        </w:rPr>
        <w:t xml:space="preserve"> lentelė. Dienos socialin</w:t>
      </w:r>
      <w:r w:rsidR="005B37C5" w:rsidRPr="005439F4">
        <w:rPr>
          <w:rFonts w:ascii="Times New Roman" w:eastAsia="Times New Roman" w:hAnsi="Times New Roman"/>
          <w:bCs/>
          <w:i/>
          <w:iCs/>
          <w:sz w:val="20"/>
          <w:szCs w:val="20"/>
        </w:rPr>
        <w:t>ės globos suteiktų paslaugų 2022</w:t>
      </w:r>
      <w:r w:rsidR="00A73E68">
        <w:rPr>
          <w:rFonts w:ascii="Times New Roman" w:eastAsia="Times New Roman" w:hAnsi="Times New Roman"/>
          <w:bCs/>
          <w:i/>
          <w:iCs/>
          <w:sz w:val="20"/>
          <w:szCs w:val="20"/>
        </w:rPr>
        <w:t xml:space="preserve"> </w:t>
      </w:r>
      <w:r w:rsidR="00564311" w:rsidRPr="005439F4">
        <w:rPr>
          <w:rFonts w:ascii="Times New Roman" w:eastAsia="Times New Roman" w:hAnsi="Times New Roman"/>
          <w:bCs/>
          <w:i/>
          <w:iCs/>
          <w:sz w:val="20"/>
          <w:szCs w:val="20"/>
        </w:rPr>
        <w:t xml:space="preserve">m. </w:t>
      </w:r>
      <w:r w:rsidR="00E06C81">
        <w:rPr>
          <w:rFonts w:ascii="Times New Roman" w:eastAsia="Times New Roman" w:hAnsi="Times New Roman"/>
          <w:bCs/>
          <w:i/>
          <w:iCs/>
          <w:sz w:val="20"/>
          <w:szCs w:val="20"/>
        </w:rPr>
        <w:t>–</w:t>
      </w:r>
      <w:r w:rsidR="00564311" w:rsidRPr="005439F4">
        <w:rPr>
          <w:rFonts w:ascii="Times New Roman" w:eastAsia="Times New Roman" w:hAnsi="Times New Roman"/>
          <w:bCs/>
          <w:i/>
          <w:iCs/>
          <w:sz w:val="20"/>
          <w:szCs w:val="20"/>
        </w:rPr>
        <w:t xml:space="preserve"> </w:t>
      </w:r>
      <w:r w:rsidR="00CE0BAB" w:rsidRPr="005439F4">
        <w:rPr>
          <w:rFonts w:ascii="Times New Roman" w:eastAsia="Times New Roman" w:hAnsi="Times New Roman"/>
          <w:bCs/>
          <w:i/>
          <w:iCs/>
          <w:sz w:val="20"/>
          <w:szCs w:val="20"/>
        </w:rPr>
        <w:t>2024 m. lyginamoji lentelė</w:t>
      </w:r>
    </w:p>
    <w:tbl>
      <w:tblPr>
        <w:tblpPr w:leftFromText="180" w:rightFromText="180"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851"/>
        <w:gridCol w:w="850"/>
        <w:gridCol w:w="851"/>
        <w:gridCol w:w="1843"/>
      </w:tblGrid>
      <w:tr w:rsidR="001B416B" w:rsidRPr="00B34293" w14:paraId="426702D8" w14:textId="77777777" w:rsidTr="001C492F">
        <w:trPr>
          <w:trHeight w:val="693"/>
        </w:trPr>
        <w:tc>
          <w:tcPr>
            <w:tcW w:w="5098" w:type="dxa"/>
            <w:shd w:val="clear" w:color="auto" w:fill="auto"/>
            <w:vAlign w:val="center"/>
          </w:tcPr>
          <w:p w14:paraId="2E274453" w14:textId="77777777" w:rsidR="001B416B" w:rsidRPr="00B34293" w:rsidRDefault="001B416B" w:rsidP="00B34293">
            <w:pPr>
              <w:jc w:val="center"/>
              <w:rPr>
                <w:rFonts w:ascii="Times New Roman" w:hAnsi="Times New Roman"/>
                <w:b/>
                <w:lang w:eastAsia="en-US"/>
              </w:rPr>
            </w:pPr>
          </w:p>
        </w:tc>
        <w:tc>
          <w:tcPr>
            <w:tcW w:w="851" w:type="dxa"/>
            <w:vAlign w:val="center"/>
          </w:tcPr>
          <w:p w14:paraId="09E559FB" w14:textId="77777777" w:rsidR="001C492F" w:rsidRDefault="001B416B" w:rsidP="00B34293">
            <w:pPr>
              <w:jc w:val="center"/>
              <w:rPr>
                <w:rFonts w:ascii="Times New Roman" w:hAnsi="Times New Roman"/>
                <w:b/>
                <w:lang w:eastAsia="en-US"/>
              </w:rPr>
            </w:pPr>
            <w:r w:rsidRPr="00B34293">
              <w:rPr>
                <w:rFonts w:ascii="Times New Roman" w:hAnsi="Times New Roman"/>
                <w:b/>
                <w:lang w:eastAsia="en-US"/>
              </w:rPr>
              <w:t>2022</w:t>
            </w:r>
          </w:p>
          <w:p w14:paraId="2917A94A" w14:textId="71F2C7BC" w:rsidR="001B416B" w:rsidRPr="00B34293" w:rsidRDefault="001B416B" w:rsidP="00B34293">
            <w:pPr>
              <w:jc w:val="center"/>
              <w:rPr>
                <w:rFonts w:ascii="Times New Roman" w:hAnsi="Times New Roman"/>
                <w:b/>
                <w:lang w:eastAsia="en-US"/>
              </w:rPr>
            </w:pPr>
            <w:r w:rsidRPr="00B34293">
              <w:rPr>
                <w:rFonts w:ascii="Times New Roman" w:hAnsi="Times New Roman"/>
                <w:b/>
                <w:lang w:eastAsia="en-US"/>
              </w:rPr>
              <w:t xml:space="preserve"> m.</w:t>
            </w:r>
          </w:p>
        </w:tc>
        <w:tc>
          <w:tcPr>
            <w:tcW w:w="850" w:type="dxa"/>
            <w:vAlign w:val="center"/>
          </w:tcPr>
          <w:p w14:paraId="745CC752" w14:textId="77777777" w:rsidR="001C492F" w:rsidRDefault="001B416B" w:rsidP="00B34293">
            <w:pPr>
              <w:jc w:val="center"/>
              <w:rPr>
                <w:rFonts w:ascii="Times New Roman" w:hAnsi="Times New Roman"/>
                <w:b/>
                <w:lang w:eastAsia="en-US"/>
              </w:rPr>
            </w:pPr>
            <w:r w:rsidRPr="00B34293">
              <w:rPr>
                <w:rFonts w:ascii="Times New Roman" w:hAnsi="Times New Roman"/>
                <w:b/>
                <w:lang w:eastAsia="en-US"/>
              </w:rPr>
              <w:t>2023</w:t>
            </w:r>
          </w:p>
          <w:p w14:paraId="0BC653B4" w14:textId="3EB9AE34" w:rsidR="001B416B" w:rsidRPr="00B34293" w:rsidRDefault="001B416B" w:rsidP="00B34293">
            <w:pPr>
              <w:jc w:val="center"/>
              <w:rPr>
                <w:rFonts w:ascii="Times New Roman" w:hAnsi="Times New Roman"/>
                <w:b/>
                <w:lang w:eastAsia="en-US"/>
              </w:rPr>
            </w:pPr>
            <w:r w:rsidRPr="00B34293">
              <w:rPr>
                <w:rFonts w:ascii="Times New Roman" w:hAnsi="Times New Roman"/>
                <w:b/>
                <w:lang w:eastAsia="en-US"/>
              </w:rPr>
              <w:t xml:space="preserve"> m.</w:t>
            </w:r>
          </w:p>
        </w:tc>
        <w:tc>
          <w:tcPr>
            <w:tcW w:w="851" w:type="dxa"/>
            <w:shd w:val="clear" w:color="auto" w:fill="auto"/>
            <w:vAlign w:val="center"/>
          </w:tcPr>
          <w:p w14:paraId="07803718" w14:textId="77777777" w:rsidR="001C492F" w:rsidRDefault="001B416B" w:rsidP="00B34293">
            <w:pPr>
              <w:jc w:val="center"/>
              <w:rPr>
                <w:rFonts w:ascii="Times New Roman" w:hAnsi="Times New Roman"/>
                <w:b/>
                <w:lang w:eastAsia="en-US"/>
              </w:rPr>
            </w:pPr>
            <w:r w:rsidRPr="00B34293">
              <w:rPr>
                <w:rFonts w:ascii="Times New Roman" w:hAnsi="Times New Roman"/>
                <w:b/>
                <w:lang w:eastAsia="en-US"/>
              </w:rPr>
              <w:t>2024</w:t>
            </w:r>
          </w:p>
          <w:p w14:paraId="5285CF5F" w14:textId="26578B1A" w:rsidR="001B416B" w:rsidRPr="00B34293" w:rsidRDefault="001B416B" w:rsidP="00B34293">
            <w:pPr>
              <w:jc w:val="center"/>
              <w:rPr>
                <w:rFonts w:ascii="Times New Roman" w:hAnsi="Times New Roman"/>
                <w:b/>
                <w:lang w:eastAsia="en-US"/>
              </w:rPr>
            </w:pPr>
            <w:r w:rsidRPr="00B34293">
              <w:rPr>
                <w:rFonts w:ascii="Times New Roman" w:hAnsi="Times New Roman"/>
                <w:b/>
                <w:lang w:eastAsia="en-US"/>
              </w:rPr>
              <w:t xml:space="preserve"> m.</w:t>
            </w:r>
          </w:p>
        </w:tc>
        <w:tc>
          <w:tcPr>
            <w:tcW w:w="1843" w:type="dxa"/>
            <w:vAlign w:val="center"/>
          </w:tcPr>
          <w:p w14:paraId="30F5D4E6" w14:textId="77777777" w:rsidR="001B416B" w:rsidRPr="00B34293" w:rsidRDefault="001B416B" w:rsidP="00B34293">
            <w:pPr>
              <w:jc w:val="center"/>
              <w:rPr>
                <w:rFonts w:ascii="Times New Roman" w:hAnsi="Times New Roman"/>
                <w:b/>
                <w:lang w:eastAsia="en-US"/>
              </w:rPr>
            </w:pPr>
            <w:r w:rsidRPr="00B34293">
              <w:rPr>
                <w:rFonts w:ascii="Times New Roman" w:hAnsi="Times New Roman"/>
                <w:b/>
                <w:lang w:eastAsia="en-US"/>
              </w:rPr>
              <w:t>Pokytis</w:t>
            </w:r>
          </w:p>
          <w:p w14:paraId="7E73FABC" w14:textId="1743DBAF" w:rsidR="001B416B" w:rsidRPr="00B34293" w:rsidRDefault="001B416B" w:rsidP="00E06C81">
            <w:pPr>
              <w:jc w:val="center"/>
              <w:rPr>
                <w:rFonts w:ascii="Times New Roman" w:hAnsi="Times New Roman"/>
                <w:b/>
                <w:lang w:eastAsia="en-US"/>
              </w:rPr>
            </w:pPr>
            <w:r w:rsidRPr="00B34293">
              <w:rPr>
                <w:rFonts w:ascii="Times New Roman" w:hAnsi="Times New Roman"/>
                <w:b/>
                <w:lang w:eastAsia="en-US"/>
              </w:rPr>
              <w:t>2023</w:t>
            </w:r>
            <w:r w:rsidR="00E06C81">
              <w:rPr>
                <w:rFonts w:ascii="Times New Roman" w:hAnsi="Times New Roman"/>
                <w:b/>
                <w:lang w:eastAsia="en-US"/>
              </w:rPr>
              <w:t xml:space="preserve"> m. – </w:t>
            </w:r>
            <w:r w:rsidRPr="00B34293">
              <w:rPr>
                <w:rFonts w:ascii="Times New Roman" w:hAnsi="Times New Roman"/>
                <w:b/>
                <w:lang w:eastAsia="en-US"/>
              </w:rPr>
              <w:t>2024 m.</w:t>
            </w:r>
          </w:p>
        </w:tc>
      </w:tr>
      <w:tr w:rsidR="001B416B" w:rsidRPr="00B34293" w14:paraId="6228901F" w14:textId="77777777" w:rsidTr="001C492F">
        <w:trPr>
          <w:trHeight w:val="558"/>
        </w:trPr>
        <w:tc>
          <w:tcPr>
            <w:tcW w:w="5098" w:type="dxa"/>
            <w:shd w:val="clear" w:color="auto" w:fill="auto"/>
          </w:tcPr>
          <w:p w14:paraId="04E4FEC0" w14:textId="77777777" w:rsidR="001B416B" w:rsidRPr="00B34293" w:rsidRDefault="001B416B" w:rsidP="00B34293">
            <w:pPr>
              <w:rPr>
                <w:rFonts w:ascii="Times New Roman" w:hAnsi="Times New Roman"/>
                <w:b/>
                <w:lang w:eastAsia="en-US"/>
              </w:rPr>
            </w:pPr>
            <w:r w:rsidRPr="00B34293">
              <w:rPr>
                <w:rFonts w:ascii="Times New Roman" w:hAnsi="Times New Roman"/>
                <w:b/>
                <w:lang w:eastAsia="en-US"/>
              </w:rPr>
              <w:t xml:space="preserve">Dienos socialinės globos paslaugų suteikta per metus iš jų: </w:t>
            </w:r>
          </w:p>
        </w:tc>
        <w:tc>
          <w:tcPr>
            <w:tcW w:w="851" w:type="dxa"/>
          </w:tcPr>
          <w:p w14:paraId="5A8CB0CD"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23621</w:t>
            </w:r>
          </w:p>
        </w:tc>
        <w:tc>
          <w:tcPr>
            <w:tcW w:w="850" w:type="dxa"/>
          </w:tcPr>
          <w:p w14:paraId="62679172"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26999</w:t>
            </w:r>
          </w:p>
        </w:tc>
        <w:tc>
          <w:tcPr>
            <w:tcW w:w="851" w:type="dxa"/>
            <w:shd w:val="clear" w:color="auto" w:fill="auto"/>
          </w:tcPr>
          <w:p w14:paraId="3A43AE9C"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25448</w:t>
            </w:r>
          </w:p>
        </w:tc>
        <w:tc>
          <w:tcPr>
            <w:tcW w:w="1843" w:type="dxa"/>
          </w:tcPr>
          <w:p w14:paraId="518E7B99"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-1551</w:t>
            </w:r>
          </w:p>
        </w:tc>
      </w:tr>
      <w:tr w:rsidR="001B416B" w:rsidRPr="00B34293" w14:paraId="3B596A93" w14:textId="77777777" w:rsidTr="001C492F">
        <w:trPr>
          <w:trHeight w:val="566"/>
        </w:trPr>
        <w:tc>
          <w:tcPr>
            <w:tcW w:w="5098" w:type="dxa"/>
            <w:shd w:val="clear" w:color="auto" w:fill="auto"/>
          </w:tcPr>
          <w:p w14:paraId="492DD28C"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Bendrosios socialinės paslaugos: informavimas, konsultavimas, tarpininkavimas, bendravimas.</w:t>
            </w:r>
          </w:p>
        </w:tc>
        <w:tc>
          <w:tcPr>
            <w:tcW w:w="851" w:type="dxa"/>
          </w:tcPr>
          <w:p w14:paraId="10030083"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4375</w:t>
            </w:r>
          </w:p>
        </w:tc>
        <w:tc>
          <w:tcPr>
            <w:tcW w:w="850" w:type="dxa"/>
          </w:tcPr>
          <w:p w14:paraId="5E376BD8"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4663</w:t>
            </w:r>
          </w:p>
        </w:tc>
        <w:tc>
          <w:tcPr>
            <w:tcW w:w="851" w:type="dxa"/>
            <w:shd w:val="clear" w:color="auto" w:fill="auto"/>
          </w:tcPr>
          <w:p w14:paraId="0F311789"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3500</w:t>
            </w:r>
          </w:p>
        </w:tc>
        <w:tc>
          <w:tcPr>
            <w:tcW w:w="1843" w:type="dxa"/>
          </w:tcPr>
          <w:p w14:paraId="6960A2F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-1163</w:t>
            </w:r>
          </w:p>
        </w:tc>
      </w:tr>
      <w:tr w:rsidR="001B416B" w:rsidRPr="00B34293" w14:paraId="07346813" w14:textId="77777777" w:rsidTr="001C492F">
        <w:trPr>
          <w:trHeight w:val="352"/>
        </w:trPr>
        <w:tc>
          <w:tcPr>
            <w:tcW w:w="5098" w:type="dxa"/>
            <w:shd w:val="clear" w:color="auto" w:fill="auto"/>
          </w:tcPr>
          <w:p w14:paraId="705A58C0"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Maitinimo organizavimas</w:t>
            </w:r>
          </w:p>
        </w:tc>
        <w:tc>
          <w:tcPr>
            <w:tcW w:w="851" w:type="dxa"/>
          </w:tcPr>
          <w:p w14:paraId="0BDD7F2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3820</w:t>
            </w:r>
          </w:p>
        </w:tc>
        <w:tc>
          <w:tcPr>
            <w:tcW w:w="850" w:type="dxa"/>
          </w:tcPr>
          <w:p w14:paraId="4B645270"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3783</w:t>
            </w:r>
          </w:p>
        </w:tc>
        <w:tc>
          <w:tcPr>
            <w:tcW w:w="851" w:type="dxa"/>
            <w:shd w:val="clear" w:color="auto" w:fill="auto"/>
          </w:tcPr>
          <w:p w14:paraId="62BB66E8"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3500</w:t>
            </w:r>
          </w:p>
        </w:tc>
        <w:tc>
          <w:tcPr>
            <w:tcW w:w="1843" w:type="dxa"/>
          </w:tcPr>
          <w:p w14:paraId="4A67B26A"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-283</w:t>
            </w:r>
          </w:p>
        </w:tc>
      </w:tr>
      <w:tr w:rsidR="001B416B" w:rsidRPr="00B34293" w14:paraId="706EDAC9" w14:textId="77777777" w:rsidTr="001C492F">
        <w:trPr>
          <w:trHeight w:val="555"/>
        </w:trPr>
        <w:tc>
          <w:tcPr>
            <w:tcW w:w="5098" w:type="dxa"/>
            <w:shd w:val="clear" w:color="auto" w:fill="auto"/>
          </w:tcPr>
          <w:p w14:paraId="00895309"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Asmens higienos paslauga (sauskelnių, įklotų keitimas, pagalba šlapinantis)</w:t>
            </w:r>
          </w:p>
        </w:tc>
        <w:tc>
          <w:tcPr>
            <w:tcW w:w="851" w:type="dxa"/>
          </w:tcPr>
          <w:p w14:paraId="7F5D1158"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1818</w:t>
            </w:r>
          </w:p>
        </w:tc>
        <w:tc>
          <w:tcPr>
            <w:tcW w:w="850" w:type="dxa"/>
          </w:tcPr>
          <w:p w14:paraId="306F505C"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2309</w:t>
            </w:r>
          </w:p>
        </w:tc>
        <w:tc>
          <w:tcPr>
            <w:tcW w:w="851" w:type="dxa"/>
            <w:shd w:val="clear" w:color="auto" w:fill="auto"/>
          </w:tcPr>
          <w:p w14:paraId="396AA8C6"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1645</w:t>
            </w:r>
          </w:p>
        </w:tc>
        <w:tc>
          <w:tcPr>
            <w:tcW w:w="1843" w:type="dxa"/>
          </w:tcPr>
          <w:p w14:paraId="4BD9751E"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-664</w:t>
            </w:r>
          </w:p>
        </w:tc>
      </w:tr>
      <w:tr w:rsidR="001B416B" w:rsidRPr="00B34293" w14:paraId="1642BD76" w14:textId="77777777" w:rsidTr="001C492F">
        <w:trPr>
          <w:trHeight w:val="333"/>
        </w:trPr>
        <w:tc>
          <w:tcPr>
            <w:tcW w:w="5098" w:type="dxa"/>
            <w:shd w:val="clear" w:color="auto" w:fill="auto"/>
          </w:tcPr>
          <w:p w14:paraId="67CC3785"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Kasdienio gyvenimo įgūdžių ugdymas ir palaikymas</w:t>
            </w:r>
          </w:p>
        </w:tc>
        <w:tc>
          <w:tcPr>
            <w:tcW w:w="851" w:type="dxa"/>
          </w:tcPr>
          <w:p w14:paraId="2F5AE42A"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826</w:t>
            </w:r>
          </w:p>
        </w:tc>
        <w:tc>
          <w:tcPr>
            <w:tcW w:w="850" w:type="dxa"/>
          </w:tcPr>
          <w:p w14:paraId="4CEFFDA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1013</w:t>
            </w:r>
          </w:p>
        </w:tc>
        <w:tc>
          <w:tcPr>
            <w:tcW w:w="851" w:type="dxa"/>
            <w:shd w:val="clear" w:color="auto" w:fill="auto"/>
          </w:tcPr>
          <w:p w14:paraId="2DE35DDE"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1530</w:t>
            </w:r>
          </w:p>
        </w:tc>
        <w:tc>
          <w:tcPr>
            <w:tcW w:w="1843" w:type="dxa"/>
          </w:tcPr>
          <w:p w14:paraId="0694D1D6"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+517</w:t>
            </w:r>
          </w:p>
        </w:tc>
      </w:tr>
      <w:tr w:rsidR="001B416B" w:rsidRPr="00B34293" w14:paraId="3842BF51" w14:textId="77777777" w:rsidTr="001C492F">
        <w:trPr>
          <w:trHeight w:val="273"/>
        </w:trPr>
        <w:tc>
          <w:tcPr>
            <w:tcW w:w="5098" w:type="dxa"/>
            <w:shd w:val="clear" w:color="auto" w:fill="auto"/>
          </w:tcPr>
          <w:p w14:paraId="196B0C9F"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Laisvalaikio organizavimas</w:t>
            </w:r>
          </w:p>
        </w:tc>
        <w:tc>
          <w:tcPr>
            <w:tcW w:w="851" w:type="dxa"/>
          </w:tcPr>
          <w:p w14:paraId="27BA87C5"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2866</w:t>
            </w:r>
          </w:p>
        </w:tc>
        <w:tc>
          <w:tcPr>
            <w:tcW w:w="850" w:type="dxa"/>
          </w:tcPr>
          <w:p w14:paraId="39F746D1"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3355</w:t>
            </w:r>
          </w:p>
        </w:tc>
        <w:tc>
          <w:tcPr>
            <w:tcW w:w="851" w:type="dxa"/>
            <w:shd w:val="clear" w:color="auto" w:fill="auto"/>
          </w:tcPr>
          <w:p w14:paraId="5E6486E2"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3500</w:t>
            </w:r>
          </w:p>
        </w:tc>
        <w:tc>
          <w:tcPr>
            <w:tcW w:w="1843" w:type="dxa"/>
          </w:tcPr>
          <w:p w14:paraId="51976677"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+145</w:t>
            </w:r>
          </w:p>
        </w:tc>
      </w:tr>
      <w:tr w:rsidR="001B416B" w:rsidRPr="00B34293" w14:paraId="2C160D96" w14:textId="77777777" w:rsidTr="001C492F">
        <w:trPr>
          <w:trHeight w:val="285"/>
        </w:trPr>
        <w:tc>
          <w:tcPr>
            <w:tcW w:w="5098" w:type="dxa"/>
            <w:shd w:val="clear" w:color="auto" w:fill="auto"/>
          </w:tcPr>
          <w:p w14:paraId="73B26954"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 xml:space="preserve">Pagalba rengiantis, valgant ir kito pobūdžio pagalba </w:t>
            </w:r>
          </w:p>
        </w:tc>
        <w:tc>
          <w:tcPr>
            <w:tcW w:w="851" w:type="dxa"/>
          </w:tcPr>
          <w:p w14:paraId="0AFF0556"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1873</w:t>
            </w:r>
          </w:p>
        </w:tc>
        <w:tc>
          <w:tcPr>
            <w:tcW w:w="850" w:type="dxa"/>
          </w:tcPr>
          <w:p w14:paraId="747C77C0"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2332</w:t>
            </w:r>
          </w:p>
        </w:tc>
        <w:tc>
          <w:tcPr>
            <w:tcW w:w="851" w:type="dxa"/>
            <w:shd w:val="clear" w:color="auto" w:fill="auto"/>
          </w:tcPr>
          <w:p w14:paraId="660AF3D6"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1594</w:t>
            </w:r>
          </w:p>
        </w:tc>
        <w:tc>
          <w:tcPr>
            <w:tcW w:w="1843" w:type="dxa"/>
          </w:tcPr>
          <w:p w14:paraId="4D3958F2"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-738</w:t>
            </w:r>
          </w:p>
        </w:tc>
      </w:tr>
      <w:tr w:rsidR="001B416B" w:rsidRPr="00B34293" w14:paraId="59D472D7" w14:textId="77777777" w:rsidTr="001C492F">
        <w:trPr>
          <w:trHeight w:val="286"/>
        </w:trPr>
        <w:tc>
          <w:tcPr>
            <w:tcW w:w="5098" w:type="dxa"/>
            <w:shd w:val="clear" w:color="auto" w:fill="auto"/>
          </w:tcPr>
          <w:p w14:paraId="65140CE1" w14:textId="77777777" w:rsidR="001B416B" w:rsidRPr="00B34293" w:rsidRDefault="001B416B" w:rsidP="00B34293">
            <w:pPr>
              <w:rPr>
                <w:rFonts w:ascii="Times New Roman" w:hAnsi="Times New Roman"/>
                <w:lang w:eastAsia="en-US"/>
              </w:rPr>
            </w:pPr>
            <w:r w:rsidRPr="00B34293">
              <w:rPr>
                <w:rFonts w:ascii="Times New Roman" w:hAnsi="Times New Roman"/>
                <w:lang w:eastAsia="en-US"/>
              </w:rPr>
              <w:t>Darbinių įgūdžių ugdymas ir palaikymas</w:t>
            </w:r>
          </w:p>
        </w:tc>
        <w:tc>
          <w:tcPr>
            <w:tcW w:w="851" w:type="dxa"/>
          </w:tcPr>
          <w:p w14:paraId="5F41050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1242</w:t>
            </w:r>
          </w:p>
        </w:tc>
        <w:tc>
          <w:tcPr>
            <w:tcW w:w="850" w:type="dxa"/>
          </w:tcPr>
          <w:p w14:paraId="5C6B57E1"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1153</w:t>
            </w:r>
          </w:p>
        </w:tc>
        <w:tc>
          <w:tcPr>
            <w:tcW w:w="851" w:type="dxa"/>
            <w:shd w:val="clear" w:color="auto" w:fill="auto"/>
          </w:tcPr>
          <w:p w14:paraId="1D172743"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1551</w:t>
            </w:r>
          </w:p>
        </w:tc>
        <w:tc>
          <w:tcPr>
            <w:tcW w:w="1843" w:type="dxa"/>
          </w:tcPr>
          <w:p w14:paraId="1C49E49F"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+398</w:t>
            </w:r>
          </w:p>
        </w:tc>
      </w:tr>
      <w:tr w:rsidR="001B416B" w:rsidRPr="00B34293" w14:paraId="2F17602E" w14:textId="77777777" w:rsidTr="001C492F">
        <w:trPr>
          <w:trHeight w:val="545"/>
        </w:trPr>
        <w:tc>
          <w:tcPr>
            <w:tcW w:w="5098" w:type="dxa"/>
            <w:shd w:val="clear" w:color="auto" w:fill="auto"/>
          </w:tcPr>
          <w:p w14:paraId="46467C18" w14:textId="29ADC4B5" w:rsidR="00F45AD4" w:rsidRPr="00B34293" w:rsidRDefault="001B416B" w:rsidP="00B34293">
            <w:pPr>
              <w:rPr>
                <w:rFonts w:ascii="Times New Roman" w:hAnsi="Times New Roman"/>
                <w:lang w:eastAsia="en-US"/>
              </w:rPr>
            </w:pPr>
            <w:r w:rsidRPr="00B34293">
              <w:rPr>
                <w:rFonts w:ascii="Times New Roman" w:hAnsi="Times New Roman"/>
                <w:lang w:eastAsia="en-US"/>
              </w:rPr>
              <w:t>Spec. transporto paslauga (užtikrinant neįgaliojo asmens atvežimą ir parvežimą)</w:t>
            </w:r>
          </w:p>
        </w:tc>
        <w:tc>
          <w:tcPr>
            <w:tcW w:w="851" w:type="dxa"/>
          </w:tcPr>
          <w:p w14:paraId="4D7157B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6351</w:t>
            </w:r>
          </w:p>
        </w:tc>
        <w:tc>
          <w:tcPr>
            <w:tcW w:w="850" w:type="dxa"/>
          </w:tcPr>
          <w:p w14:paraId="103F8C02"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7203</w:t>
            </w:r>
          </w:p>
        </w:tc>
        <w:tc>
          <w:tcPr>
            <w:tcW w:w="851" w:type="dxa"/>
            <w:shd w:val="clear" w:color="auto" w:fill="auto"/>
          </w:tcPr>
          <w:p w14:paraId="70EAF1D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6618</w:t>
            </w:r>
          </w:p>
        </w:tc>
        <w:tc>
          <w:tcPr>
            <w:tcW w:w="1843" w:type="dxa"/>
          </w:tcPr>
          <w:p w14:paraId="004D4331"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-585</w:t>
            </w:r>
          </w:p>
        </w:tc>
      </w:tr>
      <w:tr w:rsidR="001B416B" w:rsidRPr="00B34293" w14:paraId="39088A2A" w14:textId="77777777" w:rsidTr="001C492F">
        <w:trPr>
          <w:trHeight w:val="542"/>
        </w:trPr>
        <w:tc>
          <w:tcPr>
            <w:tcW w:w="5098" w:type="dxa"/>
            <w:tcBorders>
              <w:bottom w:val="single" w:sz="4" w:space="0" w:color="auto"/>
            </w:tcBorders>
            <w:shd w:val="clear" w:color="auto" w:fill="auto"/>
          </w:tcPr>
          <w:p w14:paraId="2ED19317" w14:textId="2A29FD02" w:rsidR="001B416B" w:rsidRPr="00B34293" w:rsidRDefault="001B416B" w:rsidP="00B34293">
            <w:pPr>
              <w:rPr>
                <w:rFonts w:ascii="Times New Roman" w:hAnsi="Times New Roman"/>
                <w:lang w:eastAsia="en-US"/>
              </w:rPr>
            </w:pPr>
            <w:r w:rsidRPr="00B34293">
              <w:rPr>
                <w:rFonts w:ascii="Times New Roman" w:hAnsi="Times New Roman"/>
                <w:lang w:eastAsia="en-US"/>
              </w:rPr>
              <w:t>Sveikatos priežiūros paslaugų organizavimas (pirmosios pagalbos suteikimas)</w:t>
            </w:r>
          </w:p>
        </w:tc>
        <w:tc>
          <w:tcPr>
            <w:tcW w:w="851" w:type="dxa"/>
            <w:tcBorders>
              <w:bottom w:val="single" w:sz="4" w:space="0" w:color="auto"/>
            </w:tcBorders>
          </w:tcPr>
          <w:p w14:paraId="0A8DF857"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450</w:t>
            </w:r>
          </w:p>
        </w:tc>
        <w:tc>
          <w:tcPr>
            <w:tcW w:w="850" w:type="dxa"/>
            <w:tcBorders>
              <w:bottom w:val="single" w:sz="4" w:space="0" w:color="auto"/>
            </w:tcBorders>
          </w:tcPr>
          <w:p w14:paraId="037CEA4B"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860</w:t>
            </w:r>
          </w:p>
        </w:tc>
        <w:tc>
          <w:tcPr>
            <w:tcW w:w="851" w:type="dxa"/>
            <w:tcBorders>
              <w:bottom w:val="single" w:sz="4" w:space="0" w:color="auto"/>
            </w:tcBorders>
            <w:shd w:val="clear" w:color="auto" w:fill="auto"/>
          </w:tcPr>
          <w:p w14:paraId="6A34DF33"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902</w:t>
            </w:r>
          </w:p>
        </w:tc>
        <w:tc>
          <w:tcPr>
            <w:tcW w:w="1843" w:type="dxa"/>
            <w:tcBorders>
              <w:bottom w:val="single" w:sz="4" w:space="0" w:color="auto"/>
            </w:tcBorders>
          </w:tcPr>
          <w:p w14:paraId="0963A692"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+42</w:t>
            </w:r>
          </w:p>
          <w:p w14:paraId="66287475" w14:textId="77777777" w:rsidR="001B416B" w:rsidRPr="00B34293" w:rsidRDefault="001B416B" w:rsidP="001C492F">
            <w:pPr>
              <w:rPr>
                <w:rFonts w:ascii="Times New Roman" w:hAnsi="Times New Roman"/>
                <w:lang w:eastAsia="en-US"/>
              </w:rPr>
            </w:pPr>
          </w:p>
        </w:tc>
      </w:tr>
      <w:tr w:rsidR="001B416B" w:rsidRPr="00B34293" w14:paraId="6137CDB4" w14:textId="77777777" w:rsidTr="001C492F">
        <w:trPr>
          <w:trHeight w:val="525"/>
        </w:trPr>
        <w:tc>
          <w:tcPr>
            <w:tcW w:w="5098" w:type="dxa"/>
            <w:tcBorders>
              <w:top w:val="single" w:sz="4" w:space="0" w:color="auto"/>
              <w:left w:val="single" w:sz="4" w:space="0" w:color="auto"/>
              <w:bottom w:val="single" w:sz="4" w:space="0" w:color="auto"/>
              <w:right w:val="single" w:sz="4" w:space="0" w:color="auto"/>
            </w:tcBorders>
            <w:shd w:val="clear" w:color="auto" w:fill="auto"/>
          </w:tcPr>
          <w:p w14:paraId="17A9490C" w14:textId="2C05F47A" w:rsidR="009D3652" w:rsidRPr="00B34293" w:rsidRDefault="001B416B" w:rsidP="00B34293">
            <w:pPr>
              <w:rPr>
                <w:rFonts w:ascii="Times New Roman" w:hAnsi="Times New Roman"/>
                <w:lang w:eastAsia="en-US"/>
              </w:rPr>
            </w:pPr>
            <w:r w:rsidRPr="00B34293">
              <w:rPr>
                <w:rFonts w:ascii="Times New Roman" w:hAnsi="Times New Roman"/>
                <w:lang w:eastAsia="en-US"/>
              </w:rPr>
              <w:t>Socialinių įgūdžių ugdymas, palaikymas ir (ar) atkūrimas</w:t>
            </w:r>
          </w:p>
        </w:tc>
        <w:tc>
          <w:tcPr>
            <w:tcW w:w="851" w:type="dxa"/>
            <w:tcBorders>
              <w:top w:val="single" w:sz="4" w:space="0" w:color="auto"/>
              <w:left w:val="single" w:sz="4" w:space="0" w:color="auto"/>
              <w:bottom w:val="single" w:sz="4" w:space="0" w:color="auto"/>
              <w:right w:val="single" w:sz="4" w:space="0" w:color="auto"/>
            </w:tcBorders>
          </w:tcPr>
          <w:p w14:paraId="27624C5D" w14:textId="107C426C" w:rsidR="001B416B" w:rsidRPr="00B34293" w:rsidRDefault="00596A26" w:rsidP="001C492F">
            <w:pPr>
              <w:jc w:val="center"/>
              <w:rPr>
                <w:rFonts w:ascii="Times New Roman" w:hAnsi="Times New Roman"/>
                <w:lang w:eastAsia="en-US"/>
              </w:rPr>
            </w:pPr>
            <w:r>
              <w:rPr>
                <w:rFonts w:ascii="Times New Roman" w:hAnsi="Times New Roman"/>
                <w:lang w:eastAsia="en-US"/>
              </w:rPr>
              <w:t>-</w:t>
            </w:r>
          </w:p>
        </w:tc>
        <w:tc>
          <w:tcPr>
            <w:tcW w:w="850" w:type="dxa"/>
            <w:tcBorders>
              <w:top w:val="single" w:sz="4" w:space="0" w:color="auto"/>
              <w:left w:val="single" w:sz="4" w:space="0" w:color="auto"/>
              <w:bottom w:val="single" w:sz="4" w:space="0" w:color="auto"/>
              <w:right w:val="single" w:sz="4" w:space="0" w:color="auto"/>
            </w:tcBorders>
          </w:tcPr>
          <w:p w14:paraId="7E4C48A6" w14:textId="4F77A6B9"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380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848B5" w14:textId="0DC29EA1"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1108</w:t>
            </w:r>
          </w:p>
        </w:tc>
        <w:tc>
          <w:tcPr>
            <w:tcW w:w="1843" w:type="dxa"/>
            <w:tcBorders>
              <w:top w:val="single" w:sz="4" w:space="0" w:color="auto"/>
              <w:left w:val="single" w:sz="4" w:space="0" w:color="auto"/>
              <w:bottom w:val="single" w:sz="4" w:space="0" w:color="auto"/>
              <w:right w:val="single" w:sz="4" w:space="0" w:color="auto"/>
            </w:tcBorders>
          </w:tcPr>
          <w:p w14:paraId="1BA9EEB8" w14:textId="77777777" w:rsidR="001B416B" w:rsidRPr="00B34293" w:rsidRDefault="001B416B" w:rsidP="001C492F">
            <w:pPr>
              <w:jc w:val="center"/>
              <w:rPr>
                <w:rFonts w:ascii="Times New Roman" w:hAnsi="Times New Roman"/>
                <w:lang w:eastAsia="en-US"/>
              </w:rPr>
            </w:pPr>
            <w:r w:rsidRPr="00B34293">
              <w:rPr>
                <w:rFonts w:ascii="Times New Roman" w:hAnsi="Times New Roman"/>
                <w:lang w:eastAsia="en-US"/>
              </w:rPr>
              <w:t>+780</w:t>
            </w:r>
          </w:p>
        </w:tc>
      </w:tr>
    </w:tbl>
    <w:p w14:paraId="0FDC089F" w14:textId="429A7E77" w:rsidR="004926D2" w:rsidRPr="004926D2" w:rsidRDefault="004926D2" w:rsidP="004926D2">
      <w:pPr>
        <w:rPr>
          <w:rFonts w:asciiTheme="minorHAnsi" w:eastAsiaTheme="minorHAnsi" w:hAnsiTheme="minorHAnsi" w:cstheme="minorBidi"/>
          <w:lang w:eastAsia="en-US"/>
        </w:rPr>
      </w:pPr>
    </w:p>
    <w:p w14:paraId="693AB56A" w14:textId="2BE10112" w:rsidR="00987F50" w:rsidRDefault="001C492F" w:rsidP="00803DE0">
      <w:pPr>
        <w:shd w:val="clear" w:color="auto" w:fill="FFFFFF"/>
        <w:spacing w:line="360" w:lineRule="auto"/>
        <w:ind w:right="-1" w:firstLine="851"/>
        <w:jc w:val="both"/>
        <w:rPr>
          <w:rFonts w:ascii="Times New Roman" w:eastAsia="Times New Roman" w:hAnsi="Times New Roman"/>
          <w:b/>
          <w:bCs/>
          <w:sz w:val="24"/>
          <w:szCs w:val="24"/>
        </w:rPr>
      </w:pPr>
      <w:r w:rsidRPr="00DC6853">
        <w:rPr>
          <w:rFonts w:ascii="Times New Roman" w:eastAsia="Times New Roman" w:hAnsi="Times New Roman"/>
          <w:bCs/>
          <w:sz w:val="24"/>
          <w:szCs w:val="24"/>
        </w:rPr>
        <w:t>Dienos centro paslaugos finansuojamos iš Valstybės biudžeto specialiosios tikslinės dotacijos, savivaldybės biudžeto ir paslaugų gavėjų įmokomis už suteiktas paslaugas.</w:t>
      </w:r>
    </w:p>
    <w:p w14:paraId="516F8374" w14:textId="2F2D6C17" w:rsidR="00314CF1" w:rsidRDefault="00CE4D59" w:rsidP="00314CF1">
      <w:pPr>
        <w:shd w:val="clear" w:color="auto" w:fill="FFFFFF"/>
        <w:spacing w:line="360" w:lineRule="auto"/>
        <w:ind w:firstLine="851"/>
        <w:jc w:val="both"/>
        <w:rPr>
          <w:rFonts w:ascii="Times New Roman" w:eastAsia="Times New Roman" w:hAnsi="Times New Roman"/>
          <w:color w:val="222222"/>
          <w:sz w:val="24"/>
          <w:szCs w:val="24"/>
        </w:rPr>
      </w:pPr>
      <w:r>
        <w:rPr>
          <w:rFonts w:ascii="Times New Roman" w:eastAsia="Times New Roman" w:hAnsi="Times New Roman"/>
          <w:b/>
          <w:bCs/>
          <w:color w:val="222222"/>
          <w:sz w:val="24"/>
          <w:szCs w:val="24"/>
        </w:rPr>
        <w:lastRenderedPageBreak/>
        <w:t>1</w:t>
      </w:r>
      <w:r w:rsidR="001C492F">
        <w:rPr>
          <w:rFonts w:ascii="Times New Roman" w:eastAsia="Times New Roman" w:hAnsi="Times New Roman"/>
          <w:b/>
          <w:bCs/>
          <w:color w:val="222222"/>
          <w:sz w:val="24"/>
          <w:szCs w:val="24"/>
        </w:rPr>
        <w:t>8</w:t>
      </w:r>
      <w:r>
        <w:rPr>
          <w:rFonts w:ascii="Times New Roman" w:eastAsia="Times New Roman" w:hAnsi="Times New Roman"/>
          <w:b/>
          <w:bCs/>
          <w:color w:val="222222"/>
          <w:sz w:val="24"/>
          <w:szCs w:val="24"/>
        </w:rPr>
        <w:t xml:space="preserve">. </w:t>
      </w:r>
      <w:r w:rsidR="00E62C39" w:rsidRPr="00A53F90">
        <w:rPr>
          <w:rFonts w:ascii="Times New Roman" w:eastAsia="Times New Roman" w:hAnsi="Times New Roman"/>
          <w:b/>
          <w:bCs/>
          <w:color w:val="222222"/>
          <w:sz w:val="24"/>
          <w:szCs w:val="24"/>
        </w:rPr>
        <w:t>Motinos</w:t>
      </w:r>
      <w:r w:rsidR="002741E6">
        <w:rPr>
          <w:rFonts w:ascii="Times New Roman" w:eastAsia="Times New Roman" w:hAnsi="Times New Roman"/>
          <w:b/>
          <w:bCs/>
          <w:color w:val="222222"/>
          <w:sz w:val="24"/>
          <w:szCs w:val="24"/>
        </w:rPr>
        <w:t xml:space="preserve"> ir vaiko krizių </w:t>
      </w:r>
      <w:r w:rsidR="00E62C39" w:rsidRPr="00E62C39">
        <w:rPr>
          <w:rFonts w:ascii="Times New Roman" w:eastAsia="Times New Roman" w:hAnsi="Times New Roman"/>
          <w:b/>
          <w:bCs/>
          <w:color w:val="222222"/>
          <w:sz w:val="24"/>
          <w:szCs w:val="24"/>
        </w:rPr>
        <w:t>tarnybos veiklos tikslas</w:t>
      </w:r>
      <w:r w:rsidR="002741E6">
        <w:rPr>
          <w:rFonts w:ascii="Times New Roman" w:eastAsia="Times New Roman" w:hAnsi="Times New Roman"/>
          <w:color w:val="222222"/>
          <w:sz w:val="24"/>
          <w:szCs w:val="24"/>
        </w:rPr>
        <w:t xml:space="preserve"> </w:t>
      </w:r>
      <w:r w:rsidR="00E62C39" w:rsidRPr="00E62C39">
        <w:rPr>
          <w:rFonts w:ascii="Times New Roman" w:eastAsia="Times New Roman" w:hAnsi="Times New Roman"/>
          <w:color w:val="222222"/>
          <w:sz w:val="24"/>
          <w:szCs w:val="24"/>
        </w:rPr>
        <w:t xml:space="preserve">– užtikrinti saugią aplinką asmenims (šeimoms) ir jų vaikams, patekusiems į </w:t>
      </w:r>
      <w:r w:rsidR="00E62C39" w:rsidRPr="00E62C39">
        <w:rPr>
          <w:rFonts w:ascii="Times New Roman" w:eastAsia="Times New Roman" w:hAnsi="Times New Roman"/>
          <w:sz w:val="24"/>
          <w:szCs w:val="24"/>
        </w:rPr>
        <w:t>krizinę situaciją (nukentėjusių nuo smurto artimoje aplinkoje, prekybos žmonėmis, prostitucijos ir kt.), ugdyti ir stiprinti paslaugų gavėjų gebėjimus savarankiškai spręsti savo socialines problemas</w:t>
      </w:r>
      <w:r w:rsidR="00F45E7C">
        <w:rPr>
          <w:rFonts w:ascii="Times New Roman" w:eastAsia="Times New Roman" w:hAnsi="Times New Roman"/>
          <w:sz w:val="24"/>
          <w:szCs w:val="24"/>
        </w:rPr>
        <w:t>,</w:t>
      </w:r>
      <w:r w:rsidR="00E62C39" w:rsidRPr="00E62C39">
        <w:rPr>
          <w:rFonts w:ascii="Times New Roman" w:eastAsia="Times New Roman" w:hAnsi="Times New Roman"/>
          <w:sz w:val="24"/>
          <w:szCs w:val="24"/>
        </w:rPr>
        <w:t xml:space="preserve"> padėti jiems įveikti socialinę atskirtį bei atkurti socialinius ryšius su visuomenę. </w:t>
      </w:r>
      <w:r w:rsidR="00260E99">
        <w:rPr>
          <w:rFonts w:ascii="Times New Roman" w:eastAsia="Times New Roman" w:hAnsi="Times New Roman"/>
          <w:sz w:val="24"/>
          <w:szCs w:val="24"/>
        </w:rPr>
        <w:t>Motinos ir vaiko krizių tarnyba</w:t>
      </w:r>
      <w:r w:rsidR="00E62C39" w:rsidRPr="00E62C39">
        <w:rPr>
          <w:rFonts w:ascii="Times New Roman" w:eastAsia="Times New Roman" w:hAnsi="Times New Roman"/>
          <w:sz w:val="24"/>
          <w:szCs w:val="24"/>
        </w:rPr>
        <w:t xml:space="preserve"> </w:t>
      </w:r>
      <w:r w:rsidR="00E62C39" w:rsidRPr="00E62C39">
        <w:rPr>
          <w:rFonts w:ascii="Times New Roman" w:hAnsi="Times New Roman"/>
          <w:sz w:val="24"/>
          <w:szCs w:val="24"/>
          <w:shd w:val="clear" w:color="auto" w:fill="FFFFFF"/>
        </w:rPr>
        <w:t xml:space="preserve">teikia </w:t>
      </w:r>
      <w:r w:rsidR="00E62C39" w:rsidRPr="00E62C39">
        <w:rPr>
          <w:rFonts w:ascii="Times New Roman" w:eastAsia="Times New Roman" w:hAnsi="Times New Roman"/>
          <w:sz w:val="24"/>
          <w:szCs w:val="24"/>
        </w:rPr>
        <w:t xml:space="preserve">intensyvios krizių įveikimo pagalbos paslaugas </w:t>
      </w:r>
      <w:r w:rsidR="00E62C39" w:rsidRPr="00E62C39">
        <w:rPr>
          <w:rFonts w:ascii="Times New Roman" w:hAnsi="Times New Roman"/>
          <w:sz w:val="24"/>
          <w:szCs w:val="24"/>
          <w:shd w:val="clear" w:color="auto" w:fill="FFFFFF"/>
        </w:rPr>
        <w:t>asmenims (šeimoms) ir jų vaikams bei kitas būtinąsias socialines paslaugas (asmens higienos, maisto gaminimo, kt.), siekia padėti įveikti krizinę situaciją</w:t>
      </w:r>
      <w:r w:rsidR="00E62C39" w:rsidRPr="00E62C39">
        <w:rPr>
          <w:rFonts w:ascii="Times New Roman" w:hAnsi="Times New Roman"/>
          <w:color w:val="333333"/>
          <w:sz w:val="24"/>
          <w:szCs w:val="24"/>
          <w:shd w:val="clear" w:color="auto" w:fill="FFFFFF"/>
        </w:rPr>
        <w:t>.</w:t>
      </w:r>
    </w:p>
    <w:p w14:paraId="66A38E16" w14:textId="461A4B02" w:rsidR="00E62C39" w:rsidRPr="00F94FF0" w:rsidRDefault="00E62C39" w:rsidP="00314CF1">
      <w:pPr>
        <w:shd w:val="clear" w:color="auto" w:fill="FFFFFF"/>
        <w:spacing w:line="360" w:lineRule="auto"/>
        <w:ind w:firstLine="851"/>
        <w:jc w:val="both"/>
        <w:rPr>
          <w:rFonts w:ascii="Times New Roman" w:eastAsia="Times New Roman" w:hAnsi="Times New Roman"/>
          <w:sz w:val="24"/>
          <w:szCs w:val="24"/>
        </w:rPr>
      </w:pPr>
      <w:r w:rsidRPr="00F94FF0">
        <w:rPr>
          <w:rFonts w:ascii="Times New Roman" w:eastAsia="Times New Roman" w:hAnsi="Times New Roman"/>
          <w:sz w:val="24"/>
          <w:szCs w:val="24"/>
        </w:rPr>
        <w:t xml:space="preserve">Laikino </w:t>
      </w:r>
      <w:proofErr w:type="spellStart"/>
      <w:r w:rsidRPr="00F94FF0">
        <w:rPr>
          <w:rFonts w:ascii="Times New Roman" w:eastAsia="Times New Roman" w:hAnsi="Times New Roman"/>
          <w:sz w:val="24"/>
          <w:szCs w:val="24"/>
        </w:rPr>
        <w:t>apnakvindinimo</w:t>
      </w:r>
      <w:proofErr w:type="spellEnd"/>
      <w:r w:rsidRPr="00F94FF0">
        <w:rPr>
          <w:rFonts w:ascii="Times New Roman" w:eastAsia="Times New Roman" w:hAnsi="Times New Roman"/>
          <w:sz w:val="24"/>
          <w:szCs w:val="24"/>
        </w:rPr>
        <w:t xml:space="preserve"> ir </w:t>
      </w:r>
      <w:r w:rsidR="00F45E7C" w:rsidRPr="00F94FF0">
        <w:rPr>
          <w:rFonts w:ascii="Times New Roman" w:eastAsia="Times New Roman" w:hAnsi="Times New Roman"/>
          <w:sz w:val="24"/>
          <w:szCs w:val="24"/>
        </w:rPr>
        <w:t xml:space="preserve">intensyvios krizių įveikimo pagalbos </w:t>
      </w:r>
      <w:r w:rsidRPr="00F94FF0">
        <w:rPr>
          <w:rFonts w:ascii="Times New Roman" w:eastAsia="Times New Roman" w:hAnsi="Times New Roman"/>
          <w:sz w:val="24"/>
          <w:szCs w:val="24"/>
        </w:rPr>
        <w:t>krizių centre paslaugos skiriamos krizinėje situacijoje esantiems asmenims ir jų vaikams, socialinę riziką patiriančioms šeimoms (vienišiems tėvams ir jų vaikams, besilaukiančioms moterims, nepilnametėms besilaukiančioms merginoms ir nepilnametėms motinoms), ir</w:t>
      </w:r>
      <w:r w:rsidR="00F45E7C" w:rsidRPr="00F94FF0">
        <w:rPr>
          <w:rFonts w:ascii="Times New Roman" w:eastAsia="Times New Roman" w:hAnsi="Times New Roman"/>
          <w:sz w:val="24"/>
          <w:szCs w:val="24"/>
        </w:rPr>
        <w:t xml:space="preserve"> (</w:t>
      </w:r>
      <w:r w:rsidRPr="00F94FF0">
        <w:rPr>
          <w:rFonts w:ascii="Times New Roman" w:eastAsia="Times New Roman" w:hAnsi="Times New Roman"/>
          <w:sz w:val="24"/>
          <w:szCs w:val="24"/>
        </w:rPr>
        <w:t>ar</w:t>
      </w:r>
      <w:r w:rsidR="00F45E7C" w:rsidRPr="00F94FF0">
        <w:rPr>
          <w:rFonts w:ascii="Times New Roman" w:eastAsia="Times New Roman" w:hAnsi="Times New Roman"/>
          <w:sz w:val="24"/>
          <w:szCs w:val="24"/>
        </w:rPr>
        <w:t>)</w:t>
      </w:r>
      <w:r w:rsidRPr="00F94FF0">
        <w:rPr>
          <w:rFonts w:ascii="Times New Roman" w:eastAsia="Times New Roman" w:hAnsi="Times New Roman"/>
          <w:sz w:val="24"/>
          <w:szCs w:val="24"/>
        </w:rPr>
        <w:t xml:space="preserve"> faktiškai gyvenantiems Anykščių rajone arba įtrauktiems į gyvenamosios vietos neturinčių asmenų apskaitą Anykščių rajono savivaldybėje, kuriems nustatytas laikino </w:t>
      </w:r>
      <w:proofErr w:type="spellStart"/>
      <w:r w:rsidRPr="00F94FF0">
        <w:rPr>
          <w:rFonts w:ascii="Times New Roman" w:eastAsia="Times New Roman" w:hAnsi="Times New Roman"/>
          <w:sz w:val="24"/>
          <w:szCs w:val="24"/>
        </w:rPr>
        <w:t>apnakvindinimo</w:t>
      </w:r>
      <w:proofErr w:type="spellEnd"/>
      <w:r w:rsidRPr="00F94FF0">
        <w:rPr>
          <w:rFonts w:ascii="Times New Roman" w:eastAsia="Times New Roman" w:hAnsi="Times New Roman"/>
          <w:sz w:val="24"/>
          <w:szCs w:val="24"/>
        </w:rPr>
        <w:t xml:space="preserve"> ar </w:t>
      </w:r>
      <w:r w:rsidR="00F45E7C" w:rsidRPr="00F94FF0">
        <w:rPr>
          <w:rFonts w:ascii="Times New Roman" w:eastAsia="Times New Roman" w:hAnsi="Times New Roman"/>
          <w:sz w:val="24"/>
          <w:szCs w:val="24"/>
        </w:rPr>
        <w:t xml:space="preserve">intensyvios krizių įveikimo pagalbos </w:t>
      </w:r>
      <w:r w:rsidRPr="00F94FF0">
        <w:rPr>
          <w:rFonts w:ascii="Times New Roman" w:eastAsia="Times New Roman" w:hAnsi="Times New Roman"/>
          <w:sz w:val="24"/>
          <w:szCs w:val="24"/>
        </w:rPr>
        <w:t>krizių centre paslaugų poreikis.</w:t>
      </w:r>
    </w:p>
    <w:p w14:paraId="1AF7D5E6" w14:textId="29FDA238" w:rsidR="00E62C39" w:rsidRPr="00F94FF0" w:rsidRDefault="00E62C39" w:rsidP="006B39CE">
      <w:pPr>
        <w:shd w:val="clear" w:color="auto" w:fill="FFFFFF"/>
        <w:spacing w:line="360" w:lineRule="auto"/>
        <w:ind w:firstLine="851"/>
        <w:jc w:val="both"/>
        <w:rPr>
          <w:rFonts w:ascii="Times New Roman" w:eastAsia="Times New Roman" w:hAnsi="Times New Roman"/>
          <w:sz w:val="24"/>
          <w:szCs w:val="24"/>
        </w:rPr>
      </w:pPr>
      <w:r w:rsidRPr="00F94FF0">
        <w:rPr>
          <w:rFonts w:ascii="Times New Roman" w:eastAsia="Times New Roman" w:hAnsi="Times New Roman"/>
          <w:sz w:val="24"/>
          <w:szCs w:val="24"/>
        </w:rPr>
        <w:t xml:space="preserve">2024 m. laikino </w:t>
      </w:r>
      <w:proofErr w:type="spellStart"/>
      <w:r w:rsidRPr="00F94FF0">
        <w:rPr>
          <w:rFonts w:ascii="Times New Roman" w:eastAsia="Times New Roman" w:hAnsi="Times New Roman"/>
          <w:sz w:val="24"/>
          <w:szCs w:val="24"/>
        </w:rPr>
        <w:t>apnakvindinimo</w:t>
      </w:r>
      <w:proofErr w:type="spellEnd"/>
      <w:r w:rsidRPr="00F94FF0">
        <w:rPr>
          <w:rFonts w:ascii="Times New Roman" w:eastAsia="Times New Roman" w:hAnsi="Times New Roman"/>
          <w:sz w:val="24"/>
          <w:szCs w:val="24"/>
        </w:rPr>
        <w:t xml:space="preserve"> ir</w:t>
      </w:r>
      <w:r w:rsidR="00E86E60" w:rsidRPr="00F94FF0">
        <w:rPr>
          <w:rFonts w:ascii="Times New Roman" w:eastAsia="Times New Roman" w:hAnsi="Times New Roman"/>
          <w:sz w:val="24"/>
          <w:szCs w:val="24"/>
        </w:rPr>
        <w:t xml:space="preserve"> </w:t>
      </w:r>
      <w:r w:rsidR="00F45E7C" w:rsidRPr="00F94FF0">
        <w:rPr>
          <w:rFonts w:ascii="Times New Roman" w:eastAsia="Times New Roman" w:hAnsi="Times New Roman"/>
          <w:sz w:val="24"/>
          <w:szCs w:val="24"/>
        </w:rPr>
        <w:t xml:space="preserve">intensyvios krizių įveikimo pagalbos </w:t>
      </w:r>
      <w:r w:rsidR="00E86E60" w:rsidRPr="00F94FF0">
        <w:rPr>
          <w:rFonts w:ascii="Times New Roman" w:eastAsia="Times New Roman" w:hAnsi="Times New Roman"/>
          <w:sz w:val="24"/>
          <w:szCs w:val="24"/>
        </w:rPr>
        <w:t>paslaugomis pasinaudojo</w:t>
      </w:r>
      <w:r w:rsidRPr="00F94FF0">
        <w:rPr>
          <w:rFonts w:ascii="Times New Roman" w:eastAsia="Times New Roman" w:hAnsi="Times New Roman"/>
          <w:sz w:val="24"/>
          <w:szCs w:val="24"/>
        </w:rPr>
        <w:t xml:space="preserve"> 4 asmenys (2023 m. </w:t>
      </w:r>
      <w:r w:rsidR="00E06C81" w:rsidRPr="00C46E9D">
        <w:rPr>
          <w:rFonts w:ascii="Times New Roman" w:eastAsia="Times New Roman" w:hAnsi="Times New Roman"/>
          <w:sz w:val="24"/>
          <w:szCs w:val="24"/>
        </w:rPr>
        <w:t>–</w:t>
      </w:r>
      <w:r w:rsidRPr="00F94FF0">
        <w:rPr>
          <w:rFonts w:ascii="Times New Roman" w:eastAsia="Times New Roman" w:hAnsi="Times New Roman"/>
          <w:sz w:val="24"/>
          <w:szCs w:val="24"/>
        </w:rPr>
        <w:t xml:space="preserve"> 12). Intensyvios krizių įveikimo pagalbos paslaugos teiktos 21 kalendorinę dieną. Mo</w:t>
      </w:r>
      <w:r w:rsidR="00E86E60" w:rsidRPr="00F94FF0">
        <w:rPr>
          <w:rFonts w:ascii="Times New Roman" w:eastAsia="Times New Roman" w:hAnsi="Times New Roman"/>
          <w:sz w:val="24"/>
          <w:szCs w:val="24"/>
        </w:rPr>
        <w:t>tinos ir vaiko krizių tarnyboje</w:t>
      </w:r>
      <w:r w:rsidRPr="00F94FF0">
        <w:rPr>
          <w:rFonts w:ascii="Times New Roman" w:eastAsia="Times New Roman" w:hAnsi="Times New Roman"/>
          <w:sz w:val="24"/>
          <w:szCs w:val="24"/>
        </w:rPr>
        <w:t xml:space="preserve"> gyveno 1 šeima, iš jų 1 moteris ir 1 vaikas. Motinos ir vaiko krizių tarnyboje socialinės paslaugos buvo teiktos 288 kartus (2023 m. </w:t>
      </w:r>
      <w:r w:rsidR="00F45E7C" w:rsidRPr="00F94FF0">
        <w:rPr>
          <w:rFonts w:ascii="Times New Roman" w:eastAsia="Times New Roman" w:hAnsi="Times New Roman"/>
          <w:sz w:val="24"/>
          <w:szCs w:val="24"/>
        </w:rPr>
        <w:t>–</w:t>
      </w:r>
      <w:r w:rsidRPr="00F94FF0">
        <w:rPr>
          <w:rFonts w:ascii="Times New Roman" w:eastAsia="Times New Roman" w:hAnsi="Times New Roman"/>
          <w:sz w:val="24"/>
          <w:szCs w:val="24"/>
        </w:rPr>
        <w:t xml:space="preserve"> 1252), iš jų: informavimas, konsultavimas </w:t>
      </w:r>
      <w:r w:rsidR="00F45E7C" w:rsidRPr="00F94FF0">
        <w:rPr>
          <w:rFonts w:ascii="Times New Roman" w:eastAsia="Times New Roman" w:hAnsi="Times New Roman"/>
          <w:sz w:val="24"/>
          <w:szCs w:val="24"/>
        </w:rPr>
        <w:t>–</w:t>
      </w:r>
      <w:r w:rsidRPr="00F94FF0">
        <w:rPr>
          <w:rFonts w:ascii="Times New Roman" w:eastAsia="Times New Roman" w:hAnsi="Times New Roman"/>
          <w:sz w:val="24"/>
          <w:szCs w:val="24"/>
        </w:rPr>
        <w:t xml:space="preserve"> 90</w:t>
      </w:r>
      <w:r w:rsidR="00E06C81" w:rsidRPr="00C46E9D">
        <w:rPr>
          <w:rFonts w:ascii="Times New Roman" w:eastAsia="Times New Roman" w:hAnsi="Times New Roman"/>
          <w:sz w:val="24"/>
          <w:szCs w:val="24"/>
        </w:rPr>
        <w:t>,</w:t>
      </w:r>
      <w:r w:rsidRPr="00C46E9D">
        <w:rPr>
          <w:rFonts w:ascii="Times New Roman" w:eastAsia="Times New Roman" w:hAnsi="Times New Roman"/>
          <w:sz w:val="24"/>
          <w:szCs w:val="24"/>
        </w:rPr>
        <w:t xml:space="preserve"> </w:t>
      </w:r>
      <w:r w:rsidRPr="00F94FF0">
        <w:rPr>
          <w:rFonts w:ascii="Times New Roman" w:eastAsia="Times New Roman" w:hAnsi="Times New Roman"/>
          <w:sz w:val="24"/>
          <w:szCs w:val="24"/>
        </w:rPr>
        <w:t xml:space="preserve">tarpininkavimas ir atstovavimas </w:t>
      </w:r>
      <w:r w:rsidR="00F45E7C" w:rsidRPr="00F94FF0">
        <w:rPr>
          <w:rFonts w:ascii="Times New Roman" w:eastAsia="Times New Roman" w:hAnsi="Times New Roman"/>
          <w:sz w:val="24"/>
          <w:szCs w:val="24"/>
        </w:rPr>
        <w:t xml:space="preserve">– </w:t>
      </w:r>
      <w:r w:rsidRPr="00F94FF0">
        <w:rPr>
          <w:rFonts w:ascii="Times New Roman" w:eastAsia="Times New Roman" w:hAnsi="Times New Roman"/>
          <w:sz w:val="24"/>
          <w:szCs w:val="24"/>
        </w:rPr>
        <w:t>14, kasdieninių gyvenimo įgūdžių ugdy</w:t>
      </w:r>
      <w:r w:rsidR="00E86E60" w:rsidRPr="00F94FF0">
        <w:rPr>
          <w:rFonts w:ascii="Times New Roman" w:eastAsia="Times New Roman" w:hAnsi="Times New Roman"/>
          <w:sz w:val="24"/>
          <w:szCs w:val="24"/>
        </w:rPr>
        <w:t xml:space="preserve">mas ir palaikymas </w:t>
      </w:r>
      <w:r w:rsidR="00F45E7C" w:rsidRPr="00F94FF0">
        <w:rPr>
          <w:rFonts w:ascii="Times New Roman" w:eastAsia="Times New Roman" w:hAnsi="Times New Roman"/>
          <w:sz w:val="24"/>
          <w:szCs w:val="24"/>
        </w:rPr>
        <w:t>–</w:t>
      </w:r>
      <w:r w:rsidR="00E86E60" w:rsidRPr="00F94FF0">
        <w:rPr>
          <w:rFonts w:ascii="Times New Roman" w:eastAsia="Times New Roman" w:hAnsi="Times New Roman"/>
          <w:sz w:val="24"/>
          <w:szCs w:val="24"/>
        </w:rPr>
        <w:t xml:space="preserve"> 120, parama</w:t>
      </w:r>
      <w:r w:rsidRPr="00F94FF0">
        <w:rPr>
          <w:rFonts w:ascii="Times New Roman" w:eastAsia="Times New Roman" w:hAnsi="Times New Roman"/>
          <w:sz w:val="24"/>
          <w:szCs w:val="24"/>
        </w:rPr>
        <w:t xml:space="preserve"> daiktais ir drabužiais </w:t>
      </w:r>
      <w:r w:rsidR="00F45E7C" w:rsidRPr="00F94FF0">
        <w:rPr>
          <w:rFonts w:ascii="Times New Roman" w:eastAsia="Times New Roman" w:hAnsi="Times New Roman"/>
          <w:sz w:val="24"/>
          <w:szCs w:val="24"/>
        </w:rPr>
        <w:t>–</w:t>
      </w:r>
      <w:r w:rsidRPr="00F94FF0">
        <w:rPr>
          <w:rFonts w:ascii="Times New Roman" w:eastAsia="Times New Roman" w:hAnsi="Times New Roman"/>
          <w:sz w:val="24"/>
          <w:szCs w:val="24"/>
        </w:rPr>
        <w:t xml:space="preserve"> 6, sveikatos priežiūros paslaugų organizavimas </w:t>
      </w:r>
      <w:r w:rsidR="00F45E7C" w:rsidRPr="00F94FF0">
        <w:rPr>
          <w:rFonts w:ascii="Times New Roman" w:eastAsia="Times New Roman" w:hAnsi="Times New Roman"/>
          <w:sz w:val="24"/>
          <w:szCs w:val="24"/>
        </w:rPr>
        <w:t>– 5</w:t>
      </w:r>
      <w:r w:rsidRPr="00F94FF0">
        <w:rPr>
          <w:rFonts w:ascii="Times New Roman" w:eastAsia="Times New Roman" w:hAnsi="Times New Roman"/>
          <w:sz w:val="24"/>
          <w:szCs w:val="24"/>
        </w:rPr>
        <w:t xml:space="preserve">, kitų paslaugų organizavimas </w:t>
      </w:r>
      <w:r w:rsidR="00F45E7C" w:rsidRPr="00F94FF0">
        <w:rPr>
          <w:rFonts w:ascii="Times New Roman" w:eastAsia="Times New Roman" w:hAnsi="Times New Roman"/>
          <w:sz w:val="24"/>
          <w:szCs w:val="24"/>
        </w:rPr>
        <w:t>–</w:t>
      </w:r>
      <w:r w:rsidRPr="00F94FF0">
        <w:rPr>
          <w:rFonts w:ascii="Times New Roman" w:eastAsia="Times New Roman" w:hAnsi="Times New Roman"/>
          <w:sz w:val="24"/>
          <w:szCs w:val="24"/>
        </w:rPr>
        <w:t xml:space="preserve"> 53. Laikino </w:t>
      </w:r>
      <w:proofErr w:type="spellStart"/>
      <w:r w:rsidRPr="00F94FF0">
        <w:rPr>
          <w:rFonts w:ascii="Times New Roman" w:eastAsia="Times New Roman" w:hAnsi="Times New Roman"/>
          <w:sz w:val="24"/>
          <w:szCs w:val="24"/>
        </w:rPr>
        <w:t>apnakvindinimo</w:t>
      </w:r>
      <w:proofErr w:type="spellEnd"/>
      <w:r w:rsidRPr="00F94FF0">
        <w:rPr>
          <w:rFonts w:ascii="Times New Roman" w:eastAsia="Times New Roman" w:hAnsi="Times New Roman"/>
          <w:sz w:val="24"/>
          <w:szCs w:val="24"/>
        </w:rPr>
        <w:t xml:space="preserve"> ir </w:t>
      </w:r>
      <w:r w:rsidR="00F45E7C" w:rsidRPr="00F94FF0">
        <w:rPr>
          <w:rFonts w:ascii="Times New Roman" w:eastAsia="Times New Roman" w:hAnsi="Times New Roman"/>
          <w:sz w:val="24"/>
          <w:szCs w:val="24"/>
        </w:rPr>
        <w:t xml:space="preserve">intensyvios krizių įveikimo pagalbos </w:t>
      </w:r>
      <w:r w:rsidRPr="00F94FF0">
        <w:rPr>
          <w:rFonts w:ascii="Times New Roman" w:eastAsia="Times New Roman" w:hAnsi="Times New Roman"/>
          <w:sz w:val="24"/>
          <w:szCs w:val="24"/>
        </w:rPr>
        <w:t>paslaugos finansuotos iš Anykščių rajono savivaldybės biudžeto.</w:t>
      </w:r>
    </w:p>
    <w:p w14:paraId="7227E1E4" w14:textId="5955F9B0" w:rsidR="00272339" w:rsidRDefault="00D716CC" w:rsidP="00272339">
      <w:pPr>
        <w:pStyle w:val="Standard"/>
        <w:spacing w:after="0" w:line="360" w:lineRule="auto"/>
        <w:ind w:firstLine="851"/>
        <w:jc w:val="both"/>
        <w:rPr>
          <w:rFonts w:ascii="Times New Roman" w:eastAsia="Calibri" w:hAnsi="Times New Roman" w:cs="Times New Roman"/>
          <w:sz w:val="24"/>
          <w:szCs w:val="24"/>
        </w:rPr>
      </w:pPr>
      <w:r w:rsidRPr="007A7F8D">
        <w:rPr>
          <w:rFonts w:ascii="Times New Roman" w:eastAsia="Times New Roman" w:hAnsi="Times New Roman" w:cs="Times New Roman"/>
          <w:b/>
          <w:bCs/>
          <w:sz w:val="24"/>
          <w:szCs w:val="24"/>
          <w:lang w:eastAsia="lt-LT"/>
        </w:rPr>
        <w:t>1</w:t>
      </w:r>
      <w:r w:rsidR="001C492F">
        <w:rPr>
          <w:rFonts w:ascii="Times New Roman" w:eastAsia="Times New Roman" w:hAnsi="Times New Roman" w:cs="Times New Roman"/>
          <w:b/>
          <w:bCs/>
          <w:sz w:val="24"/>
          <w:szCs w:val="24"/>
          <w:lang w:eastAsia="lt-LT"/>
        </w:rPr>
        <w:t>9</w:t>
      </w:r>
      <w:r w:rsidRPr="007A7F8D">
        <w:rPr>
          <w:rFonts w:ascii="Times New Roman" w:eastAsia="Times New Roman" w:hAnsi="Times New Roman" w:cs="Times New Roman"/>
          <w:b/>
          <w:bCs/>
          <w:sz w:val="24"/>
          <w:szCs w:val="24"/>
          <w:lang w:eastAsia="lt-LT"/>
        </w:rPr>
        <w:t>.</w:t>
      </w:r>
      <w:r w:rsidRPr="00594541">
        <w:rPr>
          <w:rFonts w:ascii="Times New Roman" w:eastAsia="Times New Roman" w:hAnsi="Times New Roman" w:cs="Times New Roman"/>
          <w:b/>
          <w:bCs/>
          <w:sz w:val="24"/>
          <w:szCs w:val="24"/>
          <w:lang w:eastAsia="lt-LT"/>
        </w:rPr>
        <w:t xml:space="preserve"> Socialinių įgūdžių ugdymo </w:t>
      </w:r>
      <w:r w:rsidRPr="00BF02C0">
        <w:rPr>
          <w:rFonts w:ascii="Times New Roman" w:eastAsia="Times New Roman" w:hAnsi="Times New Roman" w:cs="Times New Roman"/>
          <w:b/>
          <w:bCs/>
          <w:sz w:val="24"/>
          <w:szCs w:val="24"/>
          <w:lang w:eastAsia="lt-LT"/>
        </w:rPr>
        <w:t xml:space="preserve">ir </w:t>
      </w:r>
      <w:r w:rsidR="007C356D" w:rsidRPr="00BF02C0">
        <w:rPr>
          <w:rFonts w:ascii="Times New Roman" w:eastAsia="Times New Roman" w:hAnsi="Times New Roman" w:cs="Times New Roman"/>
          <w:b/>
          <w:bCs/>
          <w:sz w:val="24"/>
          <w:szCs w:val="24"/>
          <w:lang w:eastAsia="lt-LT"/>
        </w:rPr>
        <w:t xml:space="preserve">(ar) </w:t>
      </w:r>
      <w:r w:rsidRPr="00BF02C0">
        <w:rPr>
          <w:rFonts w:ascii="Times New Roman" w:eastAsia="Times New Roman" w:hAnsi="Times New Roman" w:cs="Times New Roman"/>
          <w:b/>
          <w:bCs/>
          <w:sz w:val="24"/>
          <w:szCs w:val="24"/>
          <w:lang w:eastAsia="lt-LT"/>
        </w:rPr>
        <w:t xml:space="preserve">palaikymo </w:t>
      </w:r>
      <w:r w:rsidRPr="00594541">
        <w:rPr>
          <w:rFonts w:ascii="Times New Roman" w:eastAsia="Times New Roman" w:hAnsi="Times New Roman" w:cs="Times New Roman"/>
          <w:b/>
          <w:bCs/>
          <w:sz w:val="24"/>
          <w:szCs w:val="24"/>
          <w:lang w:eastAsia="lt-LT"/>
        </w:rPr>
        <w:t>paslaugų Vaikų dienos centre tikslas –</w:t>
      </w:r>
      <w:r w:rsidRPr="000924B5">
        <w:rPr>
          <w:rFonts w:ascii="Times New Roman" w:eastAsia="Calibri" w:hAnsi="Times New Roman" w:cs="Times New Roman"/>
          <w:color w:val="000000"/>
          <w:sz w:val="24"/>
          <w:szCs w:val="24"/>
        </w:rPr>
        <w:t xml:space="preserve"> </w:t>
      </w:r>
      <w:r w:rsidR="008B330E">
        <w:rPr>
          <w:rFonts w:ascii="Times New Roman" w:eastAsia="Calibri" w:hAnsi="Times New Roman" w:cs="Times New Roman"/>
          <w:sz w:val="24"/>
          <w:szCs w:val="24"/>
        </w:rPr>
        <w:t>t</w:t>
      </w:r>
      <w:r w:rsidRPr="00B9596C">
        <w:rPr>
          <w:rFonts w:ascii="Times New Roman" w:eastAsia="Calibri" w:hAnsi="Times New Roman" w:cs="Times New Roman"/>
          <w:sz w:val="24"/>
          <w:szCs w:val="24"/>
        </w:rPr>
        <w:t>eikti dienos socialinės priežiūros paslaugas vaikui ir jo šeimos nariams, organizuojant socialinių įgūdžių, sociokultūrines ir kitas su vaikų ugdymu, jų teisių apsauga, integracija į šeimą bei visuomen</w:t>
      </w:r>
      <w:r w:rsidR="005D1829" w:rsidRPr="00C46E9D">
        <w:rPr>
          <w:rFonts w:ascii="Times New Roman" w:eastAsia="Calibri" w:hAnsi="Times New Roman" w:cs="Times New Roman"/>
          <w:sz w:val="24"/>
          <w:szCs w:val="24"/>
        </w:rPr>
        <w:t>ę</w:t>
      </w:r>
      <w:r w:rsidRPr="00B9596C">
        <w:rPr>
          <w:rFonts w:ascii="Times New Roman" w:eastAsia="Calibri" w:hAnsi="Times New Roman" w:cs="Times New Roman"/>
          <w:sz w:val="24"/>
          <w:szCs w:val="24"/>
        </w:rPr>
        <w:t xml:space="preserve"> susijusias pasla</w:t>
      </w:r>
      <w:r w:rsidR="00272339">
        <w:rPr>
          <w:rFonts w:ascii="Times New Roman" w:eastAsia="Calibri" w:hAnsi="Times New Roman" w:cs="Times New Roman"/>
          <w:sz w:val="24"/>
          <w:szCs w:val="24"/>
        </w:rPr>
        <w:t>ugas.</w:t>
      </w:r>
    </w:p>
    <w:p w14:paraId="73ADB797" w14:textId="3EB281AF" w:rsidR="007A61D6" w:rsidRDefault="004D30EE" w:rsidP="007A61D6">
      <w:pPr>
        <w:spacing w:line="360" w:lineRule="auto"/>
        <w:ind w:firstLine="851"/>
        <w:jc w:val="both"/>
        <w:rPr>
          <w:rFonts w:ascii="Times New Roman" w:eastAsia="Times New Roman" w:hAnsi="Times New Roman"/>
          <w:sz w:val="24"/>
          <w:szCs w:val="24"/>
        </w:rPr>
      </w:pPr>
      <w:r>
        <w:rPr>
          <w:rFonts w:ascii="Times New Roman" w:eastAsia="Times New Roman" w:hAnsi="Times New Roman"/>
          <w:sz w:val="24"/>
          <w:szCs w:val="24"/>
        </w:rPr>
        <w:t xml:space="preserve">Paslauga akredituota </w:t>
      </w:r>
      <w:r w:rsidRPr="007A7F8D">
        <w:rPr>
          <w:rFonts w:ascii="Times New Roman" w:eastAsia="Times New Roman" w:hAnsi="Times New Roman"/>
          <w:sz w:val="24"/>
          <w:szCs w:val="24"/>
        </w:rPr>
        <w:t>2021 m.</w:t>
      </w:r>
      <w:r w:rsidR="00D716CC" w:rsidRPr="007A7F8D">
        <w:rPr>
          <w:rFonts w:ascii="Times New Roman" w:eastAsia="Times New Roman" w:hAnsi="Times New Roman"/>
          <w:sz w:val="24"/>
          <w:szCs w:val="24"/>
        </w:rPr>
        <w:t xml:space="preserve"> Vaikų dienos centro priežiūros paslaugai teikti patvirtinta 16</w:t>
      </w:r>
      <w:r w:rsidR="00D716CC" w:rsidRPr="00B9596C">
        <w:rPr>
          <w:rFonts w:ascii="Times New Roman" w:eastAsia="Times New Roman" w:hAnsi="Times New Roman"/>
          <w:sz w:val="24"/>
          <w:szCs w:val="24"/>
        </w:rPr>
        <w:t xml:space="preserve"> vietų. Nuo 2023 m. gruodžio mėn. akreditacija yra pratęsta 16 vietų. </w:t>
      </w:r>
      <w:r>
        <w:rPr>
          <w:rFonts w:ascii="Times New Roman" w:eastAsia="Times New Roman" w:hAnsi="Times New Roman"/>
          <w:sz w:val="24"/>
          <w:szCs w:val="24"/>
        </w:rPr>
        <w:t>2024 m.</w:t>
      </w:r>
      <w:r w:rsidR="00EE6093">
        <w:rPr>
          <w:rFonts w:ascii="Times New Roman" w:eastAsia="Times New Roman" w:hAnsi="Times New Roman"/>
          <w:sz w:val="24"/>
          <w:szCs w:val="24"/>
        </w:rPr>
        <w:t xml:space="preserve"> pabaigoje</w:t>
      </w:r>
      <w:r>
        <w:rPr>
          <w:rFonts w:ascii="Times New Roman" w:eastAsia="Times New Roman" w:hAnsi="Times New Roman"/>
          <w:sz w:val="24"/>
          <w:szCs w:val="24"/>
        </w:rPr>
        <w:t xml:space="preserve"> </w:t>
      </w:r>
      <w:r w:rsidR="009657D5">
        <w:rPr>
          <w:rFonts w:ascii="Times New Roman" w:eastAsia="Times New Roman" w:hAnsi="Times New Roman"/>
          <w:sz w:val="24"/>
          <w:szCs w:val="24"/>
        </w:rPr>
        <w:t xml:space="preserve">akreditacija tikslinta dėl </w:t>
      </w:r>
      <w:r w:rsidR="002827AA">
        <w:rPr>
          <w:rFonts w:ascii="Times New Roman" w:eastAsia="Times New Roman" w:hAnsi="Times New Roman"/>
          <w:sz w:val="24"/>
          <w:szCs w:val="24"/>
        </w:rPr>
        <w:t xml:space="preserve">vaikų dienos socialinės priežiūros </w:t>
      </w:r>
      <w:r w:rsidR="009657D5">
        <w:rPr>
          <w:rFonts w:ascii="Times New Roman" w:eastAsia="Times New Roman" w:hAnsi="Times New Roman"/>
          <w:sz w:val="24"/>
          <w:szCs w:val="24"/>
        </w:rPr>
        <w:t xml:space="preserve">paslaugų vietų skaičiaus padidinimo </w:t>
      </w:r>
      <w:r w:rsidR="002827AA">
        <w:rPr>
          <w:rFonts w:ascii="Times New Roman" w:eastAsia="Times New Roman" w:hAnsi="Times New Roman"/>
          <w:sz w:val="24"/>
          <w:szCs w:val="24"/>
        </w:rPr>
        <w:t>iki 20</w:t>
      </w:r>
      <w:r w:rsidR="007C356D">
        <w:rPr>
          <w:rFonts w:ascii="Times New Roman" w:eastAsia="Times New Roman" w:hAnsi="Times New Roman"/>
          <w:sz w:val="24"/>
          <w:szCs w:val="24"/>
        </w:rPr>
        <w:t>,</w:t>
      </w:r>
      <w:r w:rsidR="002827AA">
        <w:rPr>
          <w:rFonts w:ascii="Times New Roman" w:eastAsia="Times New Roman" w:hAnsi="Times New Roman"/>
          <w:sz w:val="24"/>
          <w:szCs w:val="24"/>
        </w:rPr>
        <w:t xml:space="preserve"> nuo </w:t>
      </w:r>
      <w:r w:rsidR="009657D5">
        <w:rPr>
          <w:rFonts w:ascii="Times New Roman" w:eastAsia="Times New Roman" w:hAnsi="Times New Roman"/>
          <w:sz w:val="24"/>
          <w:szCs w:val="24"/>
        </w:rPr>
        <w:t xml:space="preserve">2025 m. </w:t>
      </w:r>
      <w:r w:rsidR="002827AA">
        <w:rPr>
          <w:rFonts w:ascii="Times New Roman" w:eastAsia="Times New Roman" w:hAnsi="Times New Roman"/>
          <w:sz w:val="24"/>
          <w:szCs w:val="24"/>
        </w:rPr>
        <w:t xml:space="preserve">sausio 1 d. </w:t>
      </w:r>
      <w:r w:rsidR="00D716CC" w:rsidRPr="00B9596C">
        <w:rPr>
          <w:rFonts w:ascii="Times New Roman" w:eastAsia="Times New Roman" w:hAnsi="Times New Roman"/>
          <w:sz w:val="24"/>
          <w:szCs w:val="24"/>
        </w:rPr>
        <w:t>Vaikų dienos centre dirba 1 socialinis darbuotojas ir 1 užimtumo specialistas. Per 2024 m. Vaikų dienos centras turėjo 16 pastovių centro lankytojų. Kiekvieną dieną centrą vidutiniška</w:t>
      </w:r>
      <w:r w:rsidR="00310564">
        <w:rPr>
          <w:rFonts w:ascii="Times New Roman" w:eastAsia="Times New Roman" w:hAnsi="Times New Roman"/>
          <w:sz w:val="24"/>
          <w:szCs w:val="24"/>
        </w:rPr>
        <w:t xml:space="preserve">i lankė 12 vaikų. </w:t>
      </w:r>
    </w:p>
    <w:p w14:paraId="551A0554" w14:textId="2EEDFD33" w:rsidR="00256646" w:rsidRPr="005439F4" w:rsidRDefault="007A1427" w:rsidP="00AB6357">
      <w:pPr>
        <w:spacing w:line="360" w:lineRule="auto"/>
        <w:jc w:val="right"/>
        <w:rPr>
          <w:rFonts w:ascii="Times New Roman" w:eastAsia="Times New Roman" w:hAnsi="Times New Roman"/>
          <w:i/>
          <w:iCs/>
          <w:sz w:val="20"/>
          <w:szCs w:val="20"/>
        </w:rPr>
      </w:pPr>
      <w:r w:rsidRPr="005439F4">
        <w:rPr>
          <w:rFonts w:ascii="Times New Roman" w:eastAsia="Times New Roman" w:hAnsi="Times New Roman"/>
          <w:bCs/>
          <w:i/>
          <w:iCs/>
          <w:sz w:val="20"/>
          <w:szCs w:val="20"/>
        </w:rPr>
        <w:t>16</w:t>
      </w:r>
      <w:r w:rsidR="00256646" w:rsidRPr="005439F4">
        <w:rPr>
          <w:rFonts w:ascii="Times New Roman" w:eastAsia="Times New Roman" w:hAnsi="Times New Roman"/>
          <w:bCs/>
          <w:i/>
          <w:iCs/>
          <w:sz w:val="20"/>
          <w:szCs w:val="20"/>
        </w:rPr>
        <w:t xml:space="preserve"> lentelė. </w:t>
      </w:r>
      <w:r w:rsidR="00700506" w:rsidRPr="005439F4">
        <w:rPr>
          <w:rFonts w:ascii="Times New Roman" w:eastAsia="Times New Roman" w:hAnsi="Times New Roman"/>
          <w:bCs/>
          <w:i/>
          <w:iCs/>
          <w:sz w:val="20"/>
          <w:szCs w:val="20"/>
        </w:rPr>
        <w:t>2022</w:t>
      </w:r>
      <w:r w:rsidR="00FF18BA" w:rsidRPr="005439F4">
        <w:rPr>
          <w:rFonts w:ascii="Times New Roman" w:eastAsia="Times New Roman" w:hAnsi="Times New Roman"/>
          <w:bCs/>
          <w:i/>
          <w:iCs/>
          <w:sz w:val="20"/>
          <w:szCs w:val="20"/>
        </w:rPr>
        <w:t xml:space="preserve"> m. </w:t>
      </w:r>
      <w:r w:rsidR="005D1829">
        <w:rPr>
          <w:rFonts w:ascii="Times New Roman" w:eastAsia="Times New Roman" w:hAnsi="Times New Roman"/>
          <w:bCs/>
          <w:i/>
          <w:iCs/>
          <w:sz w:val="20"/>
          <w:szCs w:val="20"/>
        </w:rPr>
        <w:t>–</w:t>
      </w:r>
      <w:r w:rsidR="00FF18BA" w:rsidRPr="005439F4">
        <w:rPr>
          <w:rFonts w:ascii="Times New Roman" w:eastAsia="Times New Roman" w:hAnsi="Times New Roman"/>
          <w:bCs/>
          <w:i/>
          <w:iCs/>
          <w:sz w:val="20"/>
          <w:szCs w:val="20"/>
        </w:rPr>
        <w:t xml:space="preserve"> </w:t>
      </w:r>
      <w:r w:rsidR="00256646" w:rsidRPr="005439F4">
        <w:rPr>
          <w:rFonts w:ascii="Times New Roman" w:eastAsia="Times New Roman" w:hAnsi="Times New Roman"/>
          <w:bCs/>
          <w:i/>
          <w:iCs/>
          <w:sz w:val="20"/>
          <w:szCs w:val="20"/>
        </w:rPr>
        <w:t>2024 m. Vaikų dienos centro teiktų socialinių paslaugų rodikliai</w:t>
      </w:r>
    </w:p>
    <w:tbl>
      <w:tblPr>
        <w:tblW w:w="9493" w:type="dxa"/>
        <w:tblCellMar>
          <w:left w:w="0" w:type="dxa"/>
          <w:right w:w="0" w:type="dxa"/>
        </w:tblCellMar>
        <w:tblLook w:val="04A0" w:firstRow="1" w:lastRow="0" w:firstColumn="1" w:lastColumn="0" w:noHBand="0" w:noVBand="1"/>
      </w:tblPr>
      <w:tblGrid>
        <w:gridCol w:w="4106"/>
        <w:gridCol w:w="1276"/>
        <w:gridCol w:w="992"/>
        <w:gridCol w:w="1276"/>
        <w:gridCol w:w="1843"/>
      </w:tblGrid>
      <w:tr w:rsidR="007F4813" w:rsidRPr="00411301" w14:paraId="1E1C13A1"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4480" w14:textId="77777777" w:rsidR="007F4813" w:rsidRPr="00F24D44" w:rsidRDefault="007F4813" w:rsidP="00B877BD">
            <w:pPr>
              <w:rPr>
                <w:rFonts w:ascii="Times New Roman" w:eastAsia="Times New Roman" w:hAnsi="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vAlign w:val="center"/>
          </w:tcPr>
          <w:p w14:paraId="717E39E9" w14:textId="57539DEE" w:rsidR="00AB6357" w:rsidRDefault="007F4813" w:rsidP="00AB6357">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2022</w:t>
            </w:r>
          </w:p>
          <w:p w14:paraId="1E567C5D" w14:textId="5BA55A18" w:rsidR="007F4813" w:rsidRPr="00F24D44" w:rsidRDefault="007F4813" w:rsidP="00B877BD">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m.</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F1B710" w14:textId="3DDE8D9A" w:rsidR="00AB6357" w:rsidRDefault="007F4813" w:rsidP="00AB6357">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2023</w:t>
            </w:r>
          </w:p>
          <w:p w14:paraId="174130D3" w14:textId="12808EC4" w:rsidR="007F4813" w:rsidRPr="00F24D44" w:rsidRDefault="007F4813" w:rsidP="00B877BD">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m.</w:t>
            </w:r>
          </w:p>
        </w:tc>
        <w:tc>
          <w:tcPr>
            <w:tcW w:w="1276" w:type="dxa"/>
            <w:tcBorders>
              <w:top w:val="single" w:sz="4" w:space="0" w:color="auto"/>
              <w:left w:val="single" w:sz="4" w:space="0" w:color="auto"/>
              <w:bottom w:val="single" w:sz="4" w:space="0" w:color="auto"/>
              <w:right w:val="single" w:sz="4" w:space="0" w:color="auto"/>
            </w:tcBorders>
            <w:vAlign w:val="center"/>
          </w:tcPr>
          <w:p w14:paraId="19BBDE80" w14:textId="77777777" w:rsidR="00AB6357" w:rsidRDefault="007F4813" w:rsidP="00AB6357">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2024</w:t>
            </w:r>
          </w:p>
          <w:p w14:paraId="43CA9D12" w14:textId="1C08D40E" w:rsidR="007F4813" w:rsidRPr="00F24D44" w:rsidRDefault="007F4813" w:rsidP="00B877BD">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 xml:space="preserve"> m.</w:t>
            </w:r>
          </w:p>
        </w:tc>
        <w:tc>
          <w:tcPr>
            <w:tcW w:w="1843" w:type="dxa"/>
            <w:tcBorders>
              <w:top w:val="single" w:sz="4" w:space="0" w:color="auto"/>
              <w:left w:val="single" w:sz="4" w:space="0" w:color="auto"/>
              <w:bottom w:val="single" w:sz="4" w:space="0" w:color="auto"/>
              <w:right w:val="single" w:sz="4" w:space="0" w:color="auto"/>
            </w:tcBorders>
            <w:vAlign w:val="center"/>
          </w:tcPr>
          <w:p w14:paraId="4EF8923B" w14:textId="77777777" w:rsidR="007F4813" w:rsidRPr="00F24D44" w:rsidRDefault="007F4813" w:rsidP="00B877BD">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Pokytis</w:t>
            </w:r>
          </w:p>
          <w:p w14:paraId="310EC158" w14:textId="4A05486B" w:rsidR="007F4813" w:rsidRPr="00F24D44" w:rsidRDefault="007F4813" w:rsidP="005D1829">
            <w:pPr>
              <w:jc w:val="center"/>
              <w:rPr>
                <w:rFonts w:ascii="Times New Roman" w:eastAsia="Times New Roman" w:hAnsi="Times New Roman"/>
                <w:b/>
                <w:color w:val="000000" w:themeColor="text1"/>
              </w:rPr>
            </w:pPr>
            <w:r w:rsidRPr="00F24D44">
              <w:rPr>
                <w:rFonts w:ascii="Times New Roman" w:eastAsia="Times New Roman" w:hAnsi="Times New Roman"/>
                <w:b/>
                <w:color w:val="000000" w:themeColor="text1"/>
              </w:rPr>
              <w:t>2023</w:t>
            </w:r>
            <w:r>
              <w:rPr>
                <w:rFonts w:ascii="Times New Roman" w:eastAsia="Times New Roman" w:hAnsi="Times New Roman"/>
                <w:b/>
                <w:color w:val="000000" w:themeColor="text1"/>
              </w:rPr>
              <w:t xml:space="preserve"> m. </w:t>
            </w:r>
            <w:r w:rsidR="005D1829">
              <w:rPr>
                <w:rFonts w:ascii="Times New Roman" w:eastAsia="Times New Roman" w:hAnsi="Times New Roman"/>
                <w:b/>
                <w:color w:val="000000" w:themeColor="text1"/>
              </w:rPr>
              <w:t>–</w:t>
            </w:r>
            <w:r w:rsidR="00580669">
              <w:rPr>
                <w:rFonts w:ascii="Times New Roman" w:eastAsia="Times New Roman" w:hAnsi="Times New Roman"/>
                <w:b/>
                <w:color w:val="000000" w:themeColor="text1"/>
              </w:rPr>
              <w:t xml:space="preserve"> </w:t>
            </w:r>
            <w:r w:rsidRPr="00F24D44">
              <w:rPr>
                <w:rFonts w:ascii="Times New Roman" w:eastAsia="Times New Roman" w:hAnsi="Times New Roman"/>
                <w:b/>
                <w:color w:val="000000" w:themeColor="text1"/>
              </w:rPr>
              <w:t>2024 m.</w:t>
            </w:r>
          </w:p>
        </w:tc>
      </w:tr>
      <w:tr w:rsidR="007F4813" w:rsidRPr="00411301" w14:paraId="010C5127"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C5FB" w14:textId="77777777" w:rsidR="007F4813" w:rsidRPr="00F24D44" w:rsidRDefault="007F4813" w:rsidP="00B877BD">
            <w:pPr>
              <w:rPr>
                <w:rFonts w:ascii="Times New Roman" w:eastAsia="Times New Roman" w:hAnsi="Times New Roman"/>
                <w:color w:val="000000" w:themeColor="text1"/>
              </w:rPr>
            </w:pPr>
            <w:r w:rsidRPr="00F24D44">
              <w:rPr>
                <w:rFonts w:ascii="Times New Roman" w:eastAsia="Times New Roman" w:hAnsi="Times New Roman"/>
                <w:color w:val="000000" w:themeColor="text1"/>
              </w:rPr>
              <w:t>Vaikų dienos centro lankytojų skaičius</w:t>
            </w:r>
          </w:p>
        </w:tc>
        <w:tc>
          <w:tcPr>
            <w:tcW w:w="1276" w:type="dxa"/>
            <w:tcBorders>
              <w:top w:val="single" w:sz="4" w:space="0" w:color="auto"/>
              <w:left w:val="single" w:sz="4" w:space="0" w:color="auto"/>
              <w:bottom w:val="single" w:sz="4" w:space="0" w:color="auto"/>
              <w:right w:val="single" w:sz="4" w:space="0" w:color="auto"/>
            </w:tcBorders>
          </w:tcPr>
          <w:p w14:paraId="4F5881BC"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E83C"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16</w:t>
            </w:r>
          </w:p>
        </w:tc>
        <w:tc>
          <w:tcPr>
            <w:tcW w:w="1276" w:type="dxa"/>
            <w:tcBorders>
              <w:top w:val="single" w:sz="4" w:space="0" w:color="auto"/>
              <w:left w:val="single" w:sz="4" w:space="0" w:color="auto"/>
              <w:bottom w:val="single" w:sz="4" w:space="0" w:color="auto"/>
              <w:right w:val="single" w:sz="4" w:space="0" w:color="auto"/>
            </w:tcBorders>
          </w:tcPr>
          <w:p w14:paraId="735AFE97"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16</w:t>
            </w:r>
          </w:p>
        </w:tc>
        <w:tc>
          <w:tcPr>
            <w:tcW w:w="1843" w:type="dxa"/>
            <w:tcBorders>
              <w:top w:val="single" w:sz="4" w:space="0" w:color="auto"/>
              <w:left w:val="single" w:sz="4" w:space="0" w:color="auto"/>
              <w:bottom w:val="single" w:sz="4" w:space="0" w:color="auto"/>
              <w:right w:val="single" w:sz="4" w:space="0" w:color="auto"/>
            </w:tcBorders>
          </w:tcPr>
          <w:p w14:paraId="04E5DAEC"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w:t>
            </w:r>
          </w:p>
        </w:tc>
      </w:tr>
      <w:tr w:rsidR="007F4813" w:rsidRPr="00411301" w14:paraId="7933B5FC"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1E83C"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lastRenderedPageBreak/>
              <w:t>Informavimas, konsultavimas</w:t>
            </w:r>
          </w:p>
        </w:tc>
        <w:tc>
          <w:tcPr>
            <w:tcW w:w="1276" w:type="dxa"/>
            <w:tcBorders>
              <w:top w:val="single" w:sz="4" w:space="0" w:color="auto"/>
              <w:left w:val="single" w:sz="4" w:space="0" w:color="auto"/>
              <w:bottom w:val="single" w:sz="4" w:space="0" w:color="auto"/>
              <w:right w:val="single" w:sz="4" w:space="0" w:color="auto"/>
            </w:tcBorders>
          </w:tcPr>
          <w:p w14:paraId="42E10CD5"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3527</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2EA1"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3698</w:t>
            </w:r>
          </w:p>
        </w:tc>
        <w:tc>
          <w:tcPr>
            <w:tcW w:w="1276" w:type="dxa"/>
            <w:tcBorders>
              <w:top w:val="single" w:sz="4" w:space="0" w:color="auto"/>
              <w:left w:val="single" w:sz="4" w:space="0" w:color="auto"/>
              <w:bottom w:val="single" w:sz="4" w:space="0" w:color="auto"/>
              <w:right w:val="single" w:sz="4" w:space="0" w:color="auto"/>
            </w:tcBorders>
          </w:tcPr>
          <w:p w14:paraId="3E27BBDE"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3726</w:t>
            </w:r>
          </w:p>
        </w:tc>
        <w:tc>
          <w:tcPr>
            <w:tcW w:w="1843" w:type="dxa"/>
            <w:tcBorders>
              <w:top w:val="single" w:sz="4" w:space="0" w:color="auto"/>
              <w:left w:val="single" w:sz="4" w:space="0" w:color="auto"/>
              <w:bottom w:val="single" w:sz="4" w:space="0" w:color="auto"/>
              <w:right w:val="single" w:sz="4" w:space="0" w:color="auto"/>
            </w:tcBorders>
          </w:tcPr>
          <w:p w14:paraId="155F0446"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28</w:t>
            </w:r>
          </w:p>
        </w:tc>
      </w:tr>
      <w:tr w:rsidR="007F4813" w:rsidRPr="00411301" w14:paraId="41D2D4CB"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98C77"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 xml:space="preserve">Tarpininkavimas, atstovavimas </w:t>
            </w:r>
          </w:p>
        </w:tc>
        <w:tc>
          <w:tcPr>
            <w:tcW w:w="1276" w:type="dxa"/>
            <w:tcBorders>
              <w:top w:val="single" w:sz="4" w:space="0" w:color="auto"/>
              <w:left w:val="single" w:sz="4" w:space="0" w:color="auto"/>
              <w:bottom w:val="single" w:sz="4" w:space="0" w:color="auto"/>
              <w:right w:val="single" w:sz="4" w:space="0" w:color="auto"/>
            </w:tcBorders>
          </w:tcPr>
          <w:p w14:paraId="4839E21A"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454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3EC04"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622</w:t>
            </w:r>
          </w:p>
        </w:tc>
        <w:tc>
          <w:tcPr>
            <w:tcW w:w="1276" w:type="dxa"/>
            <w:tcBorders>
              <w:top w:val="single" w:sz="4" w:space="0" w:color="auto"/>
              <w:left w:val="single" w:sz="4" w:space="0" w:color="auto"/>
              <w:bottom w:val="single" w:sz="4" w:space="0" w:color="auto"/>
              <w:right w:val="single" w:sz="4" w:space="0" w:color="auto"/>
            </w:tcBorders>
          </w:tcPr>
          <w:p w14:paraId="7EA236DB"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631</w:t>
            </w:r>
          </w:p>
        </w:tc>
        <w:tc>
          <w:tcPr>
            <w:tcW w:w="1843" w:type="dxa"/>
            <w:tcBorders>
              <w:top w:val="single" w:sz="4" w:space="0" w:color="auto"/>
              <w:left w:val="single" w:sz="4" w:space="0" w:color="auto"/>
              <w:bottom w:val="single" w:sz="4" w:space="0" w:color="auto"/>
              <w:right w:val="single" w:sz="4" w:space="0" w:color="auto"/>
            </w:tcBorders>
          </w:tcPr>
          <w:p w14:paraId="301F74DB"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9</w:t>
            </w:r>
          </w:p>
        </w:tc>
      </w:tr>
      <w:tr w:rsidR="007F4813" w:rsidRPr="00411301" w14:paraId="61EAB720"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446A"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 xml:space="preserve">Sociokultūrinės paslaugos </w:t>
            </w:r>
          </w:p>
        </w:tc>
        <w:tc>
          <w:tcPr>
            <w:tcW w:w="1276" w:type="dxa"/>
            <w:tcBorders>
              <w:top w:val="single" w:sz="4" w:space="0" w:color="auto"/>
              <w:left w:val="single" w:sz="4" w:space="0" w:color="auto"/>
              <w:bottom w:val="single" w:sz="4" w:space="0" w:color="auto"/>
              <w:right w:val="single" w:sz="4" w:space="0" w:color="auto"/>
            </w:tcBorders>
          </w:tcPr>
          <w:p w14:paraId="77DB8730"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234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E3D8A"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336</w:t>
            </w:r>
          </w:p>
        </w:tc>
        <w:tc>
          <w:tcPr>
            <w:tcW w:w="1276" w:type="dxa"/>
            <w:tcBorders>
              <w:top w:val="single" w:sz="4" w:space="0" w:color="auto"/>
              <w:left w:val="single" w:sz="4" w:space="0" w:color="auto"/>
              <w:bottom w:val="single" w:sz="4" w:space="0" w:color="auto"/>
              <w:right w:val="single" w:sz="4" w:space="0" w:color="auto"/>
            </w:tcBorders>
          </w:tcPr>
          <w:p w14:paraId="57EBAFC6"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380</w:t>
            </w:r>
          </w:p>
        </w:tc>
        <w:tc>
          <w:tcPr>
            <w:tcW w:w="1843" w:type="dxa"/>
            <w:tcBorders>
              <w:top w:val="single" w:sz="4" w:space="0" w:color="auto"/>
              <w:left w:val="single" w:sz="4" w:space="0" w:color="auto"/>
              <w:bottom w:val="single" w:sz="4" w:space="0" w:color="auto"/>
              <w:right w:val="single" w:sz="4" w:space="0" w:color="auto"/>
            </w:tcBorders>
          </w:tcPr>
          <w:p w14:paraId="07C31434"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44</w:t>
            </w:r>
          </w:p>
        </w:tc>
      </w:tr>
      <w:tr w:rsidR="007F4813" w:rsidRPr="00411301" w14:paraId="15FDCEBB"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3539"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 xml:space="preserve">Maitinimo organizavimo </w:t>
            </w:r>
          </w:p>
        </w:tc>
        <w:tc>
          <w:tcPr>
            <w:tcW w:w="1276" w:type="dxa"/>
            <w:tcBorders>
              <w:top w:val="single" w:sz="4" w:space="0" w:color="auto"/>
              <w:left w:val="single" w:sz="4" w:space="0" w:color="auto"/>
              <w:bottom w:val="single" w:sz="4" w:space="0" w:color="auto"/>
              <w:right w:val="single" w:sz="4" w:space="0" w:color="auto"/>
            </w:tcBorders>
          </w:tcPr>
          <w:p w14:paraId="545F7905"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2186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9E17"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1837</w:t>
            </w:r>
          </w:p>
        </w:tc>
        <w:tc>
          <w:tcPr>
            <w:tcW w:w="1276" w:type="dxa"/>
            <w:tcBorders>
              <w:top w:val="single" w:sz="4" w:space="0" w:color="auto"/>
              <w:left w:val="single" w:sz="4" w:space="0" w:color="auto"/>
              <w:bottom w:val="single" w:sz="4" w:space="0" w:color="auto"/>
              <w:right w:val="single" w:sz="4" w:space="0" w:color="auto"/>
            </w:tcBorders>
          </w:tcPr>
          <w:p w14:paraId="7867BA0F"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1896</w:t>
            </w:r>
          </w:p>
        </w:tc>
        <w:tc>
          <w:tcPr>
            <w:tcW w:w="1843" w:type="dxa"/>
            <w:tcBorders>
              <w:top w:val="single" w:sz="4" w:space="0" w:color="auto"/>
              <w:left w:val="single" w:sz="4" w:space="0" w:color="auto"/>
              <w:bottom w:val="single" w:sz="4" w:space="0" w:color="auto"/>
              <w:right w:val="single" w:sz="4" w:space="0" w:color="auto"/>
            </w:tcBorders>
          </w:tcPr>
          <w:p w14:paraId="3E59CC42"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59</w:t>
            </w:r>
          </w:p>
        </w:tc>
      </w:tr>
      <w:tr w:rsidR="007F4813" w:rsidRPr="00411301" w14:paraId="7C23CE1D"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08BBD"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Vaikų užimtumas</w:t>
            </w:r>
          </w:p>
        </w:tc>
        <w:tc>
          <w:tcPr>
            <w:tcW w:w="1276" w:type="dxa"/>
            <w:tcBorders>
              <w:top w:val="single" w:sz="4" w:space="0" w:color="auto"/>
              <w:left w:val="single" w:sz="4" w:space="0" w:color="auto"/>
              <w:bottom w:val="single" w:sz="4" w:space="0" w:color="auto"/>
              <w:right w:val="single" w:sz="4" w:space="0" w:color="auto"/>
            </w:tcBorders>
          </w:tcPr>
          <w:p w14:paraId="017266AD"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2186</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B6B8"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2326</w:t>
            </w:r>
          </w:p>
        </w:tc>
        <w:tc>
          <w:tcPr>
            <w:tcW w:w="1276" w:type="dxa"/>
            <w:tcBorders>
              <w:top w:val="single" w:sz="4" w:space="0" w:color="auto"/>
              <w:left w:val="single" w:sz="4" w:space="0" w:color="auto"/>
              <w:bottom w:val="single" w:sz="4" w:space="0" w:color="auto"/>
              <w:right w:val="single" w:sz="4" w:space="0" w:color="auto"/>
            </w:tcBorders>
          </w:tcPr>
          <w:p w14:paraId="67436957"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2358</w:t>
            </w:r>
          </w:p>
        </w:tc>
        <w:tc>
          <w:tcPr>
            <w:tcW w:w="1843" w:type="dxa"/>
            <w:tcBorders>
              <w:top w:val="single" w:sz="4" w:space="0" w:color="auto"/>
              <w:left w:val="single" w:sz="4" w:space="0" w:color="auto"/>
              <w:bottom w:val="single" w:sz="4" w:space="0" w:color="auto"/>
              <w:right w:val="single" w:sz="4" w:space="0" w:color="auto"/>
            </w:tcBorders>
          </w:tcPr>
          <w:p w14:paraId="202D124D"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32</w:t>
            </w:r>
          </w:p>
        </w:tc>
      </w:tr>
      <w:tr w:rsidR="007F4813" w:rsidRPr="00411301" w14:paraId="18C567E8"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72CF1"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 xml:space="preserve">Socialinių įgūdžių ugdymas ir palaikymas </w:t>
            </w:r>
          </w:p>
        </w:tc>
        <w:tc>
          <w:tcPr>
            <w:tcW w:w="1276" w:type="dxa"/>
            <w:tcBorders>
              <w:top w:val="single" w:sz="4" w:space="0" w:color="auto"/>
              <w:left w:val="single" w:sz="4" w:space="0" w:color="auto"/>
              <w:bottom w:val="single" w:sz="4" w:space="0" w:color="auto"/>
              <w:right w:val="single" w:sz="4" w:space="0" w:color="auto"/>
            </w:tcBorders>
          </w:tcPr>
          <w:p w14:paraId="2405BAC4"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4151</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B252"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4370</w:t>
            </w:r>
          </w:p>
        </w:tc>
        <w:tc>
          <w:tcPr>
            <w:tcW w:w="1276" w:type="dxa"/>
            <w:tcBorders>
              <w:top w:val="single" w:sz="4" w:space="0" w:color="auto"/>
              <w:left w:val="single" w:sz="4" w:space="0" w:color="auto"/>
              <w:bottom w:val="single" w:sz="4" w:space="0" w:color="auto"/>
              <w:right w:val="single" w:sz="4" w:space="0" w:color="auto"/>
            </w:tcBorders>
          </w:tcPr>
          <w:p w14:paraId="02F7A159"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4386</w:t>
            </w:r>
          </w:p>
        </w:tc>
        <w:tc>
          <w:tcPr>
            <w:tcW w:w="1843" w:type="dxa"/>
            <w:tcBorders>
              <w:top w:val="single" w:sz="4" w:space="0" w:color="auto"/>
              <w:left w:val="single" w:sz="4" w:space="0" w:color="auto"/>
              <w:bottom w:val="single" w:sz="4" w:space="0" w:color="auto"/>
              <w:right w:val="single" w:sz="4" w:space="0" w:color="auto"/>
            </w:tcBorders>
          </w:tcPr>
          <w:p w14:paraId="70F59797"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16</w:t>
            </w:r>
          </w:p>
        </w:tc>
      </w:tr>
      <w:tr w:rsidR="007F4813" w:rsidRPr="00411301" w14:paraId="776A76E4" w14:textId="77777777" w:rsidTr="00AB6357">
        <w:tc>
          <w:tcPr>
            <w:tcW w:w="4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F6FC" w14:textId="77777777" w:rsidR="007F4813" w:rsidRPr="00F24D44" w:rsidRDefault="007F4813" w:rsidP="00B877BD">
            <w:pPr>
              <w:rPr>
                <w:rFonts w:ascii="Times New Roman" w:eastAsia="Times New Roman" w:hAnsi="Times New Roman"/>
                <w:color w:val="000000" w:themeColor="text1"/>
              </w:rPr>
            </w:pPr>
            <w:r w:rsidRPr="00F24D44">
              <w:rPr>
                <w:rFonts w:ascii="Times New Roman" w:hAnsi="Times New Roman"/>
                <w:color w:val="000000" w:themeColor="text1"/>
                <w:shd w:val="clear" w:color="auto" w:fill="FFFFFF"/>
                <w:lang w:eastAsia="en-US"/>
              </w:rPr>
              <w:t xml:space="preserve">Pagalba ruošiant namų darbus </w:t>
            </w:r>
          </w:p>
        </w:tc>
        <w:tc>
          <w:tcPr>
            <w:tcW w:w="1276" w:type="dxa"/>
            <w:tcBorders>
              <w:top w:val="single" w:sz="4" w:space="0" w:color="auto"/>
              <w:left w:val="single" w:sz="4" w:space="0" w:color="auto"/>
              <w:bottom w:val="single" w:sz="4" w:space="0" w:color="auto"/>
              <w:right w:val="single" w:sz="4" w:space="0" w:color="auto"/>
            </w:tcBorders>
          </w:tcPr>
          <w:p w14:paraId="44D87FAC"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1920</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D023"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1697</w:t>
            </w:r>
          </w:p>
        </w:tc>
        <w:tc>
          <w:tcPr>
            <w:tcW w:w="1276" w:type="dxa"/>
            <w:tcBorders>
              <w:top w:val="single" w:sz="4" w:space="0" w:color="auto"/>
              <w:left w:val="single" w:sz="4" w:space="0" w:color="auto"/>
              <w:bottom w:val="single" w:sz="4" w:space="0" w:color="auto"/>
              <w:right w:val="single" w:sz="4" w:space="0" w:color="auto"/>
            </w:tcBorders>
          </w:tcPr>
          <w:p w14:paraId="5A8BA2B5"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1713</w:t>
            </w:r>
          </w:p>
        </w:tc>
        <w:tc>
          <w:tcPr>
            <w:tcW w:w="1843" w:type="dxa"/>
            <w:tcBorders>
              <w:top w:val="single" w:sz="4" w:space="0" w:color="auto"/>
              <w:left w:val="single" w:sz="4" w:space="0" w:color="auto"/>
              <w:bottom w:val="single" w:sz="4" w:space="0" w:color="auto"/>
              <w:right w:val="single" w:sz="4" w:space="0" w:color="auto"/>
            </w:tcBorders>
          </w:tcPr>
          <w:p w14:paraId="39EDEB59"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16</w:t>
            </w:r>
          </w:p>
        </w:tc>
      </w:tr>
      <w:tr w:rsidR="007F4813" w:rsidRPr="00411301" w14:paraId="3AD22ABE" w14:textId="77777777" w:rsidTr="00AB6357">
        <w:tc>
          <w:tcPr>
            <w:tcW w:w="4106"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0068F" w14:textId="77777777" w:rsidR="007F4813" w:rsidRPr="00F24D44" w:rsidRDefault="007F4813" w:rsidP="00B877BD">
            <w:pPr>
              <w:rPr>
                <w:rFonts w:ascii="Times New Roman" w:eastAsia="Times New Roman" w:hAnsi="Times New Roman"/>
                <w:color w:val="000000" w:themeColor="text1"/>
              </w:rPr>
            </w:pPr>
            <w:r w:rsidRPr="00F24D44">
              <w:rPr>
                <w:rFonts w:ascii="Times New Roman" w:eastAsia="Times New Roman" w:hAnsi="Times New Roman"/>
                <w:color w:val="000000" w:themeColor="text1"/>
              </w:rPr>
              <w:t>Iš viso suteikta paslaugų:</w:t>
            </w:r>
          </w:p>
        </w:tc>
        <w:tc>
          <w:tcPr>
            <w:tcW w:w="1276" w:type="dxa"/>
            <w:tcBorders>
              <w:top w:val="single" w:sz="4" w:space="0" w:color="auto"/>
              <w:left w:val="single" w:sz="4" w:space="0" w:color="auto"/>
              <w:bottom w:val="single" w:sz="8" w:space="0" w:color="auto"/>
              <w:right w:val="single" w:sz="8" w:space="0" w:color="auto"/>
            </w:tcBorders>
          </w:tcPr>
          <w:p w14:paraId="4FD0A581"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14658</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126A25D9"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14886</w:t>
            </w:r>
          </w:p>
        </w:tc>
        <w:tc>
          <w:tcPr>
            <w:tcW w:w="1276" w:type="dxa"/>
            <w:tcBorders>
              <w:top w:val="single" w:sz="4" w:space="0" w:color="auto"/>
              <w:left w:val="nil"/>
              <w:bottom w:val="single" w:sz="8" w:space="0" w:color="auto"/>
              <w:right w:val="single" w:sz="8" w:space="0" w:color="auto"/>
            </w:tcBorders>
          </w:tcPr>
          <w:p w14:paraId="0D3AC376"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15090</w:t>
            </w:r>
          </w:p>
        </w:tc>
        <w:tc>
          <w:tcPr>
            <w:tcW w:w="1843" w:type="dxa"/>
            <w:tcBorders>
              <w:top w:val="single" w:sz="4" w:space="0" w:color="auto"/>
              <w:left w:val="nil"/>
              <w:bottom w:val="single" w:sz="8" w:space="0" w:color="auto"/>
              <w:right w:val="single" w:sz="8" w:space="0" w:color="auto"/>
            </w:tcBorders>
          </w:tcPr>
          <w:p w14:paraId="2269403D" w14:textId="77777777" w:rsidR="007F4813" w:rsidRPr="00F24D44" w:rsidRDefault="007F4813" w:rsidP="00B877BD">
            <w:pPr>
              <w:jc w:val="center"/>
              <w:rPr>
                <w:rFonts w:ascii="Times New Roman" w:eastAsia="Times New Roman" w:hAnsi="Times New Roman"/>
                <w:color w:val="000000" w:themeColor="text1"/>
              </w:rPr>
            </w:pPr>
            <w:r w:rsidRPr="00F24D44">
              <w:rPr>
                <w:rFonts w:ascii="Times New Roman" w:eastAsia="Times New Roman" w:hAnsi="Times New Roman"/>
                <w:color w:val="000000" w:themeColor="text1"/>
              </w:rPr>
              <w:t>204</w:t>
            </w:r>
          </w:p>
        </w:tc>
      </w:tr>
    </w:tbl>
    <w:p w14:paraId="4EEA06B9" w14:textId="77777777" w:rsidR="00A37FCB" w:rsidRDefault="00A37FCB" w:rsidP="00AB6357">
      <w:pPr>
        <w:spacing w:line="360" w:lineRule="auto"/>
        <w:ind w:firstLine="851"/>
        <w:jc w:val="both"/>
        <w:rPr>
          <w:rFonts w:ascii="Times New Roman" w:eastAsia="Times New Roman" w:hAnsi="Times New Roman"/>
          <w:sz w:val="24"/>
          <w:szCs w:val="24"/>
        </w:rPr>
      </w:pPr>
    </w:p>
    <w:p w14:paraId="39845BF2" w14:textId="4036E426" w:rsidR="007E7150" w:rsidRPr="00BF02C0" w:rsidRDefault="001C492F" w:rsidP="00AB6357">
      <w:pPr>
        <w:spacing w:line="360" w:lineRule="auto"/>
        <w:ind w:firstLine="851"/>
        <w:jc w:val="both"/>
        <w:rPr>
          <w:rFonts w:ascii="Times New Roman" w:eastAsia="Times New Roman" w:hAnsi="Times New Roman"/>
          <w:sz w:val="24"/>
          <w:szCs w:val="24"/>
        </w:rPr>
      </w:pPr>
      <w:r>
        <w:rPr>
          <w:rFonts w:ascii="Times New Roman" w:eastAsia="Times New Roman" w:hAnsi="Times New Roman"/>
          <w:sz w:val="24"/>
          <w:szCs w:val="24"/>
        </w:rPr>
        <w:t>Per 2024 m.</w:t>
      </w:r>
      <w:r w:rsidRPr="00B9596C">
        <w:rPr>
          <w:rFonts w:ascii="Times New Roman" w:eastAsia="Times New Roman" w:hAnsi="Times New Roman"/>
          <w:sz w:val="24"/>
          <w:szCs w:val="24"/>
        </w:rPr>
        <w:t xml:space="preserve"> Vaikų dienos centro vaikams suteiktos </w:t>
      </w:r>
      <w:r>
        <w:rPr>
          <w:rFonts w:ascii="Times New Roman" w:eastAsia="Times New Roman" w:hAnsi="Times New Roman"/>
          <w:sz w:val="24"/>
          <w:szCs w:val="24"/>
        </w:rPr>
        <w:t xml:space="preserve">15090 </w:t>
      </w:r>
      <w:r w:rsidRPr="00B9596C">
        <w:rPr>
          <w:rFonts w:ascii="Times New Roman" w:eastAsia="Times New Roman" w:hAnsi="Times New Roman"/>
          <w:sz w:val="24"/>
          <w:szCs w:val="24"/>
        </w:rPr>
        <w:t xml:space="preserve">vaikų dienos socialinės priežiūros paslaugos, iš jų: informavimas, konsultavimas </w:t>
      </w:r>
      <w:r w:rsidR="00A37FCB">
        <w:rPr>
          <w:rFonts w:ascii="Times New Roman" w:eastAsia="Times New Roman" w:hAnsi="Times New Roman"/>
          <w:sz w:val="24"/>
          <w:szCs w:val="24"/>
        </w:rPr>
        <w:t>–</w:t>
      </w:r>
      <w:r w:rsidRPr="00B9596C">
        <w:rPr>
          <w:rFonts w:ascii="Times New Roman" w:eastAsia="Times New Roman" w:hAnsi="Times New Roman"/>
          <w:sz w:val="24"/>
          <w:szCs w:val="24"/>
        </w:rPr>
        <w:t xml:space="preserve"> 3726, tarpininkavimas, atstovavimas </w:t>
      </w:r>
      <w:r w:rsidR="00A37FCB">
        <w:rPr>
          <w:rFonts w:ascii="Times New Roman" w:eastAsia="Times New Roman" w:hAnsi="Times New Roman"/>
          <w:sz w:val="24"/>
          <w:szCs w:val="24"/>
        </w:rPr>
        <w:t>–</w:t>
      </w:r>
      <w:r w:rsidRPr="00B9596C">
        <w:rPr>
          <w:rFonts w:ascii="Times New Roman" w:eastAsia="Times New Roman" w:hAnsi="Times New Roman"/>
          <w:sz w:val="24"/>
          <w:szCs w:val="24"/>
        </w:rPr>
        <w:t xml:space="preserve"> 631, sociokultūrinės paslaugos </w:t>
      </w:r>
      <w:r w:rsidR="00A37FCB">
        <w:rPr>
          <w:rFonts w:ascii="Times New Roman" w:eastAsia="Times New Roman" w:hAnsi="Times New Roman"/>
          <w:sz w:val="24"/>
          <w:szCs w:val="24"/>
        </w:rPr>
        <w:t>–</w:t>
      </w:r>
      <w:r w:rsidRPr="00B9596C">
        <w:rPr>
          <w:rFonts w:ascii="Times New Roman" w:eastAsia="Times New Roman" w:hAnsi="Times New Roman"/>
          <w:sz w:val="24"/>
          <w:szCs w:val="24"/>
        </w:rPr>
        <w:t xml:space="preserve"> 380, maitinimo organizavimo </w:t>
      </w:r>
      <w:r w:rsidR="00A37FCB">
        <w:rPr>
          <w:rFonts w:ascii="Times New Roman" w:eastAsia="Times New Roman" w:hAnsi="Times New Roman"/>
          <w:sz w:val="24"/>
          <w:szCs w:val="24"/>
        </w:rPr>
        <w:t>–</w:t>
      </w:r>
      <w:r w:rsidRPr="00B9596C">
        <w:rPr>
          <w:rFonts w:ascii="Times New Roman" w:eastAsia="Times New Roman" w:hAnsi="Times New Roman"/>
          <w:sz w:val="24"/>
          <w:szCs w:val="24"/>
        </w:rPr>
        <w:t xml:space="preserve"> 1896, vaikų užimtumas </w:t>
      </w:r>
      <w:r w:rsidR="00A37FCB">
        <w:rPr>
          <w:rFonts w:ascii="Times New Roman" w:eastAsia="Times New Roman" w:hAnsi="Times New Roman"/>
          <w:sz w:val="24"/>
          <w:szCs w:val="24"/>
        </w:rPr>
        <w:t>–</w:t>
      </w:r>
      <w:r w:rsidRPr="00B9596C">
        <w:rPr>
          <w:rFonts w:ascii="Times New Roman" w:eastAsia="Times New Roman" w:hAnsi="Times New Roman"/>
          <w:sz w:val="24"/>
          <w:szCs w:val="24"/>
        </w:rPr>
        <w:t xml:space="preserve"> 2358, </w:t>
      </w:r>
      <w:r w:rsidRPr="00BF02C0">
        <w:rPr>
          <w:rFonts w:ascii="Times New Roman" w:eastAsia="Times New Roman" w:hAnsi="Times New Roman"/>
          <w:sz w:val="24"/>
          <w:szCs w:val="24"/>
        </w:rPr>
        <w:t xml:space="preserve">socialinių įgūdžių ugdymas ir </w:t>
      </w:r>
      <w:r w:rsidR="00A37FCB" w:rsidRPr="00BF02C0">
        <w:rPr>
          <w:rFonts w:ascii="Times New Roman" w:eastAsia="Times New Roman" w:hAnsi="Times New Roman"/>
          <w:sz w:val="24"/>
          <w:szCs w:val="24"/>
        </w:rPr>
        <w:t xml:space="preserve">(ar) </w:t>
      </w:r>
      <w:r w:rsidRPr="00BF02C0">
        <w:rPr>
          <w:rFonts w:ascii="Times New Roman" w:eastAsia="Times New Roman" w:hAnsi="Times New Roman"/>
          <w:sz w:val="24"/>
          <w:szCs w:val="24"/>
        </w:rPr>
        <w:t xml:space="preserve">palaikymas </w:t>
      </w:r>
      <w:r w:rsidR="00A37FCB" w:rsidRPr="00BF02C0">
        <w:rPr>
          <w:rFonts w:ascii="Times New Roman" w:eastAsia="Times New Roman" w:hAnsi="Times New Roman"/>
          <w:sz w:val="24"/>
          <w:szCs w:val="24"/>
        </w:rPr>
        <w:t>–</w:t>
      </w:r>
      <w:r w:rsidRPr="00BF02C0">
        <w:rPr>
          <w:rFonts w:ascii="Times New Roman" w:eastAsia="Times New Roman" w:hAnsi="Times New Roman"/>
          <w:sz w:val="24"/>
          <w:szCs w:val="24"/>
        </w:rPr>
        <w:t xml:space="preserve"> 4386, pagalba ruošiant namų darbus </w:t>
      </w:r>
      <w:r w:rsidR="00A37FCB" w:rsidRPr="00BF02C0">
        <w:rPr>
          <w:rFonts w:ascii="Times New Roman" w:eastAsia="Times New Roman" w:hAnsi="Times New Roman"/>
          <w:sz w:val="24"/>
          <w:szCs w:val="24"/>
        </w:rPr>
        <w:t>–</w:t>
      </w:r>
      <w:r w:rsidRPr="00BF02C0">
        <w:rPr>
          <w:rFonts w:ascii="Times New Roman" w:eastAsia="Times New Roman" w:hAnsi="Times New Roman"/>
          <w:sz w:val="24"/>
          <w:szCs w:val="24"/>
        </w:rPr>
        <w:t xml:space="preserve"> 1713. Paslauga finansuota iš Valstybės</w:t>
      </w:r>
      <w:r w:rsidR="00AA5F38" w:rsidRPr="00BF02C0">
        <w:rPr>
          <w:rFonts w:ascii="Times New Roman" w:eastAsia="Times New Roman" w:hAnsi="Times New Roman"/>
          <w:sz w:val="24"/>
          <w:szCs w:val="24"/>
        </w:rPr>
        <w:t xml:space="preserve"> biudžeto specialios tikslinės dotacijos </w:t>
      </w:r>
      <w:r w:rsidRPr="00BF02C0">
        <w:rPr>
          <w:rFonts w:ascii="Times New Roman" w:eastAsia="Times New Roman" w:hAnsi="Times New Roman"/>
          <w:sz w:val="24"/>
          <w:szCs w:val="24"/>
        </w:rPr>
        <w:t>ir Anykščių rajono savivaldybės biudžeto</w:t>
      </w:r>
      <w:r w:rsidR="00AA5F38" w:rsidRPr="00BF02C0">
        <w:rPr>
          <w:rFonts w:ascii="Times New Roman" w:eastAsia="Times New Roman" w:hAnsi="Times New Roman"/>
          <w:sz w:val="24"/>
          <w:szCs w:val="24"/>
        </w:rPr>
        <w:t xml:space="preserve"> lėšų</w:t>
      </w:r>
      <w:r w:rsidR="00A37FCB" w:rsidRPr="00BF02C0">
        <w:rPr>
          <w:rFonts w:ascii="Times New Roman" w:eastAsia="Times New Roman" w:hAnsi="Times New Roman"/>
          <w:sz w:val="24"/>
          <w:szCs w:val="24"/>
        </w:rPr>
        <w:t>.</w:t>
      </w:r>
    </w:p>
    <w:p w14:paraId="740938B9" w14:textId="47E57D12" w:rsidR="00834D19" w:rsidRPr="0040320C" w:rsidRDefault="00AB6357" w:rsidP="0040320C">
      <w:pPr>
        <w:tabs>
          <w:tab w:val="left" w:pos="0"/>
        </w:tabs>
        <w:spacing w:line="360" w:lineRule="auto"/>
        <w:ind w:firstLine="851"/>
        <w:jc w:val="both"/>
        <w:rPr>
          <w:rFonts w:ascii="Times New Roman" w:hAnsi="Times New Roman"/>
          <w:sz w:val="24"/>
          <w:szCs w:val="24"/>
        </w:rPr>
      </w:pPr>
      <w:r>
        <w:rPr>
          <w:rFonts w:ascii="Times New Roman" w:hAnsi="Times New Roman"/>
          <w:b/>
          <w:bCs/>
          <w:sz w:val="24"/>
          <w:szCs w:val="24"/>
        </w:rPr>
        <w:t>20</w:t>
      </w:r>
      <w:r w:rsidR="00834D19" w:rsidRPr="00834D19">
        <w:rPr>
          <w:rFonts w:ascii="Times New Roman" w:hAnsi="Times New Roman"/>
          <w:sz w:val="24"/>
          <w:szCs w:val="24"/>
        </w:rPr>
        <w:t xml:space="preserve">. </w:t>
      </w:r>
      <w:r w:rsidR="00834D19" w:rsidRPr="00834D19">
        <w:rPr>
          <w:rFonts w:ascii="Times New Roman" w:hAnsi="Times New Roman"/>
          <w:b/>
          <w:sz w:val="24"/>
          <w:szCs w:val="24"/>
        </w:rPr>
        <w:t>Anykščių</w:t>
      </w:r>
      <w:r w:rsidR="00834D19" w:rsidRPr="00D961A1">
        <w:rPr>
          <w:rFonts w:ascii="Times New Roman" w:hAnsi="Times New Roman"/>
          <w:b/>
          <w:sz w:val="24"/>
          <w:szCs w:val="24"/>
        </w:rPr>
        <w:t xml:space="preserve"> rajono savivaldybės užimtumo didinimo programa</w:t>
      </w:r>
      <w:r w:rsidR="00834D19">
        <w:rPr>
          <w:rFonts w:ascii="Times New Roman" w:hAnsi="Times New Roman"/>
          <w:sz w:val="24"/>
          <w:szCs w:val="24"/>
        </w:rPr>
        <w:t xml:space="preserve">. </w:t>
      </w:r>
      <w:r w:rsidR="00834D19" w:rsidRPr="000A0820">
        <w:rPr>
          <w:rFonts w:ascii="Times New Roman" w:hAnsi="Times New Roman"/>
          <w:sz w:val="24"/>
          <w:szCs w:val="24"/>
        </w:rPr>
        <w:t>2020 m. liepos mėn. pradėta įgyvendinti Anykščių rajono savivaldybės užimtumo didinimo programa, skirta užimtumo skatinimo ir motyvavimo paslaugų nedirbantiems ir socialinę paramą gaunantiems asmenims</w:t>
      </w:r>
      <w:r w:rsidR="00834D19" w:rsidRPr="002808B0">
        <w:rPr>
          <w:rFonts w:ascii="Times New Roman" w:hAnsi="Times New Roman"/>
          <w:sz w:val="24"/>
          <w:szCs w:val="24"/>
        </w:rPr>
        <w:t>. Užimtumo</w:t>
      </w:r>
      <w:r w:rsidR="00834D19">
        <w:rPr>
          <w:rFonts w:ascii="Times New Roman" w:hAnsi="Times New Roman"/>
          <w:sz w:val="24"/>
          <w:szCs w:val="24"/>
        </w:rPr>
        <w:t xml:space="preserve"> didinimo programos tikslas</w:t>
      </w:r>
      <w:r w:rsidR="00834D19" w:rsidRPr="000A0820">
        <w:rPr>
          <w:rFonts w:ascii="Times New Roman" w:hAnsi="Times New Roman"/>
          <w:sz w:val="24"/>
          <w:szCs w:val="24"/>
        </w:rPr>
        <w:t xml:space="preserve">: didinti bedarbių užimtumą, investuojant į tas paslaugas ir aktyvios darbo rinkos politikos priemones, kuriomis siekiama suteikti ar tobulinti bedarbių profesinę kvalifikaciją ir kompetencijas, ugdyti praktinius darbo įgūdžius, taip pat spręsti jų socialines problemas bei didinti bedarbių motyvaciją įsidarbinti ar mokytis. </w:t>
      </w:r>
      <w:r w:rsidR="00834D19">
        <w:rPr>
          <w:rFonts w:ascii="Times New Roman" w:hAnsi="Times New Roman"/>
          <w:sz w:val="24"/>
          <w:szCs w:val="24"/>
        </w:rPr>
        <w:t>Ši programa sėkmingai buvo įgyvendinama ir 2024 m.</w:t>
      </w:r>
    </w:p>
    <w:p w14:paraId="5A9ACDD2" w14:textId="2E682EEA" w:rsidR="003F1C15" w:rsidRDefault="003F1C15" w:rsidP="007F4CB5">
      <w:pPr>
        <w:spacing w:line="360" w:lineRule="auto"/>
        <w:ind w:firstLine="851"/>
        <w:jc w:val="both"/>
        <w:rPr>
          <w:rFonts w:ascii="Times New Roman" w:hAnsi="Times New Roman"/>
          <w:sz w:val="24"/>
          <w:szCs w:val="24"/>
        </w:rPr>
      </w:pPr>
      <w:r w:rsidRPr="000A0820">
        <w:rPr>
          <w:rFonts w:ascii="Times New Roman" w:hAnsi="Times New Roman"/>
          <w:sz w:val="24"/>
          <w:szCs w:val="24"/>
        </w:rPr>
        <w:t>202</w:t>
      </w:r>
      <w:r>
        <w:rPr>
          <w:rFonts w:ascii="Times New Roman" w:hAnsi="Times New Roman"/>
          <w:sz w:val="24"/>
          <w:szCs w:val="24"/>
        </w:rPr>
        <w:t>4</w:t>
      </w:r>
      <w:r w:rsidRPr="000A0820">
        <w:rPr>
          <w:rFonts w:ascii="Times New Roman" w:hAnsi="Times New Roman"/>
          <w:sz w:val="24"/>
          <w:szCs w:val="24"/>
        </w:rPr>
        <w:t xml:space="preserve"> m. paslaugos buvo teikiamos </w:t>
      </w:r>
      <w:r>
        <w:rPr>
          <w:rFonts w:ascii="Times New Roman" w:hAnsi="Times New Roman"/>
          <w:sz w:val="24"/>
          <w:szCs w:val="24"/>
        </w:rPr>
        <w:t>75</w:t>
      </w:r>
      <w:r w:rsidRPr="000A0820">
        <w:rPr>
          <w:rFonts w:ascii="Times New Roman" w:hAnsi="Times New Roman"/>
          <w:sz w:val="24"/>
          <w:szCs w:val="24"/>
        </w:rPr>
        <w:t xml:space="preserve"> Anykščių rajono</w:t>
      </w:r>
      <w:r w:rsidR="00AA5F38">
        <w:rPr>
          <w:rFonts w:ascii="Times New Roman" w:hAnsi="Times New Roman"/>
          <w:sz w:val="24"/>
          <w:szCs w:val="24"/>
        </w:rPr>
        <w:t xml:space="preserve"> savivaldybės</w:t>
      </w:r>
      <w:r w:rsidRPr="000A0820">
        <w:rPr>
          <w:rFonts w:ascii="Times New Roman" w:hAnsi="Times New Roman"/>
          <w:sz w:val="24"/>
          <w:szCs w:val="24"/>
        </w:rPr>
        <w:t xml:space="preserve"> gyventojams, turintiems ilgalaikio bedarbio statusą. Per 202</w:t>
      </w:r>
      <w:r>
        <w:rPr>
          <w:rFonts w:ascii="Times New Roman" w:hAnsi="Times New Roman"/>
          <w:sz w:val="24"/>
          <w:szCs w:val="24"/>
        </w:rPr>
        <w:t>4</w:t>
      </w:r>
      <w:r w:rsidRPr="000A0820">
        <w:rPr>
          <w:rFonts w:ascii="Times New Roman" w:hAnsi="Times New Roman"/>
          <w:sz w:val="24"/>
          <w:szCs w:val="24"/>
        </w:rPr>
        <w:t xml:space="preserve"> m. paslaugų gavėjams buvo suteiktos </w:t>
      </w:r>
      <w:r>
        <w:rPr>
          <w:rFonts w:ascii="Times New Roman" w:hAnsi="Times New Roman"/>
          <w:sz w:val="24"/>
          <w:szCs w:val="24"/>
        </w:rPr>
        <w:t>311</w:t>
      </w:r>
      <w:r w:rsidRPr="000A0820">
        <w:rPr>
          <w:rFonts w:ascii="Times New Roman" w:hAnsi="Times New Roman"/>
          <w:sz w:val="24"/>
          <w:szCs w:val="24"/>
        </w:rPr>
        <w:t xml:space="preserve"> </w:t>
      </w:r>
      <w:r w:rsidR="00AA5F38">
        <w:rPr>
          <w:rFonts w:ascii="Times New Roman" w:hAnsi="Times New Roman"/>
          <w:sz w:val="24"/>
          <w:szCs w:val="24"/>
        </w:rPr>
        <w:t>–</w:t>
      </w:r>
      <w:r w:rsidRPr="000A0820">
        <w:rPr>
          <w:rFonts w:ascii="Times New Roman" w:hAnsi="Times New Roman"/>
          <w:sz w:val="24"/>
          <w:szCs w:val="24"/>
        </w:rPr>
        <w:t xml:space="preserve"> finansinio raštingumo konsultacijos;</w:t>
      </w:r>
      <w:r>
        <w:rPr>
          <w:rFonts w:ascii="Times New Roman" w:hAnsi="Times New Roman"/>
          <w:sz w:val="24"/>
          <w:szCs w:val="24"/>
        </w:rPr>
        <w:t xml:space="preserve"> </w:t>
      </w:r>
      <w:r w:rsidRPr="007D2517">
        <w:rPr>
          <w:rFonts w:ascii="Times New Roman" w:hAnsi="Times New Roman"/>
          <w:sz w:val="24"/>
          <w:szCs w:val="24"/>
        </w:rPr>
        <w:t>129</w:t>
      </w:r>
      <w:r w:rsidRPr="000A0820">
        <w:rPr>
          <w:rFonts w:ascii="Times New Roman" w:hAnsi="Times New Roman"/>
          <w:sz w:val="24"/>
          <w:szCs w:val="24"/>
        </w:rPr>
        <w:t xml:space="preserve"> </w:t>
      </w:r>
      <w:r w:rsidR="00AA5F38">
        <w:rPr>
          <w:rFonts w:ascii="Times New Roman" w:hAnsi="Times New Roman"/>
          <w:sz w:val="24"/>
          <w:szCs w:val="24"/>
        </w:rPr>
        <w:t>–</w:t>
      </w:r>
      <w:r w:rsidRPr="000A0820">
        <w:rPr>
          <w:rFonts w:ascii="Times New Roman" w:hAnsi="Times New Roman"/>
          <w:sz w:val="24"/>
          <w:szCs w:val="24"/>
        </w:rPr>
        <w:t xml:space="preserve"> asmens motyvacijos skatinimo konsultacijos; </w:t>
      </w:r>
      <w:r>
        <w:rPr>
          <w:rFonts w:ascii="Times New Roman" w:hAnsi="Times New Roman"/>
          <w:sz w:val="24"/>
          <w:szCs w:val="24"/>
        </w:rPr>
        <w:t>222 – karjeros konsultanto konsultacijos; 33 – priklausomybių konsultanto konsultacijos; su</w:t>
      </w:r>
      <w:r w:rsidRPr="000A0820">
        <w:rPr>
          <w:rFonts w:ascii="Times New Roman" w:hAnsi="Times New Roman"/>
          <w:sz w:val="24"/>
          <w:szCs w:val="24"/>
        </w:rPr>
        <w:t>teikt</w:t>
      </w:r>
      <w:r>
        <w:rPr>
          <w:rFonts w:ascii="Times New Roman" w:hAnsi="Times New Roman"/>
          <w:sz w:val="24"/>
          <w:szCs w:val="24"/>
        </w:rPr>
        <w:t>a</w:t>
      </w:r>
      <w:r w:rsidRPr="000A0820">
        <w:rPr>
          <w:rFonts w:ascii="Times New Roman" w:hAnsi="Times New Roman"/>
          <w:sz w:val="24"/>
          <w:szCs w:val="24"/>
        </w:rPr>
        <w:t xml:space="preserve"> transporto</w:t>
      </w:r>
      <w:r>
        <w:rPr>
          <w:rFonts w:ascii="Times New Roman" w:hAnsi="Times New Roman"/>
          <w:sz w:val="24"/>
          <w:szCs w:val="24"/>
        </w:rPr>
        <w:t xml:space="preserve"> paslauga 23</w:t>
      </w:r>
      <w:r w:rsidRPr="000A0820">
        <w:rPr>
          <w:rFonts w:ascii="Times New Roman" w:hAnsi="Times New Roman"/>
          <w:sz w:val="24"/>
          <w:szCs w:val="24"/>
        </w:rPr>
        <w:t xml:space="preserve"> asmen</w:t>
      </w:r>
      <w:r>
        <w:rPr>
          <w:rFonts w:ascii="Times New Roman" w:hAnsi="Times New Roman"/>
          <w:sz w:val="24"/>
          <w:szCs w:val="24"/>
        </w:rPr>
        <w:t>ims</w:t>
      </w:r>
      <w:r w:rsidRPr="000A0820">
        <w:rPr>
          <w:rFonts w:ascii="Times New Roman" w:hAnsi="Times New Roman"/>
          <w:sz w:val="24"/>
          <w:szCs w:val="24"/>
        </w:rPr>
        <w:t xml:space="preserve">, naudotasi transportu vežti klientus į specialistų konsultacijas (nuvykta </w:t>
      </w:r>
      <w:r>
        <w:rPr>
          <w:rFonts w:ascii="Times New Roman" w:hAnsi="Times New Roman"/>
          <w:sz w:val="24"/>
          <w:szCs w:val="24"/>
        </w:rPr>
        <w:t>12500</w:t>
      </w:r>
      <w:r w:rsidRPr="000A0820">
        <w:rPr>
          <w:rFonts w:ascii="Times New Roman" w:hAnsi="Times New Roman"/>
          <w:sz w:val="24"/>
          <w:szCs w:val="24"/>
        </w:rPr>
        <w:t xml:space="preserve"> km).</w:t>
      </w:r>
    </w:p>
    <w:p w14:paraId="692E8FB7" w14:textId="07E92172" w:rsidR="007F4CB5" w:rsidRPr="005439F4" w:rsidRDefault="007F4CB5" w:rsidP="00AB6357">
      <w:pPr>
        <w:tabs>
          <w:tab w:val="left" w:pos="851"/>
        </w:tabs>
        <w:suppressAutoHyphens/>
        <w:jc w:val="right"/>
        <w:rPr>
          <w:rFonts w:ascii="Times New Roman" w:hAnsi="Times New Roman"/>
          <w:bCs/>
          <w:i/>
          <w:sz w:val="20"/>
          <w:szCs w:val="20"/>
        </w:rPr>
      </w:pPr>
      <w:r w:rsidRPr="005439F4">
        <w:rPr>
          <w:rFonts w:ascii="Times New Roman" w:hAnsi="Times New Roman"/>
          <w:bCs/>
          <w:i/>
          <w:sz w:val="20"/>
          <w:szCs w:val="20"/>
        </w:rPr>
        <w:t>1</w:t>
      </w:r>
      <w:r w:rsidR="00AB6357" w:rsidRPr="005439F4">
        <w:rPr>
          <w:rFonts w:ascii="Times New Roman" w:hAnsi="Times New Roman"/>
          <w:bCs/>
          <w:i/>
          <w:sz w:val="20"/>
          <w:szCs w:val="20"/>
        </w:rPr>
        <w:t>7</w:t>
      </w:r>
      <w:r w:rsidRPr="005439F4">
        <w:rPr>
          <w:rFonts w:ascii="Times New Roman" w:hAnsi="Times New Roman"/>
          <w:bCs/>
          <w:i/>
          <w:sz w:val="20"/>
          <w:szCs w:val="20"/>
        </w:rPr>
        <w:t xml:space="preserve"> lentelė. Užimtumo didinimo programos rodikliai 2022 m. – 2024 m.</w:t>
      </w:r>
    </w:p>
    <w:tbl>
      <w:tblPr>
        <w:tblW w:w="9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992"/>
        <w:gridCol w:w="1661"/>
        <w:gridCol w:w="903"/>
        <w:gridCol w:w="1554"/>
      </w:tblGrid>
      <w:tr w:rsidR="007F4CB5" w:rsidRPr="00D961A1" w14:paraId="6C4D6161" w14:textId="77777777" w:rsidTr="003704C6">
        <w:trPr>
          <w:trHeight w:val="238"/>
        </w:trPr>
        <w:tc>
          <w:tcPr>
            <w:tcW w:w="4673" w:type="dxa"/>
            <w:tcBorders>
              <w:right w:val="single" w:sz="4" w:space="0" w:color="auto"/>
            </w:tcBorders>
            <w:shd w:val="clear" w:color="auto" w:fill="auto"/>
          </w:tcPr>
          <w:p w14:paraId="3A4C48E8" w14:textId="77777777" w:rsidR="007F4CB5" w:rsidRPr="00D4006D" w:rsidRDefault="007F4CB5" w:rsidP="00AB6357">
            <w:pPr>
              <w:suppressAutoHyphens/>
              <w:jc w:val="center"/>
              <w:rPr>
                <w:rFonts w:ascii="Times New Roman" w:hAnsi="Times New Roman"/>
              </w:rPr>
            </w:pPr>
            <w:r w:rsidRPr="00D4006D">
              <w:rPr>
                <w:rFonts w:ascii="Times New Roman" w:hAnsi="Times New Roman"/>
              </w:rPr>
              <w:t>Paslaugos</w:t>
            </w:r>
          </w:p>
        </w:tc>
        <w:tc>
          <w:tcPr>
            <w:tcW w:w="992" w:type="dxa"/>
            <w:vAlign w:val="bottom"/>
          </w:tcPr>
          <w:p w14:paraId="55FE2C22" w14:textId="35A1435D" w:rsidR="00AB6357" w:rsidRDefault="007F4CB5" w:rsidP="00AB6357">
            <w:pPr>
              <w:tabs>
                <w:tab w:val="left" w:pos="30"/>
              </w:tabs>
              <w:ind w:left="30" w:right="-304" w:hanging="30"/>
              <w:rPr>
                <w:rFonts w:ascii="Times New Roman" w:eastAsia="Times New Roman" w:hAnsi="Times New Roman"/>
                <w:b/>
              </w:rPr>
            </w:pPr>
            <w:r w:rsidRPr="00D4006D">
              <w:rPr>
                <w:rFonts w:ascii="Times New Roman" w:eastAsia="Times New Roman" w:hAnsi="Times New Roman"/>
                <w:b/>
              </w:rPr>
              <w:t>2022</w:t>
            </w:r>
          </w:p>
          <w:p w14:paraId="1B95B590" w14:textId="15B4D939" w:rsidR="007F4CB5" w:rsidRPr="00D4006D" w:rsidRDefault="007F4CB5" w:rsidP="00AB6357">
            <w:pPr>
              <w:tabs>
                <w:tab w:val="left" w:pos="30"/>
              </w:tabs>
              <w:ind w:left="30" w:right="-304" w:hanging="30"/>
              <w:rPr>
                <w:rFonts w:ascii="Times New Roman" w:eastAsia="Times New Roman" w:hAnsi="Times New Roman"/>
                <w:b/>
              </w:rPr>
            </w:pPr>
            <w:r w:rsidRPr="00D4006D">
              <w:rPr>
                <w:rFonts w:ascii="Times New Roman" w:eastAsia="Times New Roman" w:hAnsi="Times New Roman"/>
                <w:b/>
              </w:rPr>
              <w:t>m.</w:t>
            </w:r>
          </w:p>
        </w:tc>
        <w:tc>
          <w:tcPr>
            <w:tcW w:w="1661" w:type="dxa"/>
            <w:tcBorders>
              <w:right w:val="single" w:sz="4" w:space="0" w:color="auto"/>
            </w:tcBorders>
            <w:vAlign w:val="bottom"/>
          </w:tcPr>
          <w:p w14:paraId="1B240D5F" w14:textId="77777777" w:rsidR="00AB6357" w:rsidRDefault="007F4CB5" w:rsidP="00AB6357">
            <w:pPr>
              <w:ind w:left="261" w:right="-304" w:hanging="249"/>
              <w:jc w:val="center"/>
              <w:rPr>
                <w:rFonts w:ascii="Times New Roman" w:eastAsia="Times New Roman" w:hAnsi="Times New Roman"/>
                <w:b/>
              </w:rPr>
            </w:pPr>
            <w:r w:rsidRPr="00D4006D">
              <w:rPr>
                <w:rFonts w:ascii="Times New Roman" w:eastAsia="Times New Roman" w:hAnsi="Times New Roman"/>
                <w:b/>
              </w:rPr>
              <w:t>2023</w:t>
            </w:r>
          </w:p>
          <w:p w14:paraId="59632183" w14:textId="06A20B46" w:rsidR="007F4CB5" w:rsidRPr="00D4006D" w:rsidRDefault="007F4CB5" w:rsidP="00AB6357">
            <w:pPr>
              <w:ind w:left="261" w:right="-304" w:hanging="249"/>
              <w:jc w:val="center"/>
              <w:rPr>
                <w:rFonts w:ascii="Times New Roman" w:eastAsia="Times New Roman" w:hAnsi="Times New Roman"/>
                <w:b/>
                <w:color w:val="FF0000"/>
              </w:rPr>
            </w:pPr>
            <w:r w:rsidRPr="00D4006D">
              <w:rPr>
                <w:rFonts w:ascii="Times New Roman" w:eastAsia="Times New Roman" w:hAnsi="Times New Roman"/>
                <w:b/>
              </w:rPr>
              <w:t>m.</w:t>
            </w:r>
          </w:p>
        </w:tc>
        <w:tc>
          <w:tcPr>
            <w:tcW w:w="903" w:type="dxa"/>
            <w:tcBorders>
              <w:right w:val="single" w:sz="4" w:space="0" w:color="auto"/>
            </w:tcBorders>
            <w:vAlign w:val="bottom"/>
          </w:tcPr>
          <w:p w14:paraId="131206F3" w14:textId="119730A8" w:rsidR="00AB6357" w:rsidRDefault="007F4CB5" w:rsidP="00AB6357">
            <w:pPr>
              <w:ind w:right="-304"/>
              <w:rPr>
                <w:rFonts w:ascii="Times New Roman" w:eastAsia="Times New Roman" w:hAnsi="Times New Roman"/>
                <w:b/>
              </w:rPr>
            </w:pPr>
            <w:r w:rsidRPr="00D4006D">
              <w:rPr>
                <w:rFonts w:ascii="Times New Roman" w:eastAsia="Times New Roman" w:hAnsi="Times New Roman"/>
                <w:b/>
              </w:rPr>
              <w:t>2024</w:t>
            </w:r>
          </w:p>
          <w:p w14:paraId="4B099460" w14:textId="5121A70A" w:rsidR="007F4CB5" w:rsidRPr="00D4006D" w:rsidRDefault="007F4CB5" w:rsidP="00AB6357">
            <w:pPr>
              <w:ind w:right="-304"/>
              <w:rPr>
                <w:rFonts w:ascii="Times New Roman" w:eastAsia="Times New Roman" w:hAnsi="Times New Roman"/>
                <w:b/>
                <w:color w:val="FF0000"/>
              </w:rPr>
            </w:pPr>
            <w:r w:rsidRPr="00D4006D">
              <w:rPr>
                <w:rFonts w:ascii="Times New Roman" w:eastAsia="Times New Roman" w:hAnsi="Times New Roman"/>
                <w:b/>
              </w:rPr>
              <w:t>m.</w:t>
            </w:r>
          </w:p>
        </w:tc>
        <w:tc>
          <w:tcPr>
            <w:tcW w:w="1554" w:type="dxa"/>
            <w:tcBorders>
              <w:left w:val="single" w:sz="4" w:space="0" w:color="auto"/>
            </w:tcBorders>
          </w:tcPr>
          <w:p w14:paraId="498E1565" w14:textId="77777777" w:rsidR="007F4CB5" w:rsidRPr="00D4006D" w:rsidRDefault="007F4CB5" w:rsidP="00AB6357">
            <w:pPr>
              <w:ind w:left="38" w:right="-304" w:hanging="249"/>
              <w:jc w:val="center"/>
              <w:rPr>
                <w:rFonts w:ascii="Times New Roman" w:eastAsia="Times New Roman" w:hAnsi="Times New Roman"/>
                <w:b/>
              </w:rPr>
            </w:pPr>
            <w:r w:rsidRPr="00D4006D">
              <w:rPr>
                <w:rFonts w:ascii="Times New Roman" w:eastAsia="Times New Roman" w:hAnsi="Times New Roman"/>
                <w:b/>
              </w:rPr>
              <w:t>Pokytis</w:t>
            </w:r>
          </w:p>
          <w:p w14:paraId="6AD79A75" w14:textId="7A183E71" w:rsidR="007F4CB5" w:rsidRPr="00D4006D" w:rsidRDefault="007F4CB5" w:rsidP="005D1829">
            <w:pPr>
              <w:ind w:left="38" w:hanging="249"/>
              <w:jc w:val="center"/>
              <w:rPr>
                <w:rFonts w:ascii="Times New Roman" w:eastAsia="Times New Roman" w:hAnsi="Times New Roman"/>
                <w:b/>
              </w:rPr>
            </w:pPr>
            <w:r w:rsidRPr="00D4006D">
              <w:rPr>
                <w:rFonts w:ascii="Times New Roman" w:eastAsia="Times New Roman" w:hAnsi="Times New Roman"/>
                <w:b/>
              </w:rPr>
              <w:t xml:space="preserve">2023 m. </w:t>
            </w:r>
            <w:r w:rsidR="005D1829">
              <w:rPr>
                <w:rFonts w:ascii="Times New Roman" w:eastAsia="Times New Roman" w:hAnsi="Times New Roman"/>
                <w:b/>
              </w:rPr>
              <w:t>–</w:t>
            </w:r>
            <w:r w:rsidRPr="00D4006D">
              <w:rPr>
                <w:rFonts w:ascii="Times New Roman" w:eastAsia="Times New Roman" w:hAnsi="Times New Roman"/>
                <w:b/>
              </w:rPr>
              <w:t xml:space="preserve"> 2024 m.</w:t>
            </w:r>
          </w:p>
        </w:tc>
      </w:tr>
      <w:tr w:rsidR="007F4CB5" w:rsidRPr="00D961A1" w14:paraId="000DCA33" w14:textId="77777777" w:rsidTr="003704C6">
        <w:tc>
          <w:tcPr>
            <w:tcW w:w="4673" w:type="dxa"/>
            <w:shd w:val="clear" w:color="auto" w:fill="auto"/>
          </w:tcPr>
          <w:p w14:paraId="6F9DAF36" w14:textId="703267A8" w:rsidR="00294313" w:rsidRPr="00C46E9D" w:rsidRDefault="007F4CB5" w:rsidP="00170AE0">
            <w:pPr>
              <w:suppressAutoHyphens/>
              <w:rPr>
                <w:rFonts w:ascii="Times New Roman" w:hAnsi="Times New Roman"/>
              </w:rPr>
            </w:pPr>
            <w:r w:rsidRPr="00C46E9D">
              <w:rPr>
                <w:rFonts w:ascii="Times New Roman" w:hAnsi="Times New Roman"/>
              </w:rPr>
              <w:t>Psichologo konsultacijos</w:t>
            </w:r>
          </w:p>
        </w:tc>
        <w:tc>
          <w:tcPr>
            <w:tcW w:w="992" w:type="dxa"/>
          </w:tcPr>
          <w:p w14:paraId="0F5796E4"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723</w:t>
            </w:r>
          </w:p>
        </w:tc>
        <w:tc>
          <w:tcPr>
            <w:tcW w:w="1661" w:type="dxa"/>
          </w:tcPr>
          <w:p w14:paraId="2E446E70"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903" w:type="dxa"/>
          </w:tcPr>
          <w:p w14:paraId="124D8EB7"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1554" w:type="dxa"/>
          </w:tcPr>
          <w:p w14:paraId="4468B5A8" w14:textId="77777777" w:rsidR="007F4CB5" w:rsidRPr="00D4006D" w:rsidRDefault="007F4CB5" w:rsidP="003704C6">
            <w:pPr>
              <w:ind w:right="-113"/>
              <w:jc w:val="center"/>
              <w:rPr>
                <w:rFonts w:ascii="Times New Roman" w:eastAsia="Times New Roman" w:hAnsi="Times New Roman"/>
              </w:rPr>
            </w:pPr>
            <w:r w:rsidRPr="00D4006D">
              <w:rPr>
                <w:rFonts w:ascii="Times New Roman" w:eastAsia="Times New Roman" w:hAnsi="Times New Roman"/>
              </w:rPr>
              <w:t>-</w:t>
            </w:r>
          </w:p>
        </w:tc>
      </w:tr>
      <w:tr w:rsidR="007F4CB5" w:rsidRPr="00D961A1" w14:paraId="2A3006B7" w14:textId="77777777" w:rsidTr="003704C6">
        <w:tc>
          <w:tcPr>
            <w:tcW w:w="4673" w:type="dxa"/>
            <w:shd w:val="clear" w:color="auto" w:fill="auto"/>
          </w:tcPr>
          <w:p w14:paraId="2C12A3AD" w14:textId="58BF94EF" w:rsidR="00294313" w:rsidRPr="00C46E9D" w:rsidRDefault="007F4CB5" w:rsidP="00170AE0">
            <w:pPr>
              <w:suppressAutoHyphens/>
              <w:rPr>
                <w:rFonts w:ascii="Times New Roman" w:hAnsi="Times New Roman"/>
              </w:rPr>
            </w:pPr>
            <w:r w:rsidRPr="00C46E9D">
              <w:rPr>
                <w:rFonts w:ascii="Times New Roman" w:hAnsi="Times New Roman"/>
              </w:rPr>
              <w:t>Priklausomybių konsultanto konsultacijos</w:t>
            </w:r>
          </w:p>
        </w:tc>
        <w:tc>
          <w:tcPr>
            <w:tcW w:w="992" w:type="dxa"/>
          </w:tcPr>
          <w:p w14:paraId="621DF093"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517</w:t>
            </w:r>
          </w:p>
        </w:tc>
        <w:tc>
          <w:tcPr>
            <w:tcW w:w="1661" w:type="dxa"/>
          </w:tcPr>
          <w:p w14:paraId="31A31EE1"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903" w:type="dxa"/>
          </w:tcPr>
          <w:p w14:paraId="59E471A8"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33</w:t>
            </w:r>
          </w:p>
        </w:tc>
        <w:tc>
          <w:tcPr>
            <w:tcW w:w="1554" w:type="dxa"/>
          </w:tcPr>
          <w:p w14:paraId="2BE924A8"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+33</w:t>
            </w:r>
          </w:p>
        </w:tc>
      </w:tr>
      <w:tr w:rsidR="007F4CB5" w:rsidRPr="00D961A1" w14:paraId="371FBAB0" w14:textId="77777777" w:rsidTr="003704C6">
        <w:tc>
          <w:tcPr>
            <w:tcW w:w="4673" w:type="dxa"/>
            <w:shd w:val="clear" w:color="auto" w:fill="auto"/>
          </w:tcPr>
          <w:p w14:paraId="0F7E717A" w14:textId="6A6A59EE" w:rsidR="00294313" w:rsidRPr="00C46E9D" w:rsidRDefault="005D1829" w:rsidP="00170AE0">
            <w:pPr>
              <w:suppressAutoHyphens/>
              <w:rPr>
                <w:rFonts w:ascii="Times New Roman" w:hAnsi="Times New Roman"/>
              </w:rPr>
            </w:pPr>
            <w:r w:rsidRPr="00C46E9D">
              <w:rPr>
                <w:rFonts w:ascii="Times New Roman" w:hAnsi="Times New Roman"/>
              </w:rPr>
              <w:t>Pavėžėjimo paslauga (km</w:t>
            </w:r>
            <w:r w:rsidR="007F4CB5" w:rsidRPr="00C46E9D">
              <w:rPr>
                <w:rFonts w:ascii="Times New Roman" w:hAnsi="Times New Roman"/>
              </w:rPr>
              <w:t>)</w:t>
            </w:r>
          </w:p>
        </w:tc>
        <w:tc>
          <w:tcPr>
            <w:tcW w:w="992" w:type="dxa"/>
          </w:tcPr>
          <w:p w14:paraId="00D40461"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22663</w:t>
            </w:r>
          </w:p>
        </w:tc>
        <w:tc>
          <w:tcPr>
            <w:tcW w:w="1661" w:type="dxa"/>
          </w:tcPr>
          <w:p w14:paraId="60B8B369"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12000</w:t>
            </w:r>
          </w:p>
        </w:tc>
        <w:tc>
          <w:tcPr>
            <w:tcW w:w="903" w:type="dxa"/>
          </w:tcPr>
          <w:p w14:paraId="28C7A980"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12500</w:t>
            </w:r>
          </w:p>
        </w:tc>
        <w:tc>
          <w:tcPr>
            <w:tcW w:w="1554" w:type="dxa"/>
          </w:tcPr>
          <w:p w14:paraId="0EBE5717"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+500</w:t>
            </w:r>
          </w:p>
        </w:tc>
      </w:tr>
      <w:tr w:rsidR="007F4CB5" w:rsidRPr="00D961A1" w14:paraId="589D6061" w14:textId="77777777" w:rsidTr="003704C6">
        <w:tc>
          <w:tcPr>
            <w:tcW w:w="4673" w:type="dxa"/>
            <w:shd w:val="clear" w:color="auto" w:fill="auto"/>
          </w:tcPr>
          <w:p w14:paraId="5749C7A8" w14:textId="44540CAA" w:rsidR="00294313" w:rsidRPr="00C46E9D" w:rsidRDefault="007F4CB5" w:rsidP="00170AE0">
            <w:pPr>
              <w:suppressAutoHyphens/>
              <w:rPr>
                <w:rFonts w:ascii="Times New Roman" w:hAnsi="Times New Roman"/>
              </w:rPr>
            </w:pPr>
            <w:r w:rsidRPr="00C46E9D">
              <w:rPr>
                <w:rFonts w:ascii="Times New Roman" w:hAnsi="Times New Roman"/>
              </w:rPr>
              <w:t>Finansinio raštingumo konsultacijos</w:t>
            </w:r>
          </w:p>
        </w:tc>
        <w:tc>
          <w:tcPr>
            <w:tcW w:w="992" w:type="dxa"/>
          </w:tcPr>
          <w:p w14:paraId="447D4A14"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263</w:t>
            </w:r>
          </w:p>
        </w:tc>
        <w:tc>
          <w:tcPr>
            <w:tcW w:w="1661" w:type="dxa"/>
          </w:tcPr>
          <w:p w14:paraId="158FB723"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314</w:t>
            </w:r>
          </w:p>
        </w:tc>
        <w:tc>
          <w:tcPr>
            <w:tcW w:w="903" w:type="dxa"/>
          </w:tcPr>
          <w:p w14:paraId="4571735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311</w:t>
            </w:r>
          </w:p>
        </w:tc>
        <w:tc>
          <w:tcPr>
            <w:tcW w:w="1554" w:type="dxa"/>
          </w:tcPr>
          <w:p w14:paraId="2C6277DF"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w:t>
            </w:r>
          </w:p>
        </w:tc>
      </w:tr>
      <w:tr w:rsidR="007F4CB5" w:rsidRPr="00D961A1" w14:paraId="6D591970" w14:textId="77777777" w:rsidTr="003704C6">
        <w:trPr>
          <w:trHeight w:val="362"/>
        </w:trPr>
        <w:tc>
          <w:tcPr>
            <w:tcW w:w="4673" w:type="dxa"/>
            <w:shd w:val="clear" w:color="auto" w:fill="auto"/>
          </w:tcPr>
          <w:p w14:paraId="28875630" w14:textId="77777777" w:rsidR="007F4CB5" w:rsidRPr="00C46E9D" w:rsidRDefault="007F4CB5" w:rsidP="00170AE0">
            <w:pPr>
              <w:suppressAutoHyphens/>
              <w:rPr>
                <w:rFonts w:ascii="Times New Roman" w:hAnsi="Times New Roman"/>
              </w:rPr>
            </w:pPr>
            <w:r w:rsidRPr="00C46E9D">
              <w:rPr>
                <w:rFonts w:ascii="Times New Roman" w:hAnsi="Times New Roman"/>
              </w:rPr>
              <w:t>Asmens motyvacijos skatinimo konsultacijos</w:t>
            </w:r>
          </w:p>
        </w:tc>
        <w:tc>
          <w:tcPr>
            <w:tcW w:w="992" w:type="dxa"/>
          </w:tcPr>
          <w:p w14:paraId="6B0226F5"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280</w:t>
            </w:r>
          </w:p>
        </w:tc>
        <w:tc>
          <w:tcPr>
            <w:tcW w:w="1661" w:type="dxa"/>
          </w:tcPr>
          <w:p w14:paraId="4FB90EB2" w14:textId="0D523E45"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 xml:space="preserve">8 </w:t>
            </w:r>
            <w:proofErr w:type="spellStart"/>
            <w:r w:rsidRPr="00D4006D">
              <w:rPr>
                <w:rFonts w:ascii="Times New Roman" w:eastAsia="Times New Roman" w:hAnsi="Times New Roman"/>
              </w:rPr>
              <w:t>gr</w:t>
            </w:r>
            <w:proofErr w:type="spellEnd"/>
            <w:r w:rsidR="00AB6357">
              <w:rPr>
                <w:rFonts w:ascii="Times New Roman" w:eastAsia="Times New Roman" w:hAnsi="Times New Roman"/>
              </w:rPr>
              <w:t xml:space="preserve">./73 </w:t>
            </w:r>
            <w:proofErr w:type="spellStart"/>
            <w:r w:rsidR="00AB6357">
              <w:rPr>
                <w:rFonts w:ascii="Times New Roman" w:eastAsia="Times New Roman" w:hAnsi="Times New Roman"/>
              </w:rPr>
              <w:t>asm</w:t>
            </w:r>
            <w:proofErr w:type="spellEnd"/>
            <w:r w:rsidR="00AB6357">
              <w:rPr>
                <w:rFonts w:ascii="Times New Roman" w:eastAsia="Times New Roman" w:hAnsi="Times New Roman"/>
              </w:rPr>
              <w:t>.</w:t>
            </w:r>
          </w:p>
        </w:tc>
        <w:tc>
          <w:tcPr>
            <w:tcW w:w="903" w:type="dxa"/>
          </w:tcPr>
          <w:p w14:paraId="014C63AB" w14:textId="4F27FBBC"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129</w:t>
            </w:r>
          </w:p>
        </w:tc>
        <w:tc>
          <w:tcPr>
            <w:tcW w:w="1554" w:type="dxa"/>
          </w:tcPr>
          <w:p w14:paraId="6A983C95"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+121</w:t>
            </w:r>
          </w:p>
        </w:tc>
      </w:tr>
      <w:tr w:rsidR="007F4CB5" w:rsidRPr="00D961A1" w14:paraId="76900FF6" w14:textId="77777777" w:rsidTr="003704C6">
        <w:trPr>
          <w:trHeight w:val="299"/>
        </w:trPr>
        <w:tc>
          <w:tcPr>
            <w:tcW w:w="4673" w:type="dxa"/>
            <w:shd w:val="clear" w:color="auto" w:fill="auto"/>
          </w:tcPr>
          <w:p w14:paraId="0E31C5EB" w14:textId="77777777" w:rsidR="007F4CB5" w:rsidRPr="00C46E9D" w:rsidRDefault="007F4CB5" w:rsidP="00170AE0">
            <w:pPr>
              <w:suppressAutoHyphens/>
              <w:rPr>
                <w:rFonts w:ascii="Times New Roman" w:hAnsi="Times New Roman"/>
              </w:rPr>
            </w:pPr>
            <w:r w:rsidRPr="00C46E9D">
              <w:rPr>
                <w:rFonts w:ascii="Times New Roman" w:hAnsi="Times New Roman"/>
              </w:rPr>
              <w:t>Savęs pažinimo ir psichologinio atsparumo sesijos</w:t>
            </w:r>
          </w:p>
        </w:tc>
        <w:tc>
          <w:tcPr>
            <w:tcW w:w="992" w:type="dxa"/>
          </w:tcPr>
          <w:p w14:paraId="26826EF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1661" w:type="dxa"/>
          </w:tcPr>
          <w:p w14:paraId="744EDA0E" w14:textId="50CB6249"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 xml:space="preserve">6 </w:t>
            </w:r>
            <w:proofErr w:type="spellStart"/>
            <w:r w:rsidRPr="00D4006D">
              <w:rPr>
                <w:rFonts w:ascii="Times New Roman" w:eastAsia="Times New Roman" w:hAnsi="Times New Roman"/>
              </w:rPr>
              <w:t>gr</w:t>
            </w:r>
            <w:proofErr w:type="spellEnd"/>
            <w:r w:rsidR="00AB6357">
              <w:rPr>
                <w:rFonts w:ascii="Times New Roman" w:eastAsia="Times New Roman" w:hAnsi="Times New Roman"/>
              </w:rPr>
              <w:t>./</w:t>
            </w:r>
            <w:r w:rsidRPr="00D4006D">
              <w:rPr>
                <w:rFonts w:ascii="Times New Roman" w:eastAsia="Times New Roman" w:hAnsi="Times New Roman"/>
              </w:rPr>
              <w:t xml:space="preserve">55 </w:t>
            </w:r>
            <w:proofErr w:type="spellStart"/>
            <w:r w:rsidRPr="00D4006D">
              <w:rPr>
                <w:rFonts w:ascii="Times New Roman" w:eastAsia="Times New Roman" w:hAnsi="Times New Roman"/>
              </w:rPr>
              <w:t>asm</w:t>
            </w:r>
            <w:proofErr w:type="spellEnd"/>
            <w:r w:rsidRPr="00D4006D">
              <w:rPr>
                <w:rFonts w:ascii="Times New Roman" w:eastAsia="Times New Roman" w:hAnsi="Times New Roman"/>
              </w:rPr>
              <w:t>.</w:t>
            </w:r>
          </w:p>
        </w:tc>
        <w:tc>
          <w:tcPr>
            <w:tcW w:w="903" w:type="dxa"/>
          </w:tcPr>
          <w:p w14:paraId="5C41E656" w14:textId="50A785AC"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1554" w:type="dxa"/>
          </w:tcPr>
          <w:p w14:paraId="672E4EC0"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r>
      <w:tr w:rsidR="007F4CB5" w:rsidRPr="00D961A1" w14:paraId="6CA99919" w14:textId="77777777" w:rsidTr="003704C6">
        <w:tc>
          <w:tcPr>
            <w:tcW w:w="4673" w:type="dxa"/>
            <w:shd w:val="clear" w:color="auto" w:fill="auto"/>
          </w:tcPr>
          <w:p w14:paraId="0FC14602" w14:textId="45C0093A" w:rsidR="00294313" w:rsidRPr="00C46E9D" w:rsidRDefault="007F4CB5" w:rsidP="00170AE0">
            <w:pPr>
              <w:suppressAutoHyphens/>
              <w:rPr>
                <w:rFonts w:ascii="Times New Roman" w:hAnsi="Times New Roman"/>
                <w:bCs/>
              </w:rPr>
            </w:pPr>
            <w:r w:rsidRPr="00C46E9D">
              <w:rPr>
                <w:rFonts w:ascii="Times New Roman" w:hAnsi="Times New Roman"/>
                <w:bCs/>
              </w:rPr>
              <w:t>Karjeros konsultanto konsultacijos</w:t>
            </w:r>
          </w:p>
        </w:tc>
        <w:tc>
          <w:tcPr>
            <w:tcW w:w="992" w:type="dxa"/>
          </w:tcPr>
          <w:p w14:paraId="04A7751A"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1661" w:type="dxa"/>
          </w:tcPr>
          <w:p w14:paraId="274406AB"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903" w:type="dxa"/>
          </w:tcPr>
          <w:p w14:paraId="77C085A4"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222</w:t>
            </w:r>
          </w:p>
        </w:tc>
        <w:tc>
          <w:tcPr>
            <w:tcW w:w="1554" w:type="dxa"/>
          </w:tcPr>
          <w:p w14:paraId="2FD3D54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r>
      <w:tr w:rsidR="007F4CB5" w:rsidRPr="00D961A1" w14:paraId="71808577" w14:textId="77777777" w:rsidTr="003704C6">
        <w:tc>
          <w:tcPr>
            <w:tcW w:w="4673" w:type="dxa"/>
            <w:shd w:val="clear" w:color="auto" w:fill="auto"/>
          </w:tcPr>
          <w:p w14:paraId="4163368A" w14:textId="732EC591" w:rsidR="00294313" w:rsidRPr="00C46E9D" w:rsidRDefault="007F4CB5" w:rsidP="00170AE0">
            <w:pPr>
              <w:suppressAutoHyphens/>
              <w:rPr>
                <w:rFonts w:ascii="Times New Roman" w:hAnsi="Times New Roman"/>
                <w:bCs/>
              </w:rPr>
            </w:pPr>
            <w:r w:rsidRPr="00C46E9D">
              <w:rPr>
                <w:rFonts w:ascii="Times New Roman" w:hAnsi="Times New Roman"/>
                <w:bCs/>
              </w:rPr>
              <w:t>Priklausomybių konsultanto konsultacijos</w:t>
            </w:r>
          </w:p>
        </w:tc>
        <w:tc>
          <w:tcPr>
            <w:tcW w:w="992" w:type="dxa"/>
          </w:tcPr>
          <w:p w14:paraId="163019B0"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1661" w:type="dxa"/>
          </w:tcPr>
          <w:p w14:paraId="4E56285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c>
          <w:tcPr>
            <w:tcW w:w="903" w:type="dxa"/>
          </w:tcPr>
          <w:p w14:paraId="5A565C4F"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33</w:t>
            </w:r>
          </w:p>
        </w:tc>
        <w:tc>
          <w:tcPr>
            <w:tcW w:w="1554" w:type="dxa"/>
          </w:tcPr>
          <w:p w14:paraId="3E20203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w:t>
            </w:r>
          </w:p>
        </w:tc>
      </w:tr>
      <w:tr w:rsidR="007F4CB5" w:rsidRPr="00D961A1" w14:paraId="25A2E2B3" w14:textId="77777777" w:rsidTr="003704C6">
        <w:tc>
          <w:tcPr>
            <w:tcW w:w="4673" w:type="dxa"/>
            <w:shd w:val="clear" w:color="auto" w:fill="auto"/>
          </w:tcPr>
          <w:p w14:paraId="6A8D1BDE" w14:textId="00C3BE7A" w:rsidR="00294313" w:rsidRPr="00C46E9D" w:rsidRDefault="007F4CB5" w:rsidP="00170AE0">
            <w:pPr>
              <w:suppressAutoHyphens/>
              <w:rPr>
                <w:rFonts w:ascii="Times New Roman" w:hAnsi="Times New Roman"/>
              </w:rPr>
            </w:pPr>
            <w:r w:rsidRPr="00C46E9D">
              <w:rPr>
                <w:rFonts w:ascii="Times New Roman" w:hAnsi="Times New Roman"/>
              </w:rPr>
              <w:t>Informavimas</w:t>
            </w:r>
            <w:r w:rsidR="005D1829" w:rsidRPr="00C46E9D">
              <w:rPr>
                <w:rFonts w:ascii="Times New Roman" w:hAnsi="Times New Roman"/>
              </w:rPr>
              <w:t xml:space="preserve"> </w:t>
            </w:r>
            <w:r w:rsidRPr="00C46E9D">
              <w:rPr>
                <w:rFonts w:ascii="Times New Roman" w:hAnsi="Times New Roman"/>
              </w:rPr>
              <w:t>/</w:t>
            </w:r>
            <w:r w:rsidR="005D1829" w:rsidRPr="00C46E9D">
              <w:rPr>
                <w:rFonts w:ascii="Times New Roman" w:hAnsi="Times New Roman"/>
              </w:rPr>
              <w:t xml:space="preserve"> </w:t>
            </w:r>
            <w:r w:rsidRPr="00C46E9D">
              <w:rPr>
                <w:rFonts w:ascii="Times New Roman" w:hAnsi="Times New Roman"/>
              </w:rPr>
              <w:t>konsultavimas</w:t>
            </w:r>
          </w:p>
        </w:tc>
        <w:tc>
          <w:tcPr>
            <w:tcW w:w="992" w:type="dxa"/>
          </w:tcPr>
          <w:p w14:paraId="4272F462"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3261</w:t>
            </w:r>
          </w:p>
        </w:tc>
        <w:tc>
          <w:tcPr>
            <w:tcW w:w="1661" w:type="dxa"/>
          </w:tcPr>
          <w:p w14:paraId="4F161A2F"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2100</w:t>
            </w:r>
          </w:p>
        </w:tc>
        <w:tc>
          <w:tcPr>
            <w:tcW w:w="903" w:type="dxa"/>
          </w:tcPr>
          <w:p w14:paraId="1DF75AF6"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2865</w:t>
            </w:r>
          </w:p>
        </w:tc>
        <w:tc>
          <w:tcPr>
            <w:tcW w:w="1554" w:type="dxa"/>
          </w:tcPr>
          <w:p w14:paraId="356959B2"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+765</w:t>
            </w:r>
          </w:p>
        </w:tc>
      </w:tr>
      <w:tr w:rsidR="007F4CB5" w:rsidRPr="00D961A1" w14:paraId="2C2CBDE1" w14:textId="77777777" w:rsidTr="003704C6">
        <w:tc>
          <w:tcPr>
            <w:tcW w:w="4673" w:type="dxa"/>
            <w:shd w:val="clear" w:color="auto" w:fill="auto"/>
          </w:tcPr>
          <w:p w14:paraId="74DFA91E" w14:textId="283488C2" w:rsidR="00294313" w:rsidRPr="00C46E9D" w:rsidRDefault="007F4CB5" w:rsidP="00170AE0">
            <w:pPr>
              <w:suppressAutoHyphens/>
              <w:rPr>
                <w:rFonts w:ascii="Times New Roman" w:hAnsi="Times New Roman"/>
              </w:rPr>
            </w:pPr>
            <w:r w:rsidRPr="00C46E9D">
              <w:rPr>
                <w:rFonts w:ascii="Times New Roman" w:hAnsi="Times New Roman"/>
              </w:rPr>
              <w:t>Tarpininkavimas</w:t>
            </w:r>
            <w:r w:rsidR="005D1829" w:rsidRPr="00C46E9D">
              <w:rPr>
                <w:rFonts w:ascii="Times New Roman" w:hAnsi="Times New Roman"/>
              </w:rPr>
              <w:t xml:space="preserve"> </w:t>
            </w:r>
            <w:r w:rsidRPr="00C46E9D">
              <w:rPr>
                <w:rFonts w:ascii="Times New Roman" w:hAnsi="Times New Roman"/>
              </w:rPr>
              <w:t>/</w:t>
            </w:r>
            <w:r w:rsidR="005D1829" w:rsidRPr="00C46E9D">
              <w:rPr>
                <w:rFonts w:ascii="Times New Roman" w:hAnsi="Times New Roman"/>
              </w:rPr>
              <w:t xml:space="preserve"> </w:t>
            </w:r>
            <w:r w:rsidRPr="00C46E9D">
              <w:rPr>
                <w:rFonts w:ascii="Times New Roman" w:hAnsi="Times New Roman"/>
              </w:rPr>
              <w:t>atstovavimas</w:t>
            </w:r>
          </w:p>
        </w:tc>
        <w:tc>
          <w:tcPr>
            <w:tcW w:w="992" w:type="dxa"/>
          </w:tcPr>
          <w:p w14:paraId="4367D7AA"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1254</w:t>
            </w:r>
          </w:p>
        </w:tc>
        <w:tc>
          <w:tcPr>
            <w:tcW w:w="1661" w:type="dxa"/>
          </w:tcPr>
          <w:p w14:paraId="01C960AA"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385</w:t>
            </w:r>
          </w:p>
        </w:tc>
        <w:tc>
          <w:tcPr>
            <w:tcW w:w="903" w:type="dxa"/>
          </w:tcPr>
          <w:p w14:paraId="258E0D4F"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798</w:t>
            </w:r>
          </w:p>
        </w:tc>
        <w:tc>
          <w:tcPr>
            <w:tcW w:w="1554" w:type="dxa"/>
          </w:tcPr>
          <w:p w14:paraId="55A16857"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+413</w:t>
            </w:r>
          </w:p>
        </w:tc>
      </w:tr>
      <w:tr w:rsidR="007F4CB5" w:rsidRPr="00D961A1" w14:paraId="77A9EC3E" w14:textId="77777777" w:rsidTr="003704C6">
        <w:tc>
          <w:tcPr>
            <w:tcW w:w="4673" w:type="dxa"/>
            <w:shd w:val="clear" w:color="auto" w:fill="auto"/>
          </w:tcPr>
          <w:p w14:paraId="4B7D2645" w14:textId="2A6D172C" w:rsidR="00294313" w:rsidRPr="00C46E9D" w:rsidRDefault="007F4CB5" w:rsidP="00170AE0">
            <w:pPr>
              <w:suppressAutoHyphens/>
              <w:rPr>
                <w:rFonts w:ascii="Times New Roman" w:hAnsi="Times New Roman"/>
              </w:rPr>
            </w:pPr>
            <w:r w:rsidRPr="00C46E9D">
              <w:rPr>
                <w:rFonts w:ascii="Times New Roman" w:hAnsi="Times New Roman"/>
              </w:rPr>
              <w:t>Įsidarbinę asmenys</w:t>
            </w:r>
          </w:p>
        </w:tc>
        <w:tc>
          <w:tcPr>
            <w:tcW w:w="992" w:type="dxa"/>
          </w:tcPr>
          <w:p w14:paraId="1B32147D"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31</w:t>
            </w:r>
          </w:p>
        </w:tc>
        <w:tc>
          <w:tcPr>
            <w:tcW w:w="1661" w:type="dxa"/>
          </w:tcPr>
          <w:p w14:paraId="6B48B6B4"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5</w:t>
            </w:r>
          </w:p>
        </w:tc>
        <w:tc>
          <w:tcPr>
            <w:tcW w:w="903" w:type="dxa"/>
          </w:tcPr>
          <w:p w14:paraId="5F96198A"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13</w:t>
            </w:r>
          </w:p>
        </w:tc>
        <w:tc>
          <w:tcPr>
            <w:tcW w:w="1554" w:type="dxa"/>
          </w:tcPr>
          <w:p w14:paraId="1C5EB09B" w14:textId="77777777" w:rsidR="007F4CB5" w:rsidRPr="00D4006D" w:rsidRDefault="007F4CB5" w:rsidP="003704C6">
            <w:pPr>
              <w:jc w:val="center"/>
              <w:rPr>
                <w:rFonts w:ascii="Times New Roman" w:eastAsia="Times New Roman" w:hAnsi="Times New Roman"/>
              </w:rPr>
            </w:pPr>
            <w:r w:rsidRPr="00D4006D">
              <w:rPr>
                <w:rFonts w:ascii="Times New Roman" w:eastAsia="Times New Roman" w:hAnsi="Times New Roman"/>
              </w:rPr>
              <w:t>+8</w:t>
            </w:r>
          </w:p>
        </w:tc>
      </w:tr>
    </w:tbl>
    <w:p w14:paraId="529F7A9F" w14:textId="77777777" w:rsidR="00AB6357" w:rsidRDefault="00AB6357" w:rsidP="00AB6357">
      <w:pPr>
        <w:spacing w:line="360" w:lineRule="auto"/>
        <w:ind w:firstLine="851"/>
        <w:jc w:val="both"/>
        <w:rPr>
          <w:rFonts w:ascii="Times New Roman" w:hAnsi="Times New Roman"/>
          <w:sz w:val="24"/>
          <w:szCs w:val="24"/>
        </w:rPr>
      </w:pPr>
    </w:p>
    <w:p w14:paraId="32199D68" w14:textId="3C7E6ACF" w:rsidR="00142678" w:rsidRDefault="00AB6357" w:rsidP="00A623BA">
      <w:pPr>
        <w:spacing w:line="360" w:lineRule="auto"/>
        <w:ind w:firstLine="851"/>
        <w:jc w:val="both"/>
        <w:rPr>
          <w:rFonts w:ascii="Times New Roman" w:hAnsi="Times New Roman"/>
          <w:sz w:val="24"/>
          <w:szCs w:val="24"/>
        </w:rPr>
      </w:pPr>
      <w:r w:rsidRPr="000A0820">
        <w:rPr>
          <w:rFonts w:ascii="Times New Roman" w:hAnsi="Times New Roman"/>
          <w:sz w:val="24"/>
          <w:szCs w:val="24"/>
        </w:rPr>
        <w:t xml:space="preserve">Nedirbančių asmenų atvejo vadybininkas teikė bendrąsias socialines paslaugas </w:t>
      </w:r>
      <w:r>
        <w:rPr>
          <w:rFonts w:ascii="Times New Roman" w:hAnsi="Times New Roman"/>
          <w:sz w:val="24"/>
          <w:szCs w:val="24"/>
        </w:rPr>
        <w:t>4002</w:t>
      </w:r>
      <w:r w:rsidRPr="000A0820">
        <w:rPr>
          <w:rFonts w:ascii="Times New Roman" w:hAnsi="Times New Roman"/>
          <w:sz w:val="24"/>
          <w:szCs w:val="24"/>
        </w:rPr>
        <w:t xml:space="preserve"> kartus, iš jų: informavimo, konsultavimo – </w:t>
      </w:r>
      <w:r>
        <w:rPr>
          <w:rFonts w:ascii="Times New Roman" w:hAnsi="Times New Roman"/>
          <w:sz w:val="24"/>
          <w:szCs w:val="24"/>
        </w:rPr>
        <w:t>2865</w:t>
      </w:r>
      <w:r w:rsidRPr="000A0820">
        <w:rPr>
          <w:rFonts w:ascii="Times New Roman" w:hAnsi="Times New Roman"/>
          <w:sz w:val="24"/>
          <w:szCs w:val="24"/>
        </w:rPr>
        <w:t xml:space="preserve">, tarpininkavimo ir atstovavimo – </w:t>
      </w:r>
      <w:r>
        <w:rPr>
          <w:rFonts w:ascii="Times New Roman" w:hAnsi="Times New Roman"/>
          <w:sz w:val="24"/>
          <w:szCs w:val="24"/>
        </w:rPr>
        <w:t>798</w:t>
      </w:r>
      <w:r w:rsidRPr="000A0820">
        <w:rPr>
          <w:rFonts w:ascii="Times New Roman" w:hAnsi="Times New Roman"/>
          <w:sz w:val="24"/>
          <w:szCs w:val="24"/>
        </w:rPr>
        <w:t xml:space="preserve">, pavėžėjimo paslaugos organizavimo – </w:t>
      </w:r>
      <w:r>
        <w:rPr>
          <w:rFonts w:ascii="Times New Roman" w:hAnsi="Times New Roman"/>
          <w:sz w:val="24"/>
          <w:szCs w:val="24"/>
        </w:rPr>
        <w:t>339</w:t>
      </w:r>
      <w:r w:rsidRPr="000A0820">
        <w:rPr>
          <w:rFonts w:ascii="Times New Roman" w:hAnsi="Times New Roman"/>
          <w:sz w:val="24"/>
          <w:szCs w:val="24"/>
        </w:rPr>
        <w:t>. Per 202</w:t>
      </w:r>
      <w:r>
        <w:rPr>
          <w:rFonts w:ascii="Times New Roman" w:hAnsi="Times New Roman"/>
          <w:sz w:val="24"/>
          <w:szCs w:val="24"/>
        </w:rPr>
        <w:t>4</w:t>
      </w:r>
      <w:r w:rsidRPr="000A0820">
        <w:rPr>
          <w:rFonts w:ascii="Times New Roman" w:hAnsi="Times New Roman"/>
          <w:sz w:val="24"/>
          <w:szCs w:val="24"/>
        </w:rPr>
        <w:t xml:space="preserve"> m. įsidarbino </w:t>
      </w:r>
      <w:r>
        <w:rPr>
          <w:rFonts w:ascii="Times New Roman" w:hAnsi="Times New Roman"/>
          <w:sz w:val="24"/>
          <w:szCs w:val="24"/>
        </w:rPr>
        <w:t>13</w:t>
      </w:r>
      <w:r w:rsidRPr="000A0820">
        <w:rPr>
          <w:rFonts w:ascii="Times New Roman" w:hAnsi="Times New Roman"/>
          <w:sz w:val="24"/>
          <w:szCs w:val="24"/>
        </w:rPr>
        <w:t xml:space="preserve"> asmen</w:t>
      </w:r>
      <w:r>
        <w:rPr>
          <w:rFonts w:ascii="Times New Roman" w:hAnsi="Times New Roman"/>
          <w:sz w:val="24"/>
          <w:szCs w:val="24"/>
        </w:rPr>
        <w:t>ų</w:t>
      </w:r>
      <w:r w:rsidRPr="000A0820">
        <w:rPr>
          <w:rFonts w:ascii="Times New Roman" w:hAnsi="Times New Roman"/>
          <w:sz w:val="24"/>
          <w:szCs w:val="24"/>
        </w:rPr>
        <w:t>, iš jų</w:t>
      </w:r>
      <w:r>
        <w:rPr>
          <w:rFonts w:ascii="Times New Roman" w:hAnsi="Times New Roman"/>
          <w:sz w:val="24"/>
          <w:szCs w:val="24"/>
        </w:rPr>
        <w:t xml:space="preserve"> 4</w:t>
      </w:r>
      <w:r w:rsidRPr="000A0820">
        <w:rPr>
          <w:rFonts w:ascii="Times New Roman" w:hAnsi="Times New Roman"/>
          <w:sz w:val="24"/>
          <w:szCs w:val="24"/>
        </w:rPr>
        <w:t xml:space="preserve"> – </w:t>
      </w:r>
      <w:r w:rsidR="00AA5F38">
        <w:rPr>
          <w:rFonts w:ascii="Times New Roman" w:hAnsi="Times New Roman"/>
          <w:sz w:val="24"/>
          <w:szCs w:val="24"/>
        </w:rPr>
        <w:t>įsidarbino pagal</w:t>
      </w:r>
      <w:r w:rsidRPr="000A0820">
        <w:rPr>
          <w:rFonts w:ascii="Times New Roman" w:hAnsi="Times New Roman"/>
          <w:sz w:val="24"/>
          <w:szCs w:val="24"/>
        </w:rPr>
        <w:t xml:space="preserve"> neterminuota</w:t>
      </w:r>
      <w:r w:rsidR="00AA5F38">
        <w:rPr>
          <w:rFonts w:ascii="Times New Roman" w:hAnsi="Times New Roman"/>
          <w:sz w:val="24"/>
          <w:szCs w:val="24"/>
        </w:rPr>
        <w:t>s</w:t>
      </w:r>
      <w:r w:rsidRPr="000A0820">
        <w:rPr>
          <w:rFonts w:ascii="Times New Roman" w:hAnsi="Times New Roman"/>
          <w:sz w:val="24"/>
          <w:szCs w:val="24"/>
        </w:rPr>
        <w:t xml:space="preserve"> darbo sutartis, </w:t>
      </w:r>
      <w:r>
        <w:rPr>
          <w:rFonts w:ascii="Times New Roman" w:hAnsi="Times New Roman"/>
          <w:sz w:val="24"/>
          <w:szCs w:val="24"/>
        </w:rPr>
        <w:t>9</w:t>
      </w:r>
      <w:r w:rsidRPr="000A0820">
        <w:rPr>
          <w:rFonts w:ascii="Times New Roman" w:hAnsi="Times New Roman"/>
          <w:sz w:val="24"/>
          <w:szCs w:val="24"/>
        </w:rPr>
        <w:t xml:space="preserve"> – </w:t>
      </w:r>
      <w:r w:rsidR="00AA5F38">
        <w:rPr>
          <w:rFonts w:ascii="Times New Roman" w:hAnsi="Times New Roman"/>
          <w:sz w:val="24"/>
          <w:szCs w:val="24"/>
        </w:rPr>
        <w:t>įsidarbino pagal</w:t>
      </w:r>
      <w:r w:rsidRPr="000A0820">
        <w:rPr>
          <w:rFonts w:ascii="Times New Roman" w:hAnsi="Times New Roman"/>
          <w:sz w:val="24"/>
          <w:szCs w:val="24"/>
        </w:rPr>
        <w:t xml:space="preserve"> terminuota</w:t>
      </w:r>
      <w:r w:rsidR="00AA5F38">
        <w:rPr>
          <w:rFonts w:ascii="Times New Roman" w:hAnsi="Times New Roman"/>
          <w:sz w:val="24"/>
          <w:szCs w:val="24"/>
        </w:rPr>
        <w:t>s</w:t>
      </w:r>
      <w:r w:rsidRPr="000A0820">
        <w:rPr>
          <w:rFonts w:ascii="Times New Roman" w:hAnsi="Times New Roman"/>
          <w:sz w:val="24"/>
          <w:szCs w:val="24"/>
        </w:rPr>
        <w:t xml:space="preserve"> darbo sutartis</w:t>
      </w:r>
      <w:r>
        <w:rPr>
          <w:rFonts w:ascii="Times New Roman" w:hAnsi="Times New Roman"/>
          <w:sz w:val="24"/>
          <w:szCs w:val="24"/>
        </w:rPr>
        <w:t xml:space="preserve"> ir 2</w:t>
      </w:r>
      <w:r w:rsidRPr="00AA5F38">
        <w:rPr>
          <w:rFonts w:ascii="Times New Roman" w:hAnsi="Times New Roman"/>
          <w:color w:val="ED0000"/>
          <w:sz w:val="24"/>
          <w:szCs w:val="24"/>
        </w:rPr>
        <w:t xml:space="preserve"> </w:t>
      </w:r>
      <w:r w:rsidR="00AA5F38">
        <w:rPr>
          <w:rFonts w:ascii="Times New Roman" w:hAnsi="Times New Roman"/>
          <w:sz w:val="24"/>
          <w:szCs w:val="24"/>
        </w:rPr>
        <w:t xml:space="preserve">pradėjo </w:t>
      </w:r>
      <w:r>
        <w:rPr>
          <w:rFonts w:ascii="Times New Roman" w:hAnsi="Times New Roman"/>
          <w:sz w:val="24"/>
          <w:szCs w:val="24"/>
        </w:rPr>
        <w:t>mokytis pagal individualios priežiūros darbuotojų programą</w:t>
      </w:r>
      <w:r w:rsidRPr="000A0820">
        <w:rPr>
          <w:rFonts w:ascii="Times New Roman" w:hAnsi="Times New Roman"/>
          <w:sz w:val="24"/>
          <w:szCs w:val="24"/>
        </w:rPr>
        <w:t xml:space="preserve">. </w:t>
      </w:r>
    </w:p>
    <w:p w14:paraId="04D01EA2" w14:textId="6DD5B594" w:rsidR="00E82E4F" w:rsidRPr="005439F4" w:rsidRDefault="00AB6357" w:rsidP="00AB6357">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i/>
          <w:iCs/>
          <w:sz w:val="20"/>
          <w:szCs w:val="20"/>
        </w:rPr>
      </w:pPr>
      <w:r w:rsidRPr="005439F4">
        <w:rPr>
          <w:rFonts w:ascii="Times New Roman" w:hAnsi="Times New Roman"/>
          <w:i/>
          <w:iCs/>
          <w:sz w:val="20"/>
          <w:szCs w:val="20"/>
          <w:lang w:val="en-US"/>
        </w:rPr>
        <w:t xml:space="preserve">7 </w:t>
      </w:r>
      <w:r w:rsidRPr="005439F4">
        <w:rPr>
          <w:rFonts w:ascii="Times New Roman" w:hAnsi="Times New Roman"/>
          <w:i/>
          <w:iCs/>
          <w:sz w:val="20"/>
          <w:szCs w:val="20"/>
        </w:rPr>
        <w:t xml:space="preserve">diagrama. Užimtumo didinimo programos rodikliai per 2022 m. </w:t>
      </w:r>
      <w:r w:rsidR="005D1829">
        <w:rPr>
          <w:rFonts w:ascii="Times New Roman" w:hAnsi="Times New Roman"/>
          <w:i/>
          <w:iCs/>
          <w:sz w:val="20"/>
          <w:szCs w:val="20"/>
        </w:rPr>
        <w:t>–</w:t>
      </w:r>
      <w:r w:rsidRPr="005439F4">
        <w:rPr>
          <w:rFonts w:ascii="Times New Roman" w:hAnsi="Times New Roman"/>
          <w:i/>
          <w:iCs/>
          <w:sz w:val="20"/>
          <w:szCs w:val="20"/>
        </w:rPr>
        <w:t xml:space="preserve"> 2024 m.</w:t>
      </w:r>
    </w:p>
    <w:p w14:paraId="3F0F5AE3" w14:textId="5A7BC9B9" w:rsidR="00E82E4F" w:rsidRPr="00E82E4F" w:rsidRDefault="00E82E4F" w:rsidP="00E82E4F">
      <w:pPr>
        <w:spacing w:line="360" w:lineRule="auto"/>
        <w:jc w:val="both"/>
        <w:rPr>
          <w:rFonts w:ascii="Times New Roman" w:hAnsi="Times New Roman"/>
          <w:sz w:val="24"/>
          <w:szCs w:val="24"/>
        </w:rPr>
      </w:pPr>
      <w:r>
        <w:rPr>
          <w:rFonts w:ascii="Times New Roman" w:hAnsi="Times New Roman"/>
          <w:noProof/>
          <w:sz w:val="24"/>
          <w:szCs w:val="24"/>
        </w:rPr>
        <w:drawing>
          <wp:inline distT="0" distB="0" distL="0" distR="0" wp14:anchorId="6A936C1B" wp14:editId="3AA3D917">
            <wp:extent cx="6038850" cy="2314575"/>
            <wp:effectExtent l="0" t="0" r="0" b="9525"/>
            <wp:docPr id="123975901"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5457F65" w14:textId="77777777" w:rsidR="00796F5B" w:rsidRDefault="00796F5B" w:rsidP="00AB6357">
      <w:pPr>
        <w:spacing w:line="360" w:lineRule="auto"/>
        <w:ind w:firstLine="851"/>
        <w:jc w:val="both"/>
        <w:rPr>
          <w:rFonts w:ascii="Times New Roman" w:hAnsi="Times New Roman"/>
          <w:sz w:val="24"/>
          <w:szCs w:val="24"/>
        </w:rPr>
      </w:pPr>
    </w:p>
    <w:p w14:paraId="21B2F7D7" w14:textId="4D613545" w:rsidR="00AB6357" w:rsidRPr="00AB6357" w:rsidRDefault="00AB6357" w:rsidP="00AB6357">
      <w:pPr>
        <w:spacing w:line="360" w:lineRule="auto"/>
        <w:ind w:firstLine="851"/>
        <w:jc w:val="both"/>
        <w:rPr>
          <w:rFonts w:ascii="Times New Roman" w:hAnsi="Times New Roman"/>
          <w:sz w:val="24"/>
          <w:szCs w:val="24"/>
        </w:rPr>
      </w:pPr>
      <w:r>
        <w:rPr>
          <w:rFonts w:ascii="Times New Roman" w:hAnsi="Times New Roman"/>
          <w:sz w:val="24"/>
          <w:szCs w:val="24"/>
        </w:rPr>
        <w:t>D</w:t>
      </w:r>
      <w:r w:rsidRPr="00373138">
        <w:rPr>
          <w:rFonts w:ascii="Times New Roman" w:hAnsi="Times New Roman"/>
          <w:sz w:val="24"/>
          <w:szCs w:val="24"/>
        </w:rPr>
        <w:t xml:space="preserve">iagramoje pateikiami </w:t>
      </w:r>
      <w:r w:rsidRPr="00373138">
        <w:rPr>
          <w:rStyle w:val="Grietas"/>
          <w:rFonts w:ascii="Times New Roman" w:hAnsi="Times New Roman"/>
          <w:b w:val="0"/>
          <w:bCs w:val="0"/>
          <w:sz w:val="24"/>
          <w:szCs w:val="24"/>
        </w:rPr>
        <w:t>užimtumo didinimo programos rodikliai Anykščių rajone 2022</w:t>
      </w:r>
      <w:r>
        <w:rPr>
          <w:rStyle w:val="Grietas"/>
          <w:rFonts w:ascii="Times New Roman" w:hAnsi="Times New Roman"/>
          <w:b w:val="0"/>
          <w:bCs w:val="0"/>
          <w:sz w:val="24"/>
          <w:szCs w:val="24"/>
        </w:rPr>
        <w:t xml:space="preserve"> m. </w:t>
      </w:r>
      <w:r w:rsidRPr="00373138">
        <w:rPr>
          <w:rStyle w:val="Grietas"/>
          <w:rFonts w:ascii="Times New Roman" w:hAnsi="Times New Roman"/>
          <w:b w:val="0"/>
          <w:bCs w:val="0"/>
          <w:sz w:val="24"/>
          <w:szCs w:val="24"/>
        </w:rPr>
        <w:t>–</w:t>
      </w:r>
      <w:r>
        <w:rPr>
          <w:rStyle w:val="Grietas"/>
          <w:rFonts w:ascii="Times New Roman" w:hAnsi="Times New Roman"/>
          <w:b w:val="0"/>
          <w:bCs w:val="0"/>
          <w:sz w:val="24"/>
          <w:szCs w:val="24"/>
        </w:rPr>
        <w:t xml:space="preserve"> </w:t>
      </w:r>
      <w:r w:rsidRPr="00373138">
        <w:rPr>
          <w:rStyle w:val="Grietas"/>
          <w:rFonts w:ascii="Times New Roman" w:hAnsi="Times New Roman"/>
          <w:b w:val="0"/>
          <w:bCs w:val="0"/>
          <w:sz w:val="24"/>
          <w:szCs w:val="24"/>
        </w:rPr>
        <w:t>2024 m.</w:t>
      </w:r>
      <w:r w:rsidRPr="00373138">
        <w:rPr>
          <w:rFonts w:ascii="Times New Roman" w:hAnsi="Times New Roman"/>
          <w:sz w:val="24"/>
          <w:szCs w:val="24"/>
        </w:rPr>
        <w:t xml:space="preserve"> Rodikliai susiję su vykdytų programų apimtimis pagal seniūnijas bei skiriamą finansavimą.</w:t>
      </w:r>
      <w:r w:rsidRPr="00373138">
        <w:t xml:space="preserve"> </w:t>
      </w:r>
      <w:r w:rsidRPr="00373138">
        <w:rPr>
          <w:rFonts w:ascii="Times New Roman" w:hAnsi="Times New Roman"/>
          <w:sz w:val="24"/>
          <w:szCs w:val="24"/>
        </w:rPr>
        <w:t>Per trejus metus užimtumo didinimo program</w:t>
      </w:r>
      <w:r>
        <w:rPr>
          <w:rFonts w:ascii="Times New Roman" w:hAnsi="Times New Roman"/>
          <w:sz w:val="24"/>
          <w:szCs w:val="24"/>
        </w:rPr>
        <w:t>a</w:t>
      </w:r>
      <w:r w:rsidRPr="00373138">
        <w:rPr>
          <w:rFonts w:ascii="Times New Roman" w:hAnsi="Times New Roman"/>
          <w:sz w:val="24"/>
          <w:szCs w:val="24"/>
        </w:rPr>
        <w:t xml:space="preserve"> patyrė reikšmingų pokyčių. 2023 m. buvo akivaizdžiai sumažėjęs finansavimas, tačiau 2024 m. rodikliai vėl pagerėjo, nors ir nepasiekė 2022 m. lygio.</w:t>
      </w:r>
      <w:r>
        <w:rPr>
          <w:rFonts w:ascii="Times New Roman" w:hAnsi="Times New Roman"/>
          <w:sz w:val="24"/>
          <w:szCs w:val="24"/>
        </w:rPr>
        <w:t xml:space="preserve"> </w:t>
      </w:r>
      <w:r w:rsidRPr="005F31C3">
        <w:rPr>
          <w:rFonts w:ascii="Times New Roman" w:hAnsi="Times New Roman"/>
          <w:sz w:val="24"/>
          <w:szCs w:val="24"/>
        </w:rPr>
        <w:t xml:space="preserve">Užimtumo didinimo programos </w:t>
      </w:r>
      <w:r w:rsidRPr="000A0820">
        <w:rPr>
          <w:rFonts w:ascii="Times New Roman" w:hAnsi="Times New Roman"/>
          <w:sz w:val="24"/>
          <w:szCs w:val="24"/>
        </w:rPr>
        <w:t>veiklos finansuotos iš Valstybės tikslinės dotacijos lėšų.</w:t>
      </w:r>
    </w:p>
    <w:p w14:paraId="3FCDA634" w14:textId="70700AFD" w:rsidR="00F51BD4" w:rsidRPr="00F51BD4" w:rsidRDefault="00F51BD4" w:rsidP="00796F5B">
      <w:pPr>
        <w:pStyle w:val="Sraopastraipa"/>
        <w:shd w:val="clear" w:color="auto" w:fill="FFFFFF"/>
        <w:tabs>
          <w:tab w:val="left" w:pos="426"/>
        </w:tabs>
        <w:spacing w:line="360" w:lineRule="auto"/>
        <w:ind w:left="0" w:firstLine="851"/>
        <w:jc w:val="both"/>
        <w:rPr>
          <w:rFonts w:ascii="Times New Roman" w:eastAsia="Times New Roman" w:hAnsi="Times New Roman"/>
          <w:bCs/>
          <w:sz w:val="24"/>
          <w:szCs w:val="24"/>
        </w:rPr>
      </w:pPr>
      <w:r>
        <w:rPr>
          <w:rFonts w:ascii="Times New Roman" w:eastAsia="Times New Roman" w:hAnsi="Times New Roman"/>
          <w:b/>
          <w:sz w:val="24"/>
          <w:szCs w:val="24"/>
        </w:rPr>
        <w:t>2</w:t>
      </w:r>
      <w:r w:rsidR="00DD3CEF">
        <w:rPr>
          <w:rFonts w:ascii="Times New Roman" w:eastAsia="Times New Roman" w:hAnsi="Times New Roman"/>
          <w:b/>
          <w:sz w:val="24"/>
          <w:szCs w:val="24"/>
        </w:rPr>
        <w:t>1</w:t>
      </w:r>
      <w:r>
        <w:rPr>
          <w:rFonts w:ascii="Times New Roman" w:eastAsia="Times New Roman" w:hAnsi="Times New Roman"/>
          <w:b/>
          <w:sz w:val="24"/>
          <w:szCs w:val="24"/>
        </w:rPr>
        <w:t xml:space="preserve">. </w:t>
      </w:r>
      <w:r w:rsidRPr="00F51BD4">
        <w:rPr>
          <w:rFonts w:ascii="Times New Roman" w:eastAsia="Times New Roman" w:hAnsi="Times New Roman"/>
          <w:b/>
          <w:sz w:val="24"/>
          <w:szCs w:val="24"/>
        </w:rPr>
        <w:t>Centro bendri rodikliai</w:t>
      </w:r>
      <w:r>
        <w:rPr>
          <w:rFonts w:ascii="Times New Roman" w:eastAsia="Times New Roman" w:hAnsi="Times New Roman"/>
          <w:bCs/>
          <w:sz w:val="24"/>
          <w:szCs w:val="24"/>
        </w:rPr>
        <w:t>:</w:t>
      </w:r>
    </w:p>
    <w:p w14:paraId="048F5DAB" w14:textId="6331B59E" w:rsidR="00DF35DD" w:rsidRPr="00DD36A8" w:rsidRDefault="00927ECE" w:rsidP="00DF35DD">
      <w:pPr>
        <w:pStyle w:val="Sraopastraipa"/>
        <w:numPr>
          <w:ilvl w:val="1"/>
          <w:numId w:val="10"/>
        </w:numPr>
        <w:shd w:val="clear" w:color="auto" w:fill="FFFFFF"/>
        <w:tabs>
          <w:tab w:val="left" w:pos="0"/>
          <w:tab w:val="left" w:pos="567"/>
          <w:tab w:val="left" w:pos="1560"/>
        </w:tabs>
        <w:spacing w:line="360" w:lineRule="auto"/>
        <w:ind w:left="0" w:firstLine="851"/>
        <w:jc w:val="both"/>
        <w:rPr>
          <w:rFonts w:ascii="Times New Roman" w:eastAsia="Times New Roman" w:hAnsi="Times New Roman"/>
          <w:bCs/>
          <w:sz w:val="24"/>
          <w:szCs w:val="24"/>
        </w:rPr>
      </w:pPr>
      <w:r w:rsidRPr="00DD3CEF">
        <w:rPr>
          <w:rFonts w:ascii="Times New Roman" w:eastAsia="Times New Roman" w:hAnsi="Times New Roman"/>
          <w:b/>
          <w:bCs/>
          <w:sz w:val="24"/>
          <w:szCs w:val="24"/>
        </w:rPr>
        <w:t>Darbuotojų skaičius ir struktūra</w:t>
      </w:r>
      <w:r w:rsidRPr="00DD3CEF">
        <w:rPr>
          <w:rFonts w:ascii="Times New Roman" w:eastAsia="Times New Roman" w:hAnsi="Times New Roman"/>
          <w:bCs/>
          <w:sz w:val="24"/>
          <w:szCs w:val="24"/>
        </w:rPr>
        <w:t xml:space="preserve">: </w:t>
      </w:r>
      <w:r w:rsidR="00F51BD4" w:rsidRPr="00DD3CEF">
        <w:rPr>
          <w:rFonts w:ascii="Times New Roman" w:eastAsia="Times New Roman" w:hAnsi="Times New Roman"/>
          <w:bCs/>
          <w:sz w:val="24"/>
          <w:szCs w:val="24"/>
        </w:rPr>
        <w:t>Vadovaujantis 2023 m. kovo 30 d. Anykščių rajono savivaldybės tarybos sprendimu Nr. 1-TS-102</w:t>
      </w:r>
      <w:r w:rsidR="00480B6C" w:rsidRPr="00DD3CEF">
        <w:rPr>
          <w:rFonts w:ascii="Times New Roman" w:eastAsia="Times New Roman" w:hAnsi="Times New Roman"/>
          <w:bCs/>
          <w:sz w:val="24"/>
          <w:szCs w:val="24"/>
        </w:rPr>
        <w:t xml:space="preserve"> „</w:t>
      </w:r>
      <w:bookmarkStart w:id="5" w:name="_Hlk189745405"/>
      <w:r w:rsidR="00480B6C" w:rsidRPr="00DD3CEF">
        <w:rPr>
          <w:rFonts w:ascii="Times New Roman" w:eastAsia="Times New Roman" w:hAnsi="Times New Roman"/>
          <w:bCs/>
          <w:sz w:val="24"/>
          <w:szCs w:val="24"/>
        </w:rPr>
        <w:t xml:space="preserve">Dėl didžiausio leistino darbuotojų, dirbančių </w:t>
      </w:r>
      <w:r w:rsidR="00480B6C" w:rsidRPr="00BF02C0">
        <w:rPr>
          <w:rFonts w:ascii="Times New Roman" w:eastAsia="Times New Roman" w:hAnsi="Times New Roman"/>
          <w:bCs/>
          <w:sz w:val="24"/>
          <w:szCs w:val="24"/>
        </w:rPr>
        <w:t>pagal darbo sutartis, pareigybių skaičiaus Anykščių rajono socialinių paslaugų centre patvirtinimo“</w:t>
      </w:r>
      <w:bookmarkEnd w:id="5"/>
      <w:r w:rsidR="00590C13" w:rsidRPr="00BF02C0">
        <w:rPr>
          <w:rFonts w:ascii="Times New Roman" w:eastAsia="Times New Roman" w:hAnsi="Times New Roman"/>
          <w:bCs/>
          <w:sz w:val="24"/>
          <w:szCs w:val="24"/>
        </w:rPr>
        <w:t xml:space="preserve"> (toliau – Tarybos sprendimas)</w:t>
      </w:r>
      <w:r w:rsidR="00480B6C" w:rsidRPr="00BF02C0">
        <w:rPr>
          <w:rFonts w:ascii="Times New Roman" w:eastAsia="Times New Roman" w:hAnsi="Times New Roman"/>
          <w:bCs/>
          <w:sz w:val="24"/>
          <w:szCs w:val="24"/>
        </w:rPr>
        <w:t>, ir</w:t>
      </w:r>
      <w:r w:rsidRPr="00BF02C0">
        <w:rPr>
          <w:rFonts w:ascii="Times New Roman" w:eastAsia="Times New Roman" w:hAnsi="Times New Roman"/>
          <w:bCs/>
          <w:sz w:val="24"/>
          <w:szCs w:val="24"/>
        </w:rPr>
        <w:t xml:space="preserve"> Centro direktoriaus įsakymu iš viso patvirtintos 129 darbuotojų pareigybės, iš jų: administracija ir aptarnaujantis personalas – 10 (finansuojama iš Savivaldybės biudžeto – toliau SB), socialiniai darbuotojai – 24 (finansuojama iš SB – 7,5, iš Valstybės tikslinės dotacijos (toliau – VTD) – 16,5), atvejo vadybininkai 5,75 (iš VTD – 5, iš Projektinio finansavimo</w:t>
      </w:r>
      <w:r w:rsidR="00796F5B" w:rsidRPr="00BF02C0">
        <w:rPr>
          <w:rFonts w:ascii="Times New Roman" w:eastAsia="Times New Roman" w:hAnsi="Times New Roman"/>
          <w:bCs/>
          <w:sz w:val="24"/>
          <w:szCs w:val="24"/>
        </w:rPr>
        <w:t xml:space="preserve"> –</w:t>
      </w:r>
      <w:r w:rsidRPr="00BF02C0">
        <w:rPr>
          <w:rFonts w:ascii="Times New Roman" w:eastAsia="Times New Roman" w:hAnsi="Times New Roman"/>
          <w:bCs/>
          <w:sz w:val="24"/>
          <w:szCs w:val="24"/>
        </w:rPr>
        <w:t xml:space="preserve"> 0,75), individualios priežiūros darbuotojai – 66 (iš SB – 30, iš VTD – 36), asmeniniai asistentai – 6 iš VTD, užimtumo specialistas – 2 (iš SB</w:t>
      </w:r>
      <w:r w:rsidR="00293D2E" w:rsidRPr="00BF02C0">
        <w:rPr>
          <w:rFonts w:ascii="Times New Roman" w:eastAsia="Times New Roman" w:hAnsi="Times New Roman"/>
          <w:bCs/>
          <w:sz w:val="24"/>
          <w:szCs w:val="24"/>
        </w:rPr>
        <w:t xml:space="preserve"> </w:t>
      </w:r>
      <w:r w:rsidR="00796F5B" w:rsidRPr="00BF02C0">
        <w:rPr>
          <w:rFonts w:ascii="Times New Roman" w:eastAsia="Times New Roman" w:hAnsi="Times New Roman"/>
          <w:bCs/>
          <w:sz w:val="24"/>
          <w:szCs w:val="24"/>
        </w:rPr>
        <w:t xml:space="preserve">– </w:t>
      </w:r>
      <w:r w:rsidRPr="00BF02C0">
        <w:rPr>
          <w:rFonts w:ascii="Times New Roman" w:eastAsia="Times New Roman" w:hAnsi="Times New Roman"/>
          <w:bCs/>
          <w:sz w:val="24"/>
          <w:szCs w:val="24"/>
        </w:rPr>
        <w:t>1, iš VTD</w:t>
      </w:r>
      <w:r w:rsidR="00796F5B" w:rsidRPr="00BF02C0">
        <w:rPr>
          <w:rFonts w:ascii="Times New Roman" w:eastAsia="Times New Roman" w:hAnsi="Times New Roman"/>
          <w:bCs/>
          <w:sz w:val="24"/>
          <w:szCs w:val="24"/>
        </w:rPr>
        <w:t xml:space="preserve"> – </w:t>
      </w:r>
      <w:r w:rsidRPr="00BF02C0">
        <w:rPr>
          <w:rFonts w:ascii="Times New Roman" w:eastAsia="Times New Roman" w:hAnsi="Times New Roman"/>
          <w:bCs/>
          <w:sz w:val="24"/>
          <w:szCs w:val="24"/>
        </w:rPr>
        <w:t xml:space="preserve">1), vairuotojai, ūkvedys </w:t>
      </w:r>
      <w:r w:rsidR="00796F5B" w:rsidRPr="00BF02C0">
        <w:rPr>
          <w:rFonts w:ascii="Times New Roman" w:eastAsia="Times New Roman" w:hAnsi="Times New Roman"/>
          <w:bCs/>
          <w:sz w:val="24"/>
          <w:szCs w:val="24"/>
        </w:rPr>
        <w:t xml:space="preserve">– </w:t>
      </w:r>
      <w:r w:rsidRPr="00BF02C0">
        <w:rPr>
          <w:rFonts w:ascii="Times New Roman" w:eastAsia="Times New Roman" w:hAnsi="Times New Roman"/>
          <w:bCs/>
          <w:sz w:val="24"/>
          <w:szCs w:val="24"/>
        </w:rPr>
        <w:t>3,5 (iš SB) slaugytojas – 1 (iš ESF), slaugytojo padėjėjai – 10 (iš ESF). Bendrai iš Savivaldybės biudžeto finansuojamos 51 pareigybė (</w:t>
      </w:r>
      <w:r w:rsidR="00590C13" w:rsidRPr="00BF02C0">
        <w:rPr>
          <w:rFonts w:ascii="Times New Roman" w:eastAsia="Times New Roman" w:hAnsi="Times New Roman"/>
          <w:bCs/>
          <w:sz w:val="24"/>
          <w:szCs w:val="24"/>
        </w:rPr>
        <w:t xml:space="preserve">vadovaujantis Tarybos sprendimu) </w:t>
      </w:r>
      <w:r w:rsidRPr="00BF02C0">
        <w:rPr>
          <w:rFonts w:ascii="Times New Roman" w:eastAsia="Times New Roman" w:hAnsi="Times New Roman"/>
          <w:bCs/>
          <w:sz w:val="24"/>
          <w:szCs w:val="24"/>
        </w:rPr>
        <w:t xml:space="preserve">iš Valstybės </w:t>
      </w:r>
      <w:r w:rsidRPr="00DD3CEF">
        <w:rPr>
          <w:rFonts w:ascii="Times New Roman" w:eastAsia="Times New Roman" w:hAnsi="Times New Roman"/>
          <w:bCs/>
          <w:sz w:val="24"/>
          <w:szCs w:val="24"/>
        </w:rPr>
        <w:t xml:space="preserve">tikslinės dotacijos – 65,5 pareigybės. 2024 m. gruodžio 31 d. Centre dirbo 100 darbuotojų: 7 vyrai ir 93 moterys. 92 </w:t>
      </w:r>
      <w:r w:rsidRPr="00DD3CEF">
        <w:rPr>
          <w:rFonts w:ascii="Times New Roman" w:eastAsia="Times New Roman" w:hAnsi="Times New Roman"/>
          <w:bCs/>
          <w:sz w:val="24"/>
          <w:szCs w:val="24"/>
        </w:rPr>
        <w:lastRenderedPageBreak/>
        <w:t xml:space="preserve">darbuotojai tiesiogiai teikia paslaugas klientams. Centro darbuotojų amžiaus vidurkis – 50 metų. Per 2024 m. Centre sudaryta 19 darbo sutarčių, iš </w:t>
      </w:r>
      <w:r w:rsidRPr="00DD36A8">
        <w:rPr>
          <w:rFonts w:ascii="Times New Roman" w:eastAsia="Times New Roman" w:hAnsi="Times New Roman"/>
          <w:bCs/>
          <w:sz w:val="24"/>
          <w:szCs w:val="24"/>
        </w:rPr>
        <w:t xml:space="preserve">jų: 14 – nuolatinio pobūdžio darbui, 5 – </w:t>
      </w:r>
      <w:r w:rsidR="00DF35DD" w:rsidRPr="00DD36A8">
        <w:rPr>
          <w:rFonts w:ascii="Times New Roman" w:eastAsia="Times New Roman" w:hAnsi="Times New Roman"/>
          <w:bCs/>
          <w:sz w:val="24"/>
          <w:szCs w:val="24"/>
        </w:rPr>
        <w:t xml:space="preserve">darbuotojų </w:t>
      </w:r>
      <w:r w:rsidRPr="00DD36A8">
        <w:rPr>
          <w:rFonts w:ascii="Times New Roman" w:eastAsia="Times New Roman" w:hAnsi="Times New Roman"/>
          <w:bCs/>
          <w:sz w:val="24"/>
          <w:szCs w:val="24"/>
        </w:rPr>
        <w:t>pavadavim</w:t>
      </w:r>
      <w:r w:rsidR="00DF35DD" w:rsidRPr="00DD36A8">
        <w:rPr>
          <w:rFonts w:ascii="Times New Roman" w:eastAsia="Times New Roman" w:hAnsi="Times New Roman"/>
          <w:bCs/>
          <w:sz w:val="24"/>
          <w:szCs w:val="24"/>
        </w:rPr>
        <w:t>ui</w:t>
      </w:r>
      <w:r w:rsidRPr="00DD36A8">
        <w:rPr>
          <w:rFonts w:ascii="Times New Roman" w:eastAsia="Times New Roman" w:hAnsi="Times New Roman"/>
          <w:bCs/>
          <w:sz w:val="24"/>
          <w:szCs w:val="24"/>
        </w:rPr>
        <w:t>. Per 202</w:t>
      </w:r>
      <w:r w:rsidR="00AC0746" w:rsidRPr="00DD36A8">
        <w:rPr>
          <w:rFonts w:ascii="Times New Roman" w:eastAsia="Times New Roman" w:hAnsi="Times New Roman"/>
          <w:bCs/>
          <w:sz w:val="24"/>
          <w:szCs w:val="24"/>
        </w:rPr>
        <w:t>4 m. nutraukta 21 darbo sutartis</w:t>
      </w:r>
      <w:r w:rsidRPr="00DD36A8">
        <w:rPr>
          <w:rFonts w:ascii="Times New Roman" w:eastAsia="Times New Roman" w:hAnsi="Times New Roman"/>
          <w:bCs/>
          <w:sz w:val="24"/>
          <w:szCs w:val="24"/>
        </w:rPr>
        <w:t xml:space="preserve"> (terminuotos/pavadavimo ir kt.).</w:t>
      </w:r>
    </w:p>
    <w:p w14:paraId="5814A729" w14:textId="77777777" w:rsidR="00DF35DD" w:rsidRPr="00DF35DD" w:rsidRDefault="00B84024" w:rsidP="00DF35DD">
      <w:pPr>
        <w:pStyle w:val="Sraopastraipa"/>
        <w:numPr>
          <w:ilvl w:val="1"/>
          <w:numId w:val="10"/>
        </w:numPr>
        <w:shd w:val="clear" w:color="auto" w:fill="FFFFFF"/>
        <w:tabs>
          <w:tab w:val="left" w:pos="0"/>
          <w:tab w:val="left" w:pos="567"/>
          <w:tab w:val="left" w:pos="1560"/>
        </w:tabs>
        <w:spacing w:line="360" w:lineRule="auto"/>
        <w:ind w:left="0" w:firstLine="851"/>
        <w:jc w:val="both"/>
        <w:rPr>
          <w:rFonts w:ascii="Times New Roman" w:eastAsia="Times New Roman" w:hAnsi="Times New Roman"/>
          <w:bCs/>
          <w:sz w:val="24"/>
          <w:szCs w:val="24"/>
        </w:rPr>
      </w:pPr>
      <w:r w:rsidRPr="00DF35DD">
        <w:rPr>
          <w:rFonts w:ascii="Times New Roman" w:eastAsia="Times New Roman" w:hAnsi="Times New Roman"/>
          <w:b/>
          <w:sz w:val="24"/>
          <w:szCs w:val="24"/>
        </w:rPr>
        <w:t>Personalo skatinimo priemonės</w:t>
      </w:r>
      <w:r w:rsidRPr="00DF35DD">
        <w:rPr>
          <w:rFonts w:ascii="Times New Roman" w:eastAsia="Times New Roman" w:hAnsi="Times New Roman"/>
          <w:bCs/>
          <w:sz w:val="24"/>
          <w:szCs w:val="24"/>
        </w:rPr>
        <w:t>: Centre taikomos darbuotojų motyvaciją didinančios priemonės: organizuojamas komandinis darbas, skatinamas darbuotojų dalyvavimas Centro veiklos planavime ir realizavime, darbdavio lėšomis sumokama už periodinį darbuotojų sveikatos patikrinimą,</w:t>
      </w:r>
      <w:r w:rsidR="00306991" w:rsidRPr="00DF35DD">
        <w:rPr>
          <w:rFonts w:ascii="Times New Roman" w:eastAsia="Times New Roman" w:hAnsi="Times New Roman"/>
          <w:bCs/>
          <w:sz w:val="24"/>
          <w:szCs w:val="24"/>
        </w:rPr>
        <w:t xml:space="preserve"> skiepus,</w:t>
      </w:r>
      <w:r w:rsidRPr="00DF35DD">
        <w:rPr>
          <w:rFonts w:ascii="Times New Roman" w:eastAsia="Times New Roman" w:hAnsi="Times New Roman"/>
          <w:bCs/>
          <w:sz w:val="24"/>
          <w:szCs w:val="24"/>
        </w:rPr>
        <w:t xml:space="preserve"> sudaromos sąlygos mokymuisi, kvalifikacijos kėlimui ir kt. Nuolat siekiama ir ieškoma galimybių kasmet gerinti darbuotojų darbo sąlygas. Centre darbo vietos kompiuterizuotos, darbuotojai aprūpinami darbo priemonėmis (darbo pirštinėmis, šviesą atspindinčiomis liemenėmis, darbo drabužiais ir kt.), saugos priemonėmis (pirštinėmis, rankų ir paviršių </w:t>
      </w:r>
      <w:proofErr w:type="spellStart"/>
      <w:r w:rsidRPr="00DF35DD">
        <w:rPr>
          <w:rFonts w:ascii="Times New Roman" w:eastAsia="Times New Roman" w:hAnsi="Times New Roman"/>
          <w:bCs/>
          <w:sz w:val="24"/>
          <w:szCs w:val="24"/>
        </w:rPr>
        <w:t>dezinfekantais</w:t>
      </w:r>
      <w:proofErr w:type="spellEnd"/>
      <w:r w:rsidRPr="00DF35DD">
        <w:rPr>
          <w:rFonts w:ascii="Times New Roman" w:eastAsia="Times New Roman" w:hAnsi="Times New Roman"/>
          <w:bCs/>
          <w:sz w:val="24"/>
          <w:szCs w:val="24"/>
        </w:rPr>
        <w:t>, veido kaukėmis), specialistai aprūpinti tarnybiniais mobilaus ryšio telefonais</w:t>
      </w:r>
      <w:r w:rsidR="00DF35DD">
        <w:rPr>
          <w:rFonts w:ascii="Times New Roman" w:eastAsia="Times New Roman" w:hAnsi="Times New Roman"/>
          <w:bCs/>
          <w:sz w:val="24"/>
          <w:szCs w:val="24"/>
        </w:rPr>
        <w:t xml:space="preserve">, </w:t>
      </w:r>
      <w:r w:rsidR="0000441A" w:rsidRPr="00DF35DD">
        <w:rPr>
          <w:rFonts w:ascii="Times New Roman" w:eastAsia="Times New Roman" w:hAnsi="Times New Roman"/>
          <w:bCs/>
          <w:sz w:val="24"/>
          <w:szCs w:val="24"/>
        </w:rPr>
        <w:t xml:space="preserve">programine įranga ir </w:t>
      </w:r>
      <w:r w:rsidRPr="00DF35DD">
        <w:rPr>
          <w:rFonts w:ascii="Times New Roman" w:eastAsia="Times New Roman" w:hAnsi="Times New Roman"/>
          <w:bCs/>
          <w:sz w:val="24"/>
          <w:szCs w:val="24"/>
        </w:rPr>
        <w:t>kt</w:t>
      </w:r>
      <w:r w:rsidR="00DF35DD" w:rsidRPr="00DF35DD">
        <w:rPr>
          <w:rFonts w:ascii="Times New Roman" w:eastAsia="Times New Roman" w:hAnsi="Times New Roman"/>
          <w:b/>
          <w:sz w:val="24"/>
          <w:szCs w:val="24"/>
        </w:rPr>
        <w:t>.</w:t>
      </w:r>
    </w:p>
    <w:p w14:paraId="274389C4" w14:textId="005B3CFD" w:rsidR="00DF35DD" w:rsidRDefault="006A5992" w:rsidP="00DF35DD">
      <w:pPr>
        <w:pStyle w:val="Sraopastraipa"/>
        <w:numPr>
          <w:ilvl w:val="1"/>
          <w:numId w:val="10"/>
        </w:numPr>
        <w:shd w:val="clear" w:color="auto" w:fill="FFFFFF"/>
        <w:tabs>
          <w:tab w:val="left" w:pos="0"/>
          <w:tab w:val="left" w:pos="567"/>
          <w:tab w:val="left" w:pos="1560"/>
        </w:tabs>
        <w:spacing w:line="360" w:lineRule="auto"/>
        <w:ind w:left="0" w:firstLine="851"/>
        <w:jc w:val="both"/>
        <w:rPr>
          <w:rFonts w:ascii="Times New Roman" w:eastAsia="Times New Roman" w:hAnsi="Times New Roman"/>
          <w:bCs/>
          <w:sz w:val="24"/>
          <w:szCs w:val="24"/>
        </w:rPr>
      </w:pPr>
      <w:r w:rsidRPr="00DF35DD">
        <w:rPr>
          <w:rFonts w:ascii="Times New Roman" w:eastAsia="Times New Roman" w:hAnsi="Times New Roman"/>
          <w:b/>
          <w:sz w:val="24"/>
          <w:szCs w:val="24"/>
        </w:rPr>
        <w:t>Kvalifikacijos tobulinimas</w:t>
      </w:r>
      <w:r w:rsidRPr="00DF35DD">
        <w:rPr>
          <w:rFonts w:ascii="Times New Roman" w:eastAsia="Times New Roman" w:hAnsi="Times New Roman"/>
          <w:bCs/>
          <w:sz w:val="24"/>
          <w:szCs w:val="24"/>
        </w:rPr>
        <w:t>: Centro darbuotojai skatinami siekti aukštesnės profesinės kompetencijos, nuolatinio mokymosi ir tobulėjimo, dalyvaujant seminaruose, kursuose. 2024 m.</w:t>
      </w:r>
      <w:r w:rsidR="007D4549" w:rsidRPr="00DF35DD">
        <w:rPr>
          <w:rFonts w:ascii="Times New Roman" w:eastAsia="Times New Roman" w:hAnsi="Times New Roman"/>
          <w:bCs/>
          <w:sz w:val="24"/>
          <w:szCs w:val="24"/>
        </w:rPr>
        <w:t xml:space="preserve"> darbuotojų kvalifikacijos kėlimui (mokymams, kursams, </w:t>
      </w:r>
      <w:proofErr w:type="spellStart"/>
      <w:r w:rsidR="007D4549" w:rsidRPr="00DF35DD">
        <w:rPr>
          <w:rFonts w:ascii="Times New Roman" w:eastAsia="Times New Roman" w:hAnsi="Times New Roman"/>
          <w:bCs/>
          <w:sz w:val="24"/>
          <w:szCs w:val="24"/>
        </w:rPr>
        <w:t>supervizijoms</w:t>
      </w:r>
      <w:proofErr w:type="spellEnd"/>
      <w:r w:rsidR="007D4549" w:rsidRPr="00DF35DD">
        <w:rPr>
          <w:rFonts w:ascii="Times New Roman" w:eastAsia="Times New Roman" w:hAnsi="Times New Roman"/>
          <w:bCs/>
          <w:sz w:val="24"/>
          <w:szCs w:val="24"/>
        </w:rPr>
        <w:t xml:space="preserve">) panaudota </w:t>
      </w:r>
      <w:r w:rsidR="00FC3871" w:rsidRPr="00DF35DD">
        <w:rPr>
          <w:rFonts w:ascii="Times New Roman" w:eastAsia="Times New Roman" w:hAnsi="Times New Roman"/>
          <w:bCs/>
          <w:sz w:val="24"/>
          <w:szCs w:val="24"/>
        </w:rPr>
        <w:t>78</w:t>
      </w:r>
      <w:r w:rsidR="0000545C" w:rsidRPr="00DF35DD">
        <w:rPr>
          <w:rFonts w:ascii="Times New Roman" w:eastAsia="Times New Roman" w:hAnsi="Times New Roman"/>
          <w:bCs/>
          <w:sz w:val="24"/>
          <w:szCs w:val="24"/>
        </w:rPr>
        <w:t>7</w:t>
      </w:r>
      <w:r w:rsidR="00FC3871" w:rsidRPr="00DF35DD">
        <w:rPr>
          <w:rFonts w:ascii="Times New Roman" w:eastAsia="Times New Roman" w:hAnsi="Times New Roman"/>
          <w:bCs/>
          <w:sz w:val="24"/>
          <w:szCs w:val="24"/>
        </w:rPr>
        <w:t>3,55</w:t>
      </w:r>
      <w:r w:rsidR="007D4549" w:rsidRPr="00DF35DD">
        <w:rPr>
          <w:rFonts w:ascii="Times New Roman" w:eastAsia="Times New Roman" w:hAnsi="Times New Roman"/>
          <w:bCs/>
          <w:sz w:val="24"/>
          <w:szCs w:val="24"/>
        </w:rPr>
        <w:t xml:space="preserve"> Eur., vidutiniškai 1 darbuotojui </w:t>
      </w:r>
      <w:r w:rsidR="00FC3871" w:rsidRPr="00DF35DD">
        <w:rPr>
          <w:rFonts w:ascii="Times New Roman" w:eastAsia="Times New Roman" w:hAnsi="Times New Roman"/>
          <w:bCs/>
          <w:sz w:val="24"/>
          <w:szCs w:val="24"/>
        </w:rPr>
        <w:t>78,</w:t>
      </w:r>
      <w:r w:rsidR="0000545C" w:rsidRPr="00DF35DD">
        <w:rPr>
          <w:rFonts w:ascii="Times New Roman" w:eastAsia="Times New Roman" w:hAnsi="Times New Roman"/>
          <w:bCs/>
          <w:sz w:val="24"/>
          <w:szCs w:val="24"/>
        </w:rPr>
        <w:t>7</w:t>
      </w:r>
      <w:r w:rsidR="00FC3871" w:rsidRPr="00DF35DD">
        <w:rPr>
          <w:rFonts w:ascii="Times New Roman" w:eastAsia="Times New Roman" w:hAnsi="Times New Roman"/>
          <w:bCs/>
          <w:sz w:val="24"/>
          <w:szCs w:val="24"/>
        </w:rPr>
        <w:t>3</w:t>
      </w:r>
      <w:r w:rsidR="007D4549" w:rsidRPr="00DF35DD">
        <w:rPr>
          <w:rFonts w:ascii="Times New Roman" w:eastAsia="Times New Roman" w:hAnsi="Times New Roman"/>
          <w:bCs/>
          <w:sz w:val="24"/>
          <w:szCs w:val="24"/>
        </w:rPr>
        <w:t xml:space="preserve"> Eur. </w:t>
      </w:r>
      <w:r w:rsidR="00F623E4" w:rsidRPr="00DF35DD">
        <w:rPr>
          <w:rFonts w:ascii="Times New Roman" w:eastAsia="Times New Roman" w:hAnsi="Times New Roman"/>
          <w:bCs/>
          <w:sz w:val="24"/>
          <w:szCs w:val="24"/>
        </w:rPr>
        <w:t>Kvalifikacijos kėlimui naudotos lėšos</w:t>
      </w:r>
      <w:r w:rsidR="000F385C" w:rsidRPr="00DF35DD">
        <w:rPr>
          <w:rFonts w:ascii="Times New Roman" w:eastAsia="Times New Roman" w:hAnsi="Times New Roman"/>
          <w:bCs/>
          <w:sz w:val="24"/>
          <w:szCs w:val="24"/>
        </w:rPr>
        <w:t xml:space="preserve">: </w:t>
      </w:r>
      <w:r w:rsidR="00FC3871" w:rsidRPr="00DF35DD">
        <w:rPr>
          <w:rFonts w:ascii="Times New Roman" w:eastAsia="Times New Roman" w:hAnsi="Times New Roman"/>
          <w:bCs/>
          <w:sz w:val="24"/>
          <w:szCs w:val="24"/>
        </w:rPr>
        <w:t>51</w:t>
      </w:r>
      <w:r w:rsidR="000F385C" w:rsidRPr="00DF35DD">
        <w:rPr>
          <w:rFonts w:ascii="Times New Roman" w:eastAsia="Times New Roman" w:hAnsi="Times New Roman"/>
          <w:bCs/>
          <w:sz w:val="24"/>
          <w:szCs w:val="24"/>
        </w:rPr>
        <w:t>00 Eur.</w:t>
      </w:r>
      <w:r w:rsidR="00F623E4" w:rsidRPr="00DF35DD">
        <w:rPr>
          <w:rFonts w:ascii="Times New Roman" w:eastAsia="Times New Roman" w:hAnsi="Times New Roman"/>
          <w:bCs/>
          <w:sz w:val="24"/>
          <w:szCs w:val="24"/>
        </w:rPr>
        <w:t xml:space="preserve"> Valstybės tikslinės dotacijos</w:t>
      </w:r>
      <w:r w:rsidR="000F385C" w:rsidRPr="00DF35DD">
        <w:rPr>
          <w:rFonts w:ascii="Times New Roman" w:eastAsia="Times New Roman" w:hAnsi="Times New Roman"/>
          <w:bCs/>
          <w:sz w:val="24"/>
          <w:szCs w:val="24"/>
        </w:rPr>
        <w:t xml:space="preserve"> </w:t>
      </w:r>
      <w:r w:rsidR="00FC3871" w:rsidRPr="00DF35DD">
        <w:rPr>
          <w:rFonts w:ascii="Times New Roman" w:eastAsia="Times New Roman" w:hAnsi="Times New Roman"/>
          <w:bCs/>
          <w:sz w:val="24"/>
          <w:szCs w:val="24"/>
        </w:rPr>
        <w:t>19</w:t>
      </w:r>
      <w:r w:rsidR="0000545C" w:rsidRPr="00DF35DD">
        <w:rPr>
          <w:rFonts w:ascii="Times New Roman" w:eastAsia="Times New Roman" w:hAnsi="Times New Roman"/>
          <w:bCs/>
          <w:sz w:val="24"/>
          <w:szCs w:val="24"/>
        </w:rPr>
        <w:t>7</w:t>
      </w:r>
      <w:r w:rsidR="00FC3871" w:rsidRPr="00DF35DD">
        <w:rPr>
          <w:rFonts w:ascii="Times New Roman" w:eastAsia="Times New Roman" w:hAnsi="Times New Roman"/>
          <w:bCs/>
          <w:sz w:val="24"/>
          <w:szCs w:val="24"/>
        </w:rPr>
        <w:t>2</w:t>
      </w:r>
      <w:r w:rsidR="000F385C" w:rsidRPr="00DF35DD">
        <w:rPr>
          <w:rFonts w:ascii="Times New Roman" w:eastAsia="Times New Roman" w:hAnsi="Times New Roman"/>
          <w:bCs/>
          <w:sz w:val="24"/>
          <w:szCs w:val="24"/>
        </w:rPr>
        <w:t xml:space="preserve"> Eur.</w:t>
      </w:r>
      <w:r w:rsidR="00F623E4" w:rsidRPr="00DF35DD">
        <w:rPr>
          <w:rFonts w:ascii="Times New Roman" w:eastAsia="Times New Roman" w:hAnsi="Times New Roman"/>
          <w:bCs/>
          <w:sz w:val="24"/>
          <w:szCs w:val="24"/>
        </w:rPr>
        <w:t xml:space="preserve"> Centro uždirbtų lėšų</w:t>
      </w:r>
      <w:r w:rsidR="000F385C" w:rsidRPr="00DF35DD">
        <w:rPr>
          <w:rFonts w:ascii="Times New Roman" w:eastAsia="Times New Roman" w:hAnsi="Times New Roman"/>
          <w:bCs/>
          <w:sz w:val="24"/>
          <w:szCs w:val="24"/>
        </w:rPr>
        <w:t xml:space="preserve">, </w:t>
      </w:r>
      <w:r w:rsidR="00FC3871" w:rsidRPr="00DF35DD">
        <w:rPr>
          <w:rFonts w:ascii="Times New Roman" w:eastAsia="Times New Roman" w:hAnsi="Times New Roman"/>
          <w:bCs/>
          <w:sz w:val="24"/>
          <w:szCs w:val="24"/>
        </w:rPr>
        <w:t>418,55</w:t>
      </w:r>
      <w:r w:rsidR="000F385C" w:rsidRPr="00DF35DD">
        <w:rPr>
          <w:rFonts w:ascii="Times New Roman" w:eastAsia="Times New Roman" w:hAnsi="Times New Roman"/>
          <w:bCs/>
          <w:sz w:val="24"/>
          <w:szCs w:val="24"/>
        </w:rPr>
        <w:t xml:space="preserve"> Eur. Savivaldybės </w:t>
      </w:r>
      <w:r w:rsidR="00DF35DD">
        <w:rPr>
          <w:rFonts w:ascii="Times New Roman" w:eastAsia="Times New Roman" w:hAnsi="Times New Roman"/>
          <w:bCs/>
          <w:sz w:val="24"/>
          <w:szCs w:val="24"/>
        </w:rPr>
        <w:t>b</w:t>
      </w:r>
      <w:r w:rsidR="000F385C" w:rsidRPr="00DF35DD">
        <w:rPr>
          <w:rFonts w:ascii="Times New Roman" w:eastAsia="Times New Roman" w:hAnsi="Times New Roman"/>
          <w:bCs/>
          <w:sz w:val="24"/>
          <w:szCs w:val="24"/>
        </w:rPr>
        <w:t xml:space="preserve">iudžeto lėšos. Per einamuosius metus darbuotojai </w:t>
      </w:r>
      <w:r w:rsidR="000F385C" w:rsidRPr="00C46E9D">
        <w:rPr>
          <w:rFonts w:ascii="Times New Roman" w:eastAsia="Times New Roman" w:hAnsi="Times New Roman"/>
          <w:bCs/>
          <w:sz w:val="24"/>
          <w:szCs w:val="24"/>
        </w:rPr>
        <w:t xml:space="preserve">išklausė </w:t>
      </w:r>
      <w:r w:rsidR="002E6C05" w:rsidRPr="00C46E9D">
        <w:rPr>
          <w:rFonts w:ascii="Times New Roman" w:eastAsia="Times New Roman" w:hAnsi="Times New Roman"/>
          <w:bCs/>
          <w:sz w:val="24"/>
          <w:szCs w:val="24"/>
        </w:rPr>
        <w:t>iš v</w:t>
      </w:r>
      <w:r w:rsidR="000F385C" w:rsidRPr="00C46E9D">
        <w:rPr>
          <w:rFonts w:ascii="Times New Roman" w:eastAsia="Times New Roman" w:hAnsi="Times New Roman"/>
          <w:bCs/>
          <w:sz w:val="24"/>
          <w:szCs w:val="24"/>
        </w:rPr>
        <w:t xml:space="preserve">iso </w:t>
      </w:r>
      <w:r w:rsidR="000F385C" w:rsidRPr="00DF35DD">
        <w:rPr>
          <w:rFonts w:ascii="Times New Roman" w:eastAsia="Times New Roman" w:hAnsi="Times New Roman"/>
          <w:bCs/>
          <w:sz w:val="24"/>
          <w:szCs w:val="24"/>
        </w:rPr>
        <w:t>2810 akademinių valandų kvalifikacijos kėlimo mokymų, vidutiniškai 1 darbuotojui 28,1 ak. val. Struktūriniuose padaliniuose, periodiškai buvo organizuojamos</w:t>
      </w:r>
      <w:r w:rsidR="00FC3871" w:rsidRPr="00DF35DD">
        <w:rPr>
          <w:rFonts w:ascii="Times New Roman" w:eastAsia="Times New Roman" w:hAnsi="Times New Roman"/>
          <w:bCs/>
          <w:sz w:val="24"/>
          <w:szCs w:val="24"/>
        </w:rPr>
        <w:t xml:space="preserve"> darbuotojams</w:t>
      </w:r>
      <w:r w:rsidR="000F385C" w:rsidRPr="00DF35DD">
        <w:rPr>
          <w:rFonts w:ascii="Times New Roman" w:eastAsia="Times New Roman" w:hAnsi="Times New Roman"/>
          <w:bCs/>
          <w:sz w:val="24"/>
          <w:szCs w:val="24"/>
        </w:rPr>
        <w:t xml:space="preserve"> </w:t>
      </w:r>
      <w:proofErr w:type="spellStart"/>
      <w:r w:rsidR="000F385C" w:rsidRPr="00DF35DD">
        <w:rPr>
          <w:rFonts w:ascii="Times New Roman" w:eastAsia="Times New Roman" w:hAnsi="Times New Roman"/>
          <w:bCs/>
          <w:sz w:val="24"/>
          <w:szCs w:val="24"/>
        </w:rPr>
        <w:t>intervizijos</w:t>
      </w:r>
      <w:proofErr w:type="spellEnd"/>
      <w:r w:rsidR="000F385C" w:rsidRPr="00DF35DD">
        <w:rPr>
          <w:rFonts w:ascii="Times New Roman" w:eastAsia="Times New Roman" w:hAnsi="Times New Roman"/>
          <w:bCs/>
          <w:sz w:val="24"/>
          <w:szCs w:val="24"/>
        </w:rPr>
        <w:t>.</w:t>
      </w:r>
    </w:p>
    <w:p w14:paraId="0FC1F222" w14:textId="3ACB608B" w:rsidR="00C745F0" w:rsidRPr="00DF35DD" w:rsidRDefault="00B84024" w:rsidP="00DF35DD">
      <w:pPr>
        <w:pStyle w:val="Sraopastraipa"/>
        <w:numPr>
          <w:ilvl w:val="1"/>
          <w:numId w:val="10"/>
        </w:numPr>
        <w:shd w:val="clear" w:color="auto" w:fill="FFFFFF"/>
        <w:tabs>
          <w:tab w:val="left" w:pos="0"/>
          <w:tab w:val="left" w:pos="567"/>
          <w:tab w:val="left" w:pos="1560"/>
        </w:tabs>
        <w:spacing w:line="360" w:lineRule="auto"/>
        <w:ind w:left="0" w:firstLine="851"/>
        <w:jc w:val="both"/>
        <w:rPr>
          <w:rFonts w:ascii="Times New Roman" w:eastAsia="Times New Roman" w:hAnsi="Times New Roman"/>
          <w:bCs/>
          <w:sz w:val="24"/>
          <w:szCs w:val="24"/>
        </w:rPr>
      </w:pPr>
      <w:r w:rsidRPr="00DF35DD">
        <w:rPr>
          <w:rFonts w:ascii="Times New Roman" w:hAnsi="Times New Roman"/>
          <w:b/>
          <w:bCs/>
          <w:sz w:val="24"/>
          <w:szCs w:val="24"/>
          <w:shd w:val="clear" w:color="auto" w:fill="FFFFFF"/>
          <w:lang w:eastAsia="en-US"/>
        </w:rPr>
        <w:t xml:space="preserve">Darbo užmokesčio metų vidurkis: </w:t>
      </w:r>
      <w:r w:rsidRPr="00DF35DD">
        <w:rPr>
          <w:rFonts w:ascii="Times New Roman" w:hAnsi="Times New Roman"/>
          <w:sz w:val="24"/>
          <w:szCs w:val="24"/>
          <w:shd w:val="clear" w:color="auto" w:fill="FFFFFF"/>
          <w:lang w:eastAsia="en-US"/>
        </w:rPr>
        <w:t>Vidutinis įstaigos darbuotojų mėnesio atlyginimas:</w:t>
      </w:r>
    </w:p>
    <w:p w14:paraId="680A9786" w14:textId="6A5F0270" w:rsidR="00FC26CC" w:rsidRPr="00211397" w:rsidRDefault="0066300A" w:rsidP="00F623E4">
      <w:pPr>
        <w:tabs>
          <w:tab w:val="left" w:pos="284"/>
        </w:tabs>
        <w:spacing w:line="360" w:lineRule="auto"/>
        <w:contextualSpacing/>
        <w:jc w:val="right"/>
        <w:rPr>
          <w:rFonts w:ascii="Times New Roman" w:eastAsia="Times New Roman" w:hAnsi="Times New Roman"/>
          <w:i/>
          <w:iCs/>
          <w:sz w:val="20"/>
          <w:szCs w:val="20"/>
        </w:rPr>
      </w:pPr>
      <w:r w:rsidRPr="001F3592">
        <w:rPr>
          <w:rFonts w:ascii="Times New Roman" w:eastAsia="Times New Roman" w:hAnsi="Times New Roman"/>
          <w:i/>
          <w:color w:val="FF0000"/>
          <w:sz w:val="20"/>
          <w:szCs w:val="20"/>
        </w:rPr>
        <w:t xml:space="preserve">  </w:t>
      </w:r>
      <w:r w:rsidR="00F623E4" w:rsidRPr="00C46E9D">
        <w:rPr>
          <w:rFonts w:ascii="Times New Roman" w:eastAsia="Times New Roman" w:hAnsi="Times New Roman"/>
          <w:i/>
          <w:sz w:val="20"/>
          <w:szCs w:val="20"/>
        </w:rPr>
        <w:t>18</w:t>
      </w:r>
      <w:r w:rsidR="00FC26CC" w:rsidRPr="00C46E9D">
        <w:rPr>
          <w:rFonts w:ascii="Times New Roman" w:eastAsia="Times New Roman" w:hAnsi="Times New Roman"/>
          <w:i/>
          <w:iCs/>
          <w:sz w:val="20"/>
          <w:szCs w:val="20"/>
        </w:rPr>
        <w:t xml:space="preserve"> lentelė. </w:t>
      </w:r>
      <w:r w:rsidR="002756C4" w:rsidRPr="00211397">
        <w:rPr>
          <w:rFonts w:ascii="Times New Roman" w:eastAsia="Times New Roman" w:hAnsi="Times New Roman"/>
          <w:i/>
          <w:iCs/>
          <w:sz w:val="20"/>
          <w:szCs w:val="20"/>
        </w:rPr>
        <w:t xml:space="preserve">2024 m. </w:t>
      </w:r>
      <w:r w:rsidR="00FC26CC" w:rsidRPr="00211397">
        <w:rPr>
          <w:rFonts w:ascii="Times New Roman" w:eastAsia="Times New Roman" w:hAnsi="Times New Roman"/>
          <w:i/>
          <w:iCs/>
          <w:sz w:val="20"/>
          <w:szCs w:val="20"/>
        </w:rPr>
        <w:t>Darbo užmokesčio metų vidurkis</w:t>
      </w:r>
    </w:p>
    <w:tbl>
      <w:tblPr>
        <w:tblW w:w="952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5"/>
        <w:gridCol w:w="993"/>
        <w:gridCol w:w="1275"/>
        <w:gridCol w:w="1418"/>
        <w:gridCol w:w="1276"/>
        <w:gridCol w:w="1276"/>
      </w:tblGrid>
      <w:tr w:rsidR="000473DA" w:rsidRPr="000B5D24" w14:paraId="08E1F73B" w14:textId="77777777" w:rsidTr="003704C6">
        <w:trPr>
          <w:trHeight w:val="1104"/>
        </w:trPr>
        <w:tc>
          <w:tcPr>
            <w:tcW w:w="3285" w:type="dxa"/>
          </w:tcPr>
          <w:p w14:paraId="6B98D56D" w14:textId="77777777" w:rsidR="000473DA" w:rsidRPr="000B5D24" w:rsidRDefault="000473DA" w:rsidP="000473DA">
            <w:pPr>
              <w:widowControl w:val="0"/>
              <w:autoSpaceDE w:val="0"/>
              <w:autoSpaceDN w:val="0"/>
              <w:spacing w:line="275" w:lineRule="exact"/>
              <w:ind w:left="157" w:right="152"/>
              <w:jc w:val="center"/>
              <w:rPr>
                <w:rFonts w:ascii="Times New Roman" w:eastAsia="Times New Roman" w:hAnsi="Times New Roman"/>
                <w:b/>
                <w:lang w:eastAsia="en-US"/>
              </w:rPr>
            </w:pPr>
            <w:r w:rsidRPr="000B5D24">
              <w:rPr>
                <w:rFonts w:ascii="Times New Roman" w:eastAsia="Times New Roman" w:hAnsi="Times New Roman"/>
                <w:b/>
                <w:lang w:eastAsia="en-US"/>
              </w:rPr>
              <w:t>Pareigybės</w:t>
            </w:r>
            <w:r w:rsidRPr="000B5D24">
              <w:rPr>
                <w:rFonts w:ascii="Times New Roman" w:eastAsia="Times New Roman" w:hAnsi="Times New Roman"/>
                <w:b/>
                <w:spacing w:val="-4"/>
                <w:lang w:eastAsia="en-US"/>
              </w:rPr>
              <w:t xml:space="preserve"> </w:t>
            </w:r>
            <w:r w:rsidRPr="000B5D24">
              <w:rPr>
                <w:rFonts w:ascii="Times New Roman" w:eastAsia="Times New Roman" w:hAnsi="Times New Roman"/>
                <w:b/>
                <w:lang w:eastAsia="en-US"/>
              </w:rPr>
              <w:t>pavadinimas</w:t>
            </w:r>
          </w:p>
        </w:tc>
        <w:tc>
          <w:tcPr>
            <w:tcW w:w="993" w:type="dxa"/>
          </w:tcPr>
          <w:p w14:paraId="61409BAD" w14:textId="3E185F2F" w:rsidR="000473DA" w:rsidRPr="000B5D24" w:rsidRDefault="000473DA" w:rsidP="000473DA">
            <w:pPr>
              <w:widowControl w:val="0"/>
              <w:autoSpaceDE w:val="0"/>
              <w:autoSpaceDN w:val="0"/>
              <w:ind w:right="14" w:firstLine="35"/>
              <w:jc w:val="center"/>
              <w:rPr>
                <w:rFonts w:ascii="Times New Roman" w:eastAsia="Times New Roman" w:hAnsi="Times New Roman"/>
                <w:b/>
                <w:spacing w:val="-1"/>
                <w:lang w:eastAsia="en-US"/>
              </w:rPr>
            </w:pPr>
            <w:proofErr w:type="spellStart"/>
            <w:r w:rsidRPr="000B5D24">
              <w:rPr>
                <w:rFonts w:ascii="Times New Roman" w:eastAsia="Times New Roman" w:hAnsi="Times New Roman"/>
                <w:b/>
                <w:spacing w:val="-1"/>
                <w:lang w:eastAsia="en-US"/>
              </w:rPr>
              <w:t>Pareigyb</w:t>
            </w:r>
            <w:proofErr w:type="spellEnd"/>
            <w:r w:rsidR="00E630F7">
              <w:rPr>
                <w:rFonts w:ascii="Times New Roman" w:eastAsia="Times New Roman" w:hAnsi="Times New Roman"/>
                <w:b/>
                <w:spacing w:val="-1"/>
                <w:lang w:eastAsia="en-US"/>
              </w:rPr>
              <w:t>-</w:t>
            </w:r>
            <w:r w:rsidRPr="000B5D24">
              <w:rPr>
                <w:rFonts w:ascii="Times New Roman" w:eastAsia="Times New Roman" w:hAnsi="Times New Roman"/>
                <w:b/>
                <w:spacing w:val="-57"/>
                <w:lang w:eastAsia="en-US"/>
              </w:rPr>
              <w:t xml:space="preserve"> </w:t>
            </w:r>
            <w:r w:rsidRPr="000B5D24">
              <w:rPr>
                <w:rFonts w:ascii="Times New Roman" w:eastAsia="Times New Roman" w:hAnsi="Times New Roman"/>
                <w:b/>
                <w:lang w:eastAsia="en-US"/>
              </w:rPr>
              <w:t>ės</w:t>
            </w:r>
            <w:r w:rsidRPr="000B5D24">
              <w:rPr>
                <w:rFonts w:ascii="Times New Roman" w:eastAsia="Times New Roman" w:hAnsi="Times New Roman"/>
                <w:b/>
                <w:spacing w:val="-1"/>
                <w:lang w:eastAsia="en-US"/>
              </w:rPr>
              <w:t xml:space="preserve"> </w:t>
            </w:r>
            <w:r w:rsidRPr="000B5D24">
              <w:rPr>
                <w:rFonts w:ascii="Times New Roman" w:eastAsia="Times New Roman" w:hAnsi="Times New Roman"/>
                <w:b/>
                <w:lang w:eastAsia="en-US"/>
              </w:rPr>
              <w:t>lygis</w:t>
            </w:r>
          </w:p>
        </w:tc>
        <w:tc>
          <w:tcPr>
            <w:tcW w:w="1275" w:type="dxa"/>
          </w:tcPr>
          <w:p w14:paraId="06A1170A" w14:textId="77777777" w:rsidR="000473DA" w:rsidRPr="000B5D24" w:rsidRDefault="000473DA" w:rsidP="000473DA">
            <w:pPr>
              <w:widowControl w:val="0"/>
              <w:autoSpaceDE w:val="0"/>
              <w:autoSpaceDN w:val="0"/>
              <w:ind w:left="131" w:firstLine="14"/>
              <w:jc w:val="center"/>
              <w:rPr>
                <w:rFonts w:ascii="Times New Roman" w:eastAsia="Times New Roman" w:hAnsi="Times New Roman"/>
                <w:b/>
                <w:lang w:eastAsia="en-US"/>
              </w:rPr>
            </w:pPr>
            <w:r w:rsidRPr="000B5D24">
              <w:rPr>
                <w:rFonts w:ascii="Times New Roman" w:eastAsia="Times New Roman" w:hAnsi="Times New Roman"/>
                <w:b/>
                <w:lang w:eastAsia="en-US"/>
              </w:rPr>
              <w:t>Pareigy-</w:t>
            </w:r>
          </w:p>
          <w:p w14:paraId="6CFD9047" w14:textId="77777777" w:rsidR="000473DA" w:rsidRPr="000B5D24" w:rsidRDefault="000473DA" w:rsidP="000473DA">
            <w:pPr>
              <w:widowControl w:val="0"/>
              <w:autoSpaceDE w:val="0"/>
              <w:autoSpaceDN w:val="0"/>
              <w:ind w:left="131" w:firstLine="14"/>
              <w:jc w:val="center"/>
              <w:rPr>
                <w:rFonts w:ascii="Times New Roman" w:eastAsia="Times New Roman" w:hAnsi="Times New Roman"/>
                <w:b/>
                <w:lang w:eastAsia="en-US"/>
              </w:rPr>
            </w:pPr>
            <w:proofErr w:type="spellStart"/>
            <w:r w:rsidRPr="000B5D24">
              <w:rPr>
                <w:rFonts w:ascii="Times New Roman" w:eastAsia="Times New Roman" w:hAnsi="Times New Roman"/>
                <w:b/>
                <w:lang w:eastAsia="en-US"/>
              </w:rPr>
              <w:t>bi</w:t>
            </w:r>
            <w:proofErr w:type="spellEnd"/>
            <w:r w:rsidRPr="000B5D24">
              <w:rPr>
                <w:rFonts w:ascii="Times New Roman" w:eastAsia="Times New Roman" w:hAnsi="Times New Roman"/>
                <w:b/>
                <w:spacing w:val="-57"/>
                <w:lang w:eastAsia="en-US"/>
              </w:rPr>
              <w:t xml:space="preserve"> </w:t>
            </w:r>
            <w:r w:rsidRPr="000B5D24">
              <w:rPr>
                <w:rFonts w:ascii="Times New Roman" w:eastAsia="Times New Roman" w:hAnsi="Times New Roman"/>
                <w:b/>
                <w:lang w:eastAsia="en-US"/>
              </w:rPr>
              <w:t>ų</w:t>
            </w:r>
          </w:p>
          <w:p w14:paraId="5694F618" w14:textId="77777777" w:rsidR="000473DA" w:rsidRPr="000B5D24" w:rsidRDefault="000473DA" w:rsidP="000473DA">
            <w:pPr>
              <w:widowControl w:val="0"/>
              <w:autoSpaceDE w:val="0"/>
              <w:autoSpaceDN w:val="0"/>
              <w:ind w:left="131" w:firstLine="14"/>
              <w:jc w:val="center"/>
              <w:rPr>
                <w:rFonts w:ascii="Times New Roman" w:eastAsia="Times New Roman" w:hAnsi="Times New Roman"/>
                <w:b/>
                <w:lang w:eastAsia="en-US"/>
              </w:rPr>
            </w:pPr>
            <w:r w:rsidRPr="000B5D24">
              <w:rPr>
                <w:rFonts w:ascii="Times New Roman" w:eastAsia="Times New Roman" w:hAnsi="Times New Roman"/>
                <w:b/>
                <w:spacing w:val="-11"/>
                <w:lang w:eastAsia="en-US"/>
              </w:rPr>
              <w:t xml:space="preserve"> </w:t>
            </w:r>
            <w:r w:rsidRPr="000B5D24">
              <w:rPr>
                <w:rFonts w:ascii="Times New Roman" w:eastAsia="Times New Roman" w:hAnsi="Times New Roman"/>
                <w:b/>
                <w:lang w:eastAsia="en-US"/>
              </w:rPr>
              <w:t>skaičius</w:t>
            </w:r>
          </w:p>
        </w:tc>
        <w:tc>
          <w:tcPr>
            <w:tcW w:w="1418" w:type="dxa"/>
          </w:tcPr>
          <w:p w14:paraId="2BB1CBC4" w14:textId="77777777" w:rsidR="000473DA" w:rsidRPr="000B5D24" w:rsidRDefault="000473DA" w:rsidP="000473DA">
            <w:pPr>
              <w:widowControl w:val="0"/>
              <w:autoSpaceDE w:val="0"/>
              <w:autoSpaceDN w:val="0"/>
              <w:ind w:left="36" w:right="26" w:hanging="1"/>
              <w:jc w:val="center"/>
              <w:rPr>
                <w:rFonts w:ascii="Times New Roman" w:eastAsia="Times New Roman" w:hAnsi="Times New Roman"/>
                <w:b/>
                <w:lang w:eastAsia="en-US"/>
              </w:rPr>
            </w:pPr>
            <w:r w:rsidRPr="000B5D24">
              <w:rPr>
                <w:rFonts w:ascii="Times New Roman" w:eastAsia="Times New Roman" w:hAnsi="Times New Roman"/>
                <w:b/>
                <w:lang w:eastAsia="en-US"/>
              </w:rPr>
              <w:t xml:space="preserve">Pareiginės </w:t>
            </w:r>
          </w:p>
          <w:p w14:paraId="5EE2D7E5" w14:textId="77777777" w:rsidR="000473DA" w:rsidRPr="000B5D24" w:rsidRDefault="000473DA" w:rsidP="000473DA">
            <w:pPr>
              <w:widowControl w:val="0"/>
              <w:autoSpaceDE w:val="0"/>
              <w:autoSpaceDN w:val="0"/>
              <w:ind w:left="36" w:right="26" w:hanging="1"/>
              <w:jc w:val="center"/>
              <w:rPr>
                <w:rFonts w:ascii="Times New Roman" w:eastAsia="Times New Roman" w:hAnsi="Times New Roman"/>
                <w:b/>
                <w:lang w:eastAsia="en-US"/>
              </w:rPr>
            </w:pPr>
            <w:r w:rsidRPr="000B5D24">
              <w:rPr>
                <w:rFonts w:ascii="Times New Roman" w:eastAsia="Times New Roman" w:hAnsi="Times New Roman"/>
                <w:b/>
                <w:lang w:eastAsia="en-US"/>
              </w:rPr>
              <w:t>algos</w:t>
            </w:r>
            <w:r w:rsidRPr="000B5D24">
              <w:rPr>
                <w:rFonts w:ascii="Times New Roman" w:eastAsia="Times New Roman" w:hAnsi="Times New Roman"/>
                <w:b/>
                <w:spacing w:val="1"/>
                <w:lang w:eastAsia="en-US"/>
              </w:rPr>
              <w:t xml:space="preserve"> </w:t>
            </w:r>
            <w:r w:rsidRPr="000B5D24">
              <w:rPr>
                <w:rFonts w:ascii="Times New Roman" w:eastAsia="Times New Roman" w:hAnsi="Times New Roman"/>
                <w:b/>
                <w:lang w:eastAsia="en-US"/>
              </w:rPr>
              <w:t>pastoviosios</w:t>
            </w:r>
          </w:p>
          <w:p w14:paraId="3F816726" w14:textId="77777777" w:rsidR="000473DA" w:rsidRPr="000B5D24" w:rsidRDefault="000473DA" w:rsidP="000473DA">
            <w:pPr>
              <w:widowControl w:val="0"/>
              <w:autoSpaceDE w:val="0"/>
              <w:autoSpaceDN w:val="0"/>
              <w:spacing w:line="270" w:lineRule="atLeast"/>
              <w:ind w:left="36" w:right="26"/>
              <w:jc w:val="center"/>
              <w:rPr>
                <w:rFonts w:ascii="Times New Roman" w:eastAsia="Times New Roman" w:hAnsi="Times New Roman"/>
                <w:b/>
                <w:lang w:eastAsia="en-US"/>
              </w:rPr>
            </w:pPr>
            <w:r w:rsidRPr="000B5D24">
              <w:rPr>
                <w:rFonts w:ascii="Times New Roman" w:eastAsia="Times New Roman" w:hAnsi="Times New Roman"/>
                <w:b/>
                <w:lang w:eastAsia="en-US"/>
              </w:rPr>
              <w:t xml:space="preserve">dalies koeficiento </w:t>
            </w:r>
            <w:r w:rsidRPr="000B5D24">
              <w:rPr>
                <w:rFonts w:ascii="Times New Roman" w:eastAsia="Times New Roman" w:hAnsi="Times New Roman"/>
                <w:b/>
                <w:spacing w:val="-58"/>
                <w:lang w:eastAsia="en-US"/>
              </w:rPr>
              <w:t xml:space="preserve"> </w:t>
            </w:r>
            <w:r w:rsidRPr="000B5D24">
              <w:rPr>
                <w:rFonts w:ascii="Times New Roman" w:eastAsia="Times New Roman" w:hAnsi="Times New Roman"/>
                <w:b/>
                <w:lang w:eastAsia="en-US"/>
              </w:rPr>
              <w:t>intervalas</w:t>
            </w:r>
          </w:p>
        </w:tc>
        <w:tc>
          <w:tcPr>
            <w:tcW w:w="1276" w:type="dxa"/>
          </w:tcPr>
          <w:p w14:paraId="625EF96A" w14:textId="77777777" w:rsidR="000473DA" w:rsidRPr="000B5D24" w:rsidRDefault="000473DA" w:rsidP="000473DA">
            <w:pPr>
              <w:widowControl w:val="0"/>
              <w:autoSpaceDE w:val="0"/>
              <w:autoSpaceDN w:val="0"/>
              <w:ind w:left="206" w:right="199" w:firstLine="3"/>
              <w:jc w:val="center"/>
              <w:rPr>
                <w:rFonts w:ascii="Times New Roman" w:eastAsia="Times New Roman" w:hAnsi="Times New Roman"/>
                <w:b/>
                <w:lang w:eastAsia="en-US"/>
              </w:rPr>
            </w:pPr>
            <w:r w:rsidRPr="000B5D24">
              <w:rPr>
                <w:rFonts w:ascii="Times New Roman" w:eastAsia="Times New Roman" w:hAnsi="Times New Roman"/>
                <w:b/>
                <w:lang w:eastAsia="en-US"/>
              </w:rPr>
              <w:t>Priskaitomas</w:t>
            </w:r>
            <w:r w:rsidRPr="000B5D24">
              <w:rPr>
                <w:rFonts w:ascii="Times New Roman" w:eastAsia="Times New Roman" w:hAnsi="Times New Roman"/>
                <w:b/>
                <w:spacing w:val="1"/>
                <w:lang w:eastAsia="en-US"/>
              </w:rPr>
              <w:t xml:space="preserve"> </w:t>
            </w:r>
            <w:r w:rsidRPr="000B5D24">
              <w:rPr>
                <w:rFonts w:ascii="Times New Roman" w:eastAsia="Times New Roman" w:hAnsi="Times New Roman"/>
                <w:b/>
                <w:lang w:eastAsia="en-US"/>
              </w:rPr>
              <w:t>mėnesio</w:t>
            </w:r>
          </w:p>
          <w:p w14:paraId="709344D3" w14:textId="77777777" w:rsidR="000473DA" w:rsidRPr="000B5D24" w:rsidRDefault="000473DA" w:rsidP="000473DA">
            <w:pPr>
              <w:widowControl w:val="0"/>
              <w:autoSpaceDE w:val="0"/>
              <w:autoSpaceDN w:val="0"/>
              <w:spacing w:line="270" w:lineRule="atLeast"/>
              <w:ind w:left="206" w:right="199"/>
              <w:jc w:val="center"/>
              <w:rPr>
                <w:rFonts w:ascii="Times New Roman" w:eastAsia="Times New Roman" w:hAnsi="Times New Roman"/>
                <w:b/>
                <w:lang w:eastAsia="en-US"/>
              </w:rPr>
            </w:pPr>
            <w:r w:rsidRPr="000B5D24">
              <w:rPr>
                <w:rFonts w:ascii="Times New Roman" w:eastAsia="Times New Roman" w:hAnsi="Times New Roman"/>
                <w:b/>
                <w:lang w:eastAsia="en-US"/>
              </w:rPr>
              <w:t>vidutinis darbo</w:t>
            </w:r>
            <w:r w:rsidRPr="000B5D24">
              <w:rPr>
                <w:rFonts w:ascii="Times New Roman" w:eastAsia="Times New Roman" w:hAnsi="Times New Roman"/>
                <w:b/>
                <w:spacing w:val="-57"/>
                <w:lang w:eastAsia="en-US"/>
              </w:rPr>
              <w:t xml:space="preserve"> </w:t>
            </w:r>
            <w:r w:rsidRPr="000B5D24">
              <w:rPr>
                <w:rFonts w:ascii="Times New Roman" w:eastAsia="Times New Roman" w:hAnsi="Times New Roman"/>
                <w:b/>
                <w:lang w:eastAsia="en-US"/>
              </w:rPr>
              <w:t>užmokestis</w:t>
            </w:r>
          </w:p>
        </w:tc>
        <w:tc>
          <w:tcPr>
            <w:tcW w:w="1276" w:type="dxa"/>
          </w:tcPr>
          <w:p w14:paraId="5CC45361" w14:textId="77777777" w:rsidR="000473DA" w:rsidRPr="000B5D24" w:rsidRDefault="000473DA" w:rsidP="000473DA">
            <w:pPr>
              <w:widowControl w:val="0"/>
              <w:suppressAutoHyphens/>
              <w:autoSpaceDN w:val="0"/>
              <w:jc w:val="center"/>
              <w:textAlignment w:val="baseline"/>
              <w:rPr>
                <w:rFonts w:ascii="Times New Roman" w:eastAsia="Andale Sans UI" w:hAnsi="Times New Roman"/>
                <w:b/>
                <w:kern w:val="3"/>
              </w:rPr>
            </w:pPr>
            <w:r w:rsidRPr="000B5D24">
              <w:rPr>
                <w:rFonts w:ascii="Times New Roman" w:eastAsia="Andale Sans UI" w:hAnsi="Times New Roman"/>
                <w:b/>
                <w:kern w:val="3"/>
              </w:rPr>
              <w:t>Pokytis</w:t>
            </w:r>
          </w:p>
          <w:p w14:paraId="72BF8C79" w14:textId="77777777" w:rsidR="000473DA" w:rsidRPr="000B5D24" w:rsidRDefault="000473DA" w:rsidP="000473DA">
            <w:pPr>
              <w:widowControl w:val="0"/>
              <w:suppressAutoHyphens/>
              <w:autoSpaceDN w:val="0"/>
              <w:jc w:val="center"/>
              <w:textAlignment w:val="baseline"/>
              <w:rPr>
                <w:rFonts w:ascii="Times New Roman" w:eastAsia="Andale Sans UI" w:hAnsi="Times New Roman"/>
                <w:b/>
                <w:kern w:val="3"/>
              </w:rPr>
            </w:pPr>
            <w:r w:rsidRPr="000B5D24">
              <w:rPr>
                <w:rFonts w:ascii="Times New Roman" w:eastAsia="Andale Sans UI" w:hAnsi="Times New Roman"/>
                <w:b/>
                <w:kern w:val="3"/>
              </w:rPr>
              <w:t>nuo</w:t>
            </w:r>
          </w:p>
          <w:p w14:paraId="397CEECD" w14:textId="77777777" w:rsidR="000473DA" w:rsidRPr="000B5D24" w:rsidRDefault="000473DA" w:rsidP="000473DA">
            <w:pPr>
              <w:widowControl w:val="0"/>
              <w:autoSpaceDE w:val="0"/>
              <w:autoSpaceDN w:val="0"/>
              <w:ind w:left="206" w:right="199" w:firstLine="3"/>
              <w:jc w:val="center"/>
              <w:rPr>
                <w:rFonts w:ascii="Times New Roman" w:eastAsia="Times New Roman" w:hAnsi="Times New Roman"/>
                <w:b/>
                <w:lang w:eastAsia="en-US"/>
              </w:rPr>
            </w:pPr>
            <w:r w:rsidRPr="000B5D24">
              <w:rPr>
                <w:rFonts w:ascii="Times New Roman" w:eastAsia="Andale Sans UI" w:hAnsi="Times New Roman"/>
                <w:b/>
                <w:color w:val="000000" w:themeColor="text1"/>
                <w:kern w:val="3"/>
              </w:rPr>
              <w:t>2024</w:t>
            </w:r>
            <w:r w:rsidRPr="000B5D24">
              <w:rPr>
                <w:rFonts w:ascii="Times New Roman" w:eastAsia="Andale Sans UI" w:hAnsi="Times New Roman"/>
                <w:b/>
                <w:kern w:val="3"/>
              </w:rPr>
              <w:t xml:space="preserve"> m.</w:t>
            </w:r>
          </w:p>
        </w:tc>
      </w:tr>
      <w:tr w:rsidR="000473DA" w:rsidRPr="000B5D24" w14:paraId="7315897F" w14:textId="77777777" w:rsidTr="003704C6">
        <w:trPr>
          <w:trHeight w:val="186"/>
        </w:trPr>
        <w:tc>
          <w:tcPr>
            <w:tcW w:w="3285" w:type="dxa"/>
          </w:tcPr>
          <w:p w14:paraId="5FD65438" w14:textId="77777777" w:rsidR="000473DA" w:rsidRPr="000B5D24" w:rsidRDefault="000473DA" w:rsidP="000473DA">
            <w:pPr>
              <w:widowControl w:val="0"/>
              <w:autoSpaceDE w:val="0"/>
              <w:autoSpaceDN w:val="0"/>
              <w:ind w:left="157" w:right="152"/>
              <w:jc w:val="center"/>
              <w:rPr>
                <w:rFonts w:ascii="Times New Roman" w:eastAsia="Times New Roman" w:hAnsi="Times New Roman"/>
                <w:lang w:eastAsia="en-US"/>
              </w:rPr>
            </w:pPr>
            <w:r w:rsidRPr="000B5D24">
              <w:rPr>
                <w:rFonts w:ascii="Times New Roman" w:eastAsia="Times New Roman" w:hAnsi="Times New Roman"/>
                <w:lang w:eastAsia="en-US"/>
              </w:rPr>
              <w:t>Direktorius</w:t>
            </w:r>
          </w:p>
        </w:tc>
        <w:tc>
          <w:tcPr>
            <w:tcW w:w="993" w:type="dxa"/>
          </w:tcPr>
          <w:p w14:paraId="3C69D49E"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430E76EF"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1CF577E2" w14:textId="64A70490" w:rsidR="000473DA" w:rsidRPr="0070102D" w:rsidRDefault="000473DA" w:rsidP="002E6C05">
            <w:pPr>
              <w:widowControl w:val="0"/>
              <w:autoSpaceDE w:val="0"/>
              <w:autoSpaceDN w:val="0"/>
              <w:ind w:left="31" w:right="26"/>
              <w:jc w:val="center"/>
              <w:rPr>
                <w:rFonts w:ascii="Times New Roman" w:eastAsia="Times New Roman" w:hAnsi="Times New Roman"/>
                <w:lang w:eastAsia="en-US"/>
              </w:rPr>
            </w:pPr>
            <w:r w:rsidRPr="0070102D">
              <w:rPr>
                <w:rFonts w:ascii="Times New Roman" w:hAnsi="Times New Roman"/>
                <w:sz w:val="24"/>
              </w:rPr>
              <w:t>1,29</w:t>
            </w:r>
            <w:r w:rsidR="002E6C05" w:rsidRPr="0070102D">
              <w:rPr>
                <w:rFonts w:ascii="Times New Roman" w:hAnsi="Times New Roman"/>
                <w:sz w:val="24"/>
              </w:rPr>
              <w:t>–</w:t>
            </w:r>
            <w:r w:rsidRPr="0070102D">
              <w:rPr>
                <w:rFonts w:ascii="Times New Roman" w:hAnsi="Times New Roman"/>
                <w:sz w:val="24"/>
              </w:rPr>
              <w:t>1,56</w:t>
            </w:r>
          </w:p>
        </w:tc>
        <w:tc>
          <w:tcPr>
            <w:tcW w:w="1276" w:type="dxa"/>
          </w:tcPr>
          <w:p w14:paraId="1004D067"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23BBB4D8"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747A1817" w14:textId="77777777" w:rsidTr="003704C6">
        <w:trPr>
          <w:trHeight w:val="551"/>
        </w:trPr>
        <w:tc>
          <w:tcPr>
            <w:tcW w:w="3285" w:type="dxa"/>
          </w:tcPr>
          <w:p w14:paraId="1C48D4D6" w14:textId="77777777" w:rsidR="000473DA" w:rsidRPr="000B5D24" w:rsidRDefault="000473DA" w:rsidP="000473DA">
            <w:pPr>
              <w:widowControl w:val="0"/>
              <w:autoSpaceDE w:val="0"/>
              <w:autoSpaceDN w:val="0"/>
              <w:ind w:left="599" w:right="410" w:hanging="166"/>
              <w:rPr>
                <w:rFonts w:ascii="Times New Roman" w:eastAsia="Times New Roman" w:hAnsi="Times New Roman"/>
                <w:lang w:eastAsia="en-US"/>
              </w:rPr>
            </w:pPr>
            <w:r w:rsidRPr="000B5D24">
              <w:rPr>
                <w:rFonts w:ascii="Times New Roman" w:eastAsia="Times New Roman" w:hAnsi="Times New Roman"/>
                <w:lang w:eastAsia="en-US"/>
              </w:rPr>
              <w:t>Direktoriaus pavaduotojas</w:t>
            </w:r>
            <w:r w:rsidRPr="000B5D24">
              <w:rPr>
                <w:rFonts w:ascii="Times New Roman" w:eastAsia="Times New Roman" w:hAnsi="Times New Roman"/>
                <w:spacing w:val="-58"/>
                <w:lang w:eastAsia="en-US"/>
              </w:rPr>
              <w:t xml:space="preserve"> </w:t>
            </w:r>
            <w:r w:rsidRPr="000B5D24">
              <w:rPr>
                <w:rFonts w:ascii="Times New Roman" w:eastAsia="Times New Roman" w:hAnsi="Times New Roman"/>
                <w:lang w:eastAsia="en-US"/>
              </w:rPr>
              <w:t>socialiniams</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reikalams</w:t>
            </w:r>
          </w:p>
        </w:tc>
        <w:tc>
          <w:tcPr>
            <w:tcW w:w="993" w:type="dxa"/>
          </w:tcPr>
          <w:p w14:paraId="3119C76C"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45043E1F"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4ECFF477" w14:textId="2811E344" w:rsidR="002E6C05" w:rsidRPr="0070102D" w:rsidRDefault="000473DA" w:rsidP="0070102D">
            <w:pPr>
              <w:widowControl w:val="0"/>
              <w:autoSpaceDE w:val="0"/>
              <w:autoSpaceDN w:val="0"/>
              <w:ind w:left="31" w:right="26"/>
              <w:jc w:val="center"/>
              <w:rPr>
                <w:rFonts w:ascii="Times New Roman" w:hAnsi="Times New Roman"/>
                <w:sz w:val="24"/>
              </w:rPr>
            </w:pPr>
            <w:r w:rsidRPr="0070102D">
              <w:rPr>
                <w:rFonts w:ascii="Times New Roman" w:hAnsi="Times New Roman"/>
                <w:sz w:val="24"/>
              </w:rPr>
              <w:t>1,04</w:t>
            </w:r>
            <w:r w:rsidR="002E6C05" w:rsidRPr="0070102D">
              <w:rPr>
                <w:rFonts w:ascii="Times New Roman" w:hAnsi="Times New Roman"/>
                <w:sz w:val="24"/>
              </w:rPr>
              <w:t>–</w:t>
            </w:r>
            <w:r w:rsidRPr="0070102D">
              <w:rPr>
                <w:rFonts w:ascii="Times New Roman" w:hAnsi="Times New Roman"/>
                <w:sz w:val="24"/>
              </w:rPr>
              <w:t>1,26</w:t>
            </w:r>
          </w:p>
        </w:tc>
        <w:tc>
          <w:tcPr>
            <w:tcW w:w="1276" w:type="dxa"/>
          </w:tcPr>
          <w:p w14:paraId="1AE264D5"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7A42EC8F"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0245A45B" w14:textId="77777777" w:rsidTr="003704C6">
        <w:trPr>
          <w:trHeight w:val="283"/>
        </w:trPr>
        <w:tc>
          <w:tcPr>
            <w:tcW w:w="3285" w:type="dxa"/>
          </w:tcPr>
          <w:p w14:paraId="0AFB2B29"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spacing w:val="-1"/>
                <w:lang w:eastAsia="en-US"/>
              </w:rPr>
              <w:t>Vyr.</w:t>
            </w:r>
            <w:r w:rsidRPr="000B5D24">
              <w:rPr>
                <w:rFonts w:ascii="Times New Roman" w:eastAsia="Times New Roman" w:hAnsi="Times New Roman"/>
                <w:spacing w:val="-12"/>
                <w:lang w:eastAsia="en-US"/>
              </w:rPr>
              <w:t xml:space="preserve"> </w:t>
            </w:r>
            <w:r w:rsidRPr="000B5D24">
              <w:rPr>
                <w:rFonts w:ascii="Times New Roman" w:eastAsia="Times New Roman" w:hAnsi="Times New Roman"/>
                <w:spacing w:val="-1"/>
                <w:lang w:eastAsia="en-US"/>
              </w:rPr>
              <w:t>finansininkas</w:t>
            </w:r>
          </w:p>
        </w:tc>
        <w:tc>
          <w:tcPr>
            <w:tcW w:w="993" w:type="dxa"/>
          </w:tcPr>
          <w:p w14:paraId="60B380A9"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615BB925"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16DAB3E9" w14:textId="465B3632"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1,15</w:t>
            </w:r>
            <w:r w:rsidR="0070102D" w:rsidRPr="0070102D">
              <w:rPr>
                <w:rFonts w:ascii="Times New Roman" w:hAnsi="Times New Roman"/>
                <w:sz w:val="24"/>
              </w:rPr>
              <w:t>–</w:t>
            </w:r>
            <w:r w:rsidRPr="000B5D24">
              <w:rPr>
                <w:rFonts w:ascii="Times New Roman" w:hAnsi="Times New Roman"/>
                <w:sz w:val="24"/>
              </w:rPr>
              <w:t>1,21</w:t>
            </w:r>
          </w:p>
        </w:tc>
        <w:tc>
          <w:tcPr>
            <w:tcW w:w="1276" w:type="dxa"/>
          </w:tcPr>
          <w:p w14:paraId="5F34A199"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01284E04"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161D7FE7" w14:textId="77777777" w:rsidTr="003704C6">
        <w:trPr>
          <w:trHeight w:val="260"/>
        </w:trPr>
        <w:tc>
          <w:tcPr>
            <w:tcW w:w="3285" w:type="dxa"/>
          </w:tcPr>
          <w:p w14:paraId="44BEF3AD" w14:textId="77777777" w:rsidR="000473DA" w:rsidRPr="000B5D24" w:rsidRDefault="000473DA" w:rsidP="000473DA">
            <w:pPr>
              <w:widowControl w:val="0"/>
              <w:autoSpaceDE w:val="0"/>
              <w:autoSpaceDN w:val="0"/>
              <w:ind w:left="157" w:right="154"/>
              <w:jc w:val="center"/>
              <w:rPr>
                <w:rFonts w:ascii="Times New Roman" w:eastAsia="Times New Roman" w:hAnsi="Times New Roman"/>
                <w:spacing w:val="-1"/>
                <w:lang w:eastAsia="en-US"/>
              </w:rPr>
            </w:pPr>
            <w:r w:rsidRPr="000B5D24">
              <w:rPr>
                <w:rFonts w:ascii="Times New Roman" w:eastAsia="Times New Roman" w:hAnsi="Times New Roman"/>
                <w:spacing w:val="-1"/>
                <w:lang w:eastAsia="en-US"/>
              </w:rPr>
              <w:t>Vyresn. finansininkas</w:t>
            </w:r>
          </w:p>
        </w:tc>
        <w:tc>
          <w:tcPr>
            <w:tcW w:w="993" w:type="dxa"/>
          </w:tcPr>
          <w:p w14:paraId="6C971729"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7B607348"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3E3386DE" w14:textId="68F933B3"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0,84</w:t>
            </w:r>
            <w:r w:rsidR="0070102D" w:rsidRPr="0070102D">
              <w:rPr>
                <w:rFonts w:ascii="Times New Roman" w:hAnsi="Times New Roman"/>
                <w:sz w:val="24"/>
              </w:rPr>
              <w:t>–</w:t>
            </w:r>
            <w:r w:rsidRPr="000B5D24">
              <w:rPr>
                <w:rFonts w:ascii="Times New Roman" w:hAnsi="Times New Roman"/>
                <w:sz w:val="24"/>
              </w:rPr>
              <w:t>1</w:t>
            </w:r>
          </w:p>
        </w:tc>
        <w:tc>
          <w:tcPr>
            <w:tcW w:w="1276" w:type="dxa"/>
          </w:tcPr>
          <w:p w14:paraId="59C9DA46"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2FC7914A"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0771C715" w14:textId="77777777" w:rsidTr="003704C6">
        <w:trPr>
          <w:trHeight w:val="328"/>
        </w:trPr>
        <w:tc>
          <w:tcPr>
            <w:tcW w:w="3285" w:type="dxa"/>
          </w:tcPr>
          <w:p w14:paraId="04C0875B"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Finansininkas</w:t>
            </w:r>
          </w:p>
        </w:tc>
        <w:tc>
          <w:tcPr>
            <w:tcW w:w="993" w:type="dxa"/>
          </w:tcPr>
          <w:p w14:paraId="691557A4"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72D02782"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3688ACE0" w14:textId="57C25617"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0,84</w:t>
            </w:r>
            <w:r w:rsidR="0070102D" w:rsidRPr="0070102D">
              <w:rPr>
                <w:rFonts w:ascii="Times New Roman" w:hAnsi="Times New Roman"/>
                <w:sz w:val="24"/>
              </w:rPr>
              <w:t>–</w:t>
            </w:r>
            <w:r w:rsidRPr="000B5D24">
              <w:rPr>
                <w:rFonts w:ascii="Times New Roman" w:hAnsi="Times New Roman"/>
                <w:sz w:val="24"/>
              </w:rPr>
              <w:t>1</w:t>
            </w:r>
          </w:p>
        </w:tc>
        <w:tc>
          <w:tcPr>
            <w:tcW w:w="1276" w:type="dxa"/>
          </w:tcPr>
          <w:p w14:paraId="345CD096"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67BAE1B5"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3315AAF5" w14:textId="77777777" w:rsidTr="003704C6">
        <w:trPr>
          <w:trHeight w:val="310"/>
        </w:trPr>
        <w:tc>
          <w:tcPr>
            <w:tcW w:w="3285" w:type="dxa"/>
          </w:tcPr>
          <w:p w14:paraId="32EF1A71"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Projekto finansininkas</w:t>
            </w:r>
          </w:p>
        </w:tc>
        <w:tc>
          <w:tcPr>
            <w:tcW w:w="993" w:type="dxa"/>
          </w:tcPr>
          <w:p w14:paraId="19D6222B"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46E9792D"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0,25</w:t>
            </w:r>
          </w:p>
        </w:tc>
        <w:tc>
          <w:tcPr>
            <w:tcW w:w="1418" w:type="dxa"/>
          </w:tcPr>
          <w:p w14:paraId="05DA9DF9" w14:textId="54F2FDD2"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0,84</w:t>
            </w:r>
            <w:r w:rsidR="0070102D" w:rsidRPr="0070102D">
              <w:rPr>
                <w:rFonts w:ascii="Times New Roman" w:hAnsi="Times New Roman"/>
                <w:sz w:val="24"/>
              </w:rPr>
              <w:t>–</w:t>
            </w:r>
            <w:r w:rsidRPr="000B5D24">
              <w:rPr>
                <w:rFonts w:ascii="Times New Roman" w:hAnsi="Times New Roman"/>
                <w:sz w:val="24"/>
              </w:rPr>
              <w:t>1,02</w:t>
            </w:r>
          </w:p>
        </w:tc>
        <w:tc>
          <w:tcPr>
            <w:tcW w:w="1276" w:type="dxa"/>
          </w:tcPr>
          <w:p w14:paraId="2EEB1F24"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0D167F13"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28B9A4E7" w14:textId="77777777" w:rsidTr="003704C6">
        <w:trPr>
          <w:trHeight w:val="258"/>
        </w:trPr>
        <w:tc>
          <w:tcPr>
            <w:tcW w:w="3285" w:type="dxa"/>
          </w:tcPr>
          <w:p w14:paraId="614C558A"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Projekto koordinatorius</w:t>
            </w:r>
          </w:p>
        </w:tc>
        <w:tc>
          <w:tcPr>
            <w:tcW w:w="993" w:type="dxa"/>
          </w:tcPr>
          <w:p w14:paraId="487A757C"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1CF9F489"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0,5</w:t>
            </w:r>
          </w:p>
        </w:tc>
        <w:tc>
          <w:tcPr>
            <w:tcW w:w="1418" w:type="dxa"/>
          </w:tcPr>
          <w:p w14:paraId="3C26E11E" w14:textId="6A50827E"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3A972253"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530CAF9B"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5F8A3133" w14:textId="77777777" w:rsidTr="003704C6">
        <w:trPr>
          <w:trHeight w:val="515"/>
        </w:trPr>
        <w:tc>
          <w:tcPr>
            <w:tcW w:w="3285" w:type="dxa"/>
          </w:tcPr>
          <w:p w14:paraId="74F7F25A" w14:textId="77777777" w:rsidR="000473DA" w:rsidRPr="000B5D24" w:rsidRDefault="000473DA" w:rsidP="000473DA">
            <w:pPr>
              <w:widowControl w:val="0"/>
              <w:autoSpaceDE w:val="0"/>
              <w:autoSpaceDN w:val="0"/>
              <w:ind w:left="1151" w:right="108" w:hanging="1030"/>
              <w:rPr>
                <w:rFonts w:ascii="Times New Roman" w:eastAsia="Times New Roman" w:hAnsi="Times New Roman"/>
                <w:lang w:eastAsia="en-US"/>
              </w:rPr>
            </w:pPr>
            <w:r w:rsidRPr="000B5D24">
              <w:rPr>
                <w:rFonts w:ascii="Times New Roman" w:eastAsia="Times New Roman" w:hAnsi="Times New Roman"/>
                <w:lang w:eastAsia="en-US"/>
              </w:rPr>
              <w:t>Raštvedybos</w:t>
            </w:r>
            <w:r w:rsidRPr="000B5D24">
              <w:rPr>
                <w:rFonts w:ascii="Times New Roman" w:eastAsia="Times New Roman" w:hAnsi="Times New Roman"/>
                <w:spacing w:val="-6"/>
                <w:lang w:eastAsia="en-US"/>
              </w:rPr>
              <w:t xml:space="preserve"> </w:t>
            </w:r>
            <w:r w:rsidRPr="000B5D24">
              <w:rPr>
                <w:rFonts w:ascii="Times New Roman" w:eastAsia="Times New Roman" w:hAnsi="Times New Roman"/>
                <w:lang w:eastAsia="en-US"/>
              </w:rPr>
              <w:t>ir</w:t>
            </w:r>
            <w:r w:rsidRPr="000B5D24">
              <w:rPr>
                <w:rFonts w:ascii="Times New Roman" w:eastAsia="Times New Roman" w:hAnsi="Times New Roman"/>
                <w:spacing w:val="-5"/>
                <w:lang w:eastAsia="en-US"/>
              </w:rPr>
              <w:t xml:space="preserve"> </w:t>
            </w:r>
            <w:r w:rsidRPr="000B5D24">
              <w:rPr>
                <w:rFonts w:ascii="Times New Roman" w:eastAsia="Times New Roman" w:hAnsi="Times New Roman"/>
                <w:lang w:eastAsia="en-US"/>
              </w:rPr>
              <w:t>personalo</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reikalų</w:t>
            </w:r>
            <w:r w:rsidRPr="000B5D24">
              <w:rPr>
                <w:rFonts w:ascii="Times New Roman" w:eastAsia="Times New Roman" w:hAnsi="Times New Roman"/>
                <w:spacing w:val="-57"/>
                <w:lang w:eastAsia="en-US"/>
              </w:rPr>
              <w:t xml:space="preserve"> </w:t>
            </w:r>
            <w:r w:rsidRPr="000B5D24">
              <w:rPr>
                <w:rFonts w:ascii="Times New Roman" w:eastAsia="Times New Roman" w:hAnsi="Times New Roman"/>
                <w:lang w:eastAsia="en-US"/>
              </w:rPr>
              <w:t>specialistas</w:t>
            </w:r>
          </w:p>
        </w:tc>
        <w:tc>
          <w:tcPr>
            <w:tcW w:w="993" w:type="dxa"/>
          </w:tcPr>
          <w:p w14:paraId="67196EFD"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55C3C955"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530FB185" w14:textId="6CABC421"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0,84</w:t>
            </w:r>
            <w:r w:rsidR="0070102D" w:rsidRPr="0070102D">
              <w:rPr>
                <w:rFonts w:ascii="Times New Roman" w:hAnsi="Times New Roman"/>
                <w:sz w:val="24"/>
              </w:rPr>
              <w:t>–</w:t>
            </w:r>
            <w:r w:rsidRPr="000B5D24">
              <w:rPr>
                <w:rFonts w:ascii="Times New Roman" w:hAnsi="Times New Roman"/>
                <w:sz w:val="24"/>
              </w:rPr>
              <w:t>1</w:t>
            </w:r>
          </w:p>
        </w:tc>
        <w:tc>
          <w:tcPr>
            <w:tcW w:w="1276" w:type="dxa"/>
          </w:tcPr>
          <w:p w14:paraId="1C1A2DE2"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335F0687"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4B77FE2B" w14:textId="77777777" w:rsidTr="003704C6">
        <w:trPr>
          <w:trHeight w:val="184"/>
        </w:trPr>
        <w:tc>
          <w:tcPr>
            <w:tcW w:w="3285" w:type="dxa"/>
          </w:tcPr>
          <w:p w14:paraId="538E484B" w14:textId="77777777" w:rsidR="000473DA" w:rsidRPr="000B5D24" w:rsidRDefault="000473DA" w:rsidP="000473DA">
            <w:pPr>
              <w:widowControl w:val="0"/>
              <w:autoSpaceDE w:val="0"/>
              <w:autoSpaceDN w:val="0"/>
              <w:ind w:left="155" w:right="154"/>
              <w:jc w:val="center"/>
              <w:rPr>
                <w:rFonts w:ascii="Times New Roman" w:eastAsia="Times New Roman" w:hAnsi="Times New Roman"/>
                <w:lang w:eastAsia="en-US"/>
              </w:rPr>
            </w:pPr>
            <w:r w:rsidRPr="000B5D24">
              <w:rPr>
                <w:rFonts w:ascii="Times New Roman" w:eastAsia="Times New Roman" w:hAnsi="Times New Roman"/>
                <w:lang w:eastAsia="en-US"/>
              </w:rPr>
              <w:t>Ūkio</w:t>
            </w:r>
            <w:r w:rsidRPr="000B5D24">
              <w:rPr>
                <w:rFonts w:ascii="Times New Roman" w:eastAsia="Times New Roman" w:hAnsi="Times New Roman"/>
                <w:spacing w:val="-4"/>
                <w:lang w:eastAsia="en-US"/>
              </w:rPr>
              <w:t xml:space="preserve"> </w:t>
            </w:r>
            <w:r w:rsidRPr="000B5D24">
              <w:rPr>
                <w:rFonts w:ascii="Times New Roman" w:eastAsia="Times New Roman" w:hAnsi="Times New Roman"/>
                <w:lang w:eastAsia="en-US"/>
              </w:rPr>
              <w:t>reikalų</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specialistas</w:t>
            </w:r>
          </w:p>
        </w:tc>
        <w:tc>
          <w:tcPr>
            <w:tcW w:w="993" w:type="dxa"/>
          </w:tcPr>
          <w:p w14:paraId="14784C20"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B</w:t>
            </w:r>
          </w:p>
        </w:tc>
        <w:tc>
          <w:tcPr>
            <w:tcW w:w="1275" w:type="dxa"/>
          </w:tcPr>
          <w:p w14:paraId="660D2A29"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22174C20" w14:textId="2180BE77"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0,76</w:t>
            </w:r>
            <w:r w:rsidR="0070102D" w:rsidRPr="0070102D">
              <w:rPr>
                <w:rFonts w:ascii="Times New Roman" w:hAnsi="Times New Roman"/>
                <w:sz w:val="24"/>
              </w:rPr>
              <w:t>–</w:t>
            </w:r>
            <w:r w:rsidRPr="000B5D24">
              <w:rPr>
                <w:rFonts w:ascii="Times New Roman" w:hAnsi="Times New Roman"/>
                <w:sz w:val="24"/>
              </w:rPr>
              <w:t>0,91</w:t>
            </w:r>
          </w:p>
        </w:tc>
        <w:tc>
          <w:tcPr>
            <w:tcW w:w="1276" w:type="dxa"/>
          </w:tcPr>
          <w:p w14:paraId="72D02A4F"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36F40BDD"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3E123BB2" w14:textId="77777777" w:rsidTr="003704C6">
        <w:trPr>
          <w:trHeight w:val="201"/>
        </w:trPr>
        <w:tc>
          <w:tcPr>
            <w:tcW w:w="3285" w:type="dxa"/>
          </w:tcPr>
          <w:p w14:paraId="555E8C24"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Socialinis</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darbuotojas</w:t>
            </w:r>
          </w:p>
        </w:tc>
        <w:tc>
          <w:tcPr>
            <w:tcW w:w="993" w:type="dxa"/>
          </w:tcPr>
          <w:p w14:paraId="273316B9"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6DFB8248"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10,25</w:t>
            </w:r>
          </w:p>
        </w:tc>
        <w:tc>
          <w:tcPr>
            <w:tcW w:w="1418" w:type="dxa"/>
          </w:tcPr>
          <w:p w14:paraId="64C20482" w14:textId="619F3CB5"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0233CEEA"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1703,97</w:t>
            </w:r>
          </w:p>
        </w:tc>
        <w:tc>
          <w:tcPr>
            <w:tcW w:w="1276" w:type="dxa"/>
          </w:tcPr>
          <w:p w14:paraId="189598C3"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+190,77</w:t>
            </w:r>
          </w:p>
        </w:tc>
      </w:tr>
      <w:tr w:rsidR="000473DA" w:rsidRPr="000B5D24" w14:paraId="41223659" w14:textId="77777777" w:rsidTr="003704C6">
        <w:trPr>
          <w:trHeight w:val="220"/>
        </w:trPr>
        <w:tc>
          <w:tcPr>
            <w:tcW w:w="3285" w:type="dxa"/>
          </w:tcPr>
          <w:p w14:paraId="5C88F7C0"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lastRenderedPageBreak/>
              <w:t>Socialinio</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darbo</w:t>
            </w:r>
            <w:r w:rsidRPr="000B5D24">
              <w:rPr>
                <w:rFonts w:ascii="Times New Roman" w:eastAsia="Times New Roman" w:hAnsi="Times New Roman"/>
                <w:spacing w:val="-1"/>
                <w:lang w:eastAsia="en-US"/>
              </w:rPr>
              <w:t xml:space="preserve"> </w:t>
            </w:r>
            <w:r w:rsidRPr="000B5D24">
              <w:rPr>
                <w:rFonts w:ascii="Times New Roman" w:eastAsia="Times New Roman" w:hAnsi="Times New Roman"/>
                <w:lang w:eastAsia="en-US"/>
              </w:rPr>
              <w:t>koordinatorius</w:t>
            </w:r>
          </w:p>
        </w:tc>
        <w:tc>
          <w:tcPr>
            <w:tcW w:w="993" w:type="dxa"/>
          </w:tcPr>
          <w:p w14:paraId="0D9563A9"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371CF4E1"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0,5</w:t>
            </w:r>
          </w:p>
        </w:tc>
        <w:tc>
          <w:tcPr>
            <w:tcW w:w="1418" w:type="dxa"/>
          </w:tcPr>
          <w:p w14:paraId="6CEB3533" w14:textId="7D98F5D3"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1664E116"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371BD0B3"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3D33E975" w14:textId="77777777" w:rsidTr="003704C6">
        <w:trPr>
          <w:trHeight w:val="251"/>
        </w:trPr>
        <w:tc>
          <w:tcPr>
            <w:tcW w:w="3285" w:type="dxa"/>
          </w:tcPr>
          <w:p w14:paraId="588BCD92"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Užimtumo</w:t>
            </w:r>
            <w:r w:rsidRPr="000B5D24">
              <w:rPr>
                <w:rFonts w:ascii="Times New Roman" w:eastAsia="Times New Roman" w:hAnsi="Times New Roman"/>
                <w:spacing w:val="-3"/>
                <w:lang w:eastAsia="en-US"/>
              </w:rPr>
              <w:t xml:space="preserve"> </w:t>
            </w:r>
            <w:r w:rsidRPr="000B5D24">
              <w:rPr>
                <w:rFonts w:ascii="Times New Roman" w:eastAsia="Times New Roman" w:hAnsi="Times New Roman"/>
                <w:lang w:eastAsia="en-US"/>
              </w:rPr>
              <w:t>specialistas</w:t>
            </w:r>
          </w:p>
        </w:tc>
        <w:tc>
          <w:tcPr>
            <w:tcW w:w="993" w:type="dxa"/>
          </w:tcPr>
          <w:p w14:paraId="065A40B2"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4F709A4B"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2DDC20D7" w14:textId="1D8B2D44"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70E499AA"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0CE80C7E"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484777BA" w14:textId="77777777" w:rsidTr="003704C6">
        <w:trPr>
          <w:trHeight w:val="553"/>
        </w:trPr>
        <w:tc>
          <w:tcPr>
            <w:tcW w:w="3285" w:type="dxa"/>
          </w:tcPr>
          <w:p w14:paraId="0B900360" w14:textId="77777777" w:rsidR="000473DA" w:rsidRPr="000B5D24" w:rsidRDefault="000473DA" w:rsidP="000473DA">
            <w:pPr>
              <w:widowControl w:val="0"/>
              <w:autoSpaceDE w:val="0"/>
              <w:autoSpaceDN w:val="0"/>
              <w:ind w:left="1238" w:right="154" w:hanging="1078"/>
              <w:rPr>
                <w:rFonts w:ascii="Times New Roman" w:eastAsia="Times New Roman" w:hAnsi="Times New Roman"/>
                <w:lang w:eastAsia="en-US"/>
              </w:rPr>
            </w:pPr>
            <w:r w:rsidRPr="000B5D24">
              <w:rPr>
                <w:rFonts w:ascii="Times New Roman" w:eastAsia="Times New Roman" w:hAnsi="Times New Roman"/>
                <w:lang w:eastAsia="en-US"/>
              </w:rPr>
              <w:t>Socialinis</w:t>
            </w:r>
            <w:r w:rsidRPr="000B5D24">
              <w:rPr>
                <w:rFonts w:ascii="Times New Roman" w:eastAsia="Times New Roman" w:hAnsi="Times New Roman"/>
                <w:spacing w:val="-7"/>
                <w:lang w:eastAsia="en-US"/>
              </w:rPr>
              <w:t xml:space="preserve"> </w:t>
            </w:r>
            <w:r w:rsidRPr="000B5D24">
              <w:rPr>
                <w:rFonts w:ascii="Times New Roman" w:eastAsia="Times New Roman" w:hAnsi="Times New Roman"/>
                <w:lang w:eastAsia="en-US"/>
              </w:rPr>
              <w:t>darbuotojas</w:t>
            </w:r>
            <w:r w:rsidRPr="000B5D24">
              <w:rPr>
                <w:rFonts w:ascii="Times New Roman" w:eastAsia="Times New Roman" w:hAnsi="Times New Roman"/>
                <w:spacing w:val="-5"/>
                <w:lang w:eastAsia="en-US"/>
              </w:rPr>
              <w:t xml:space="preserve"> </w:t>
            </w:r>
            <w:r w:rsidRPr="000B5D24">
              <w:rPr>
                <w:rFonts w:ascii="Times New Roman" w:eastAsia="Times New Roman" w:hAnsi="Times New Roman"/>
                <w:lang w:eastAsia="en-US"/>
              </w:rPr>
              <w:t>darbui</w:t>
            </w:r>
            <w:r w:rsidRPr="000B5D24">
              <w:rPr>
                <w:rFonts w:ascii="Times New Roman" w:eastAsia="Times New Roman" w:hAnsi="Times New Roman"/>
                <w:spacing w:val="-6"/>
                <w:lang w:eastAsia="en-US"/>
              </w:rPr>
              <w:t xml:space="preserve"> </w:t>
            </w:r>
            <w:r w:rsidRPr="000B5D24">
              <w:rPr>
                <w:rFonts w:ascii="Times New Roman" w:eastAsia="Times New Roman" w:hAnsi="Times New Roman"/>
                <w:lang w:eastAsia="en-US"/>
              </w:rPr>
              <w:t>su</w:t>
            </w:r>
            <w:r w:rsidRPr="000B5D24">
              <w:rPr>
                <w:rFonts w:ascii="Times New Roman" w:eastAsia="Times New Roman" w:hAnsi="Times New Roman"/>
                <w:spacing w:val="-57"/>
                <w:lang w:eastAsia="en-US"/>
              </w:rPr>
              <w:t xml:space="preserve"> </w:t>
            </w:r>
            <w:r w:rsidRPr="000B5D24">
              <w:rPr>
                <w:rFonts w:ascii="Times New Roman" w:eastAsia="Times New Roman" w:hAnsi="Times New Roman"/>
                <w:lang w:eastAsia="en-US"/>
              </w:rPr>
              <w:t>šeimomis</w:t>
            </w:r>
          </w:p>
        </w:tc>
        <w:tc>
          <w:tcPr>
            <w:tcW w:w="993" w:type="dxa"/>
          </w:tcPr>
          <w:p w14:paraId="2EDE337F"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1D6A5CC4"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10,25</w:t>
            </w:r>
          </w:p>
        </w:tc>
        <w:tc>
          <w:tcPr>
            <w:tcW w:w="1418" w:type="dxa"/>
          </w:tcPr>
          <w:p w14:paraId="14758593" w14:textId="24954A57"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0,94</w:t>
            </w:r>
            <w:r w:rsidR="0070102D" w:rsidRPr="0070102D">
              <w:rPr>
                <w:rFonts w:ascii="Times New Roman" w:hAnsi="Times New Roman"/>
                <w:sz w:val="24"/>
              </w:rPr>
              <w:t>–</w:t>
            </w:r>
            <w:r w:rsidRPr="000B5D24">
              <w:rPr>
                <w:rFonts w:ascii="Times New Roman" w:hAnsi="Times New Roman"/>
                <w:sz w:val="24"/>
              </w:rPr>
              <w:t>1,00</w:t>
            </w:r>
          </w:p>
        </w:tc>
        <w:tc>
          <w:tcPr>
            <w:tcW w:w="1276" w:type="dxa"/>
          </w:tcPr>
          <w:p w14:paraId="7B921EFB"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1775,82</w:t>
            </w:r>
          </w:p>
        </w:tc>
        <w:tc>
          <w:tcPr>
            <w:tcW w:w="1276" w:type="dxa"/>
          </w:tcPr>
          <w:p w14:paraId="2FBB876F"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+232,38</w:t>
            </w:r>
          </w:p>
        </w:tc>
      </w:tr>
      <w:tr w:rsidR="000473DA" w:rsidRPr="000B5D24" w14:paraId="498ACAEE" w14:textId="77777777" w:rsidTr="003704C6">
        <w:trPr>
          <w:trHeight w:val="278"/>
        </w:trPr>
        <w:tc>
          <w:tcPr>
            <w:tcW w:w="3285" w:type="dxa"/>
          </w:tcPr>
          <w:p w14:paraId="78C90291"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Atvejo</w:t>
            </w:r>
            <w:r w:rsidRPr="000B5D24">
              <w:rPr>
                <w:rFonts w:ascii="Times New Roman" w:eastAsia="Times New Roman" w:hAnsi="Times New Roman"/>
                <w:spacing w:val="-3"/>
                <w:lang w:eastAsia="en-US"/>
              </w:rPr>
              <w:t xml:space="preserve"> </w:t>
            </w:r>
            <w:r w:rsidRPr="000B5D24">
              <w:rPr>
                <w:rFonts w:ascii="Times New Roman" w:eastAsia="Times New Roman" w:hAnsi="Times New Roman"/>
                <w:lang w:eastAsia="en-US"/>
              </w:rPr>
              <w:t>vadybininkas</w:t>
            </w:r>
          </w:p>
        </w:tc>
        <w:tc>
          <w:tcPr>
            <w:tcW w:w="993" w:type="dxa"/>
          </w:tcPr>
          <w:p w14:paraId="5274795F"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596125B9"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4</w:t>
            </w:r>
          </w:p>
        </w:tc>
        <w:tc>
          <w:tcPr>
            <w:tcW w:w="1418" w:type="dxa"/>
          </w:tcPr>
          <w:p w14:paraId="7EF11FD7" w14:textId="599F3321"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0,99</w:t>
            </w:r>
            <w:r w:rsidR="0070102D" w:rsidRPr="0070102D">
              <w:rPr>
                <w:rFonts w:ascii="Times New Roman" w:hAnsi="Times New Roman"/>
                <w:sz w:val="24"/>
              </w:rPr>
              <w:t>–</w:t>
            </w:r>
            <w:r w:rsidRPr="000B5D24">
              <w:rPr>
                <w:rFonts w:ascii="Times New Roman" w:hAnsi="Times New Roman"/>
                <w:sz w:val="24"/>
              </w:rPr>
              <w:t>1,05</w:t>
            </w:r>
          </w:p>
        </w:tc>
        <w:tc>
          <w:tcPr>
            <w:tcW w:w="1276" w:type="dxa"/>
          </w:tcPr>
          <w:p w14:paraId="035F820E"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1923,77</w:t>
            </w:r>
          </w:p>
        </w:tc>
        <w:tc>
          <w:tcPr>
            <w:tcW w:w="1276" w:type="dxa"/>
          </w:tcPr>
          <w:p w14:paraId="020D0BD0"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+240,47</w:t>
            </w:r>
          </w:p>
        </w:tc>
      </w:tr>
      <w:tr w:rsidR="000473DA" w:rsidRPr="000B5D24" w14:paraId="707F4E7A" w14:textId="77777777" w:rsidTr="003704C6">
        <w:trPr>
          <w:trHeight w:val="267"/>
        </w:trPr>
        <w:tc>
          <w:tcPr>
            <w:tcW w:w="3285" w:type="dxa"/>
          </w:tcPr>
          <w:p w14:paraId="6C97F848" w14:textId="77777777" w:rsidR="000473DA" w:rsidRPr="000B5D24" w:rsidRDefault="000473DA" w:rsidP="000473DA">
            <w:pPr>
              <w:widowControl w:val="0"/>
              <w:autoSpaceDE w:val="0"/>
              <w:autoSpaceDN w:val="0"/>
              <w:ind w:left="157" w:right="153"/>
              <w:jc w:val="center"/>
              <w:rPr>
                <w:rFonts w:ascii="Times New Roman" w:eastAsia="Times New Roman" w:hAnsi="Times New Roman"/>
                <w:lang w:eastAsia="en-US"/>
              </w:rPr>
            </w:pPr>
            <w:r w:rsidRPr="000B5D24">
              <w:rPr>
                <w:rFonts w:ascii="Times New Roman" w:eastAsia="Times New Roman" w:hAnsi="Times New Roman"/>
                <w:lang w:eastAsia="en-US"/>
              </w:rPr>
              <w:t>Atvejo</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vadybininkas</w:t>
            </w:r>
          </w:p>
        </w:tc>
        <w:tc>
          <w:tcPr>
            <w:tcW w:w="993" w:type="dxa"/>
          </w:tcPr>
          <w:p w14:paraId="1D1CE19D"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7807F675"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0,75</w:t>
            </w:r>
          </w:p>
        </w:tc>
        <w:tc>
          <w:tcPr>
            <w:tcW w:w="1418" w:type="dxa"/>
          </w:tcPr>
          <w:p w14:paraId="6486F012" w14:textId="78D87D2B"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27B4CF43"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1713,99</w:t>
            </w:r>
          </w:p>
        </w:tc>
        <w:tc>
          <w:tcPr>
            <w:tcW w:w="1276" w:type="dxa"/>
          </w:tcPr>
          <w:p w14:paraId="5E800652"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27802FEB" w14:textId="77777777" w:rsidTr="003704C6">
        <w:trPr>
          <w:trHeight w:val="552"/>
        </w:trPr>
        <w:tc>
          <w:tcPr>
            <w:tcW w:w="3285" w:type="dxa"/>
          </w:tcPr>
          <w:p w14:paraId="5EF2A497" w14:textId="77777777" w:rsidR="000473DA" w:rsidRPr="000B5D24" w:rsidRDefault="000473DA" w:rsidP="000473DA">
            <w:pPr>
              <w:widowControl w:val="0"/>
              <w:autoSpaceDE w:val="0"/>
              <w:autoSpaceDN w:val="0"/>
              <w:ind w:left="1058" w:right="360" w:hanging="675"/>
              <w:rPr>
                <w:rFonts w:ascii="Times New Roman" w:eastAsia="Times New Roman" w:hAnsi="Times New Roman"/>
                <w:lang w:eastAsia="en-US"/>
              </w:rPr>
            </w:pPr>
            <w:r w:rsidRPr="000B5D24">
              <w:rPr>
                <w:rFonts w:ascii="Times New Roman" w:eastAsia="Times New Roman" w:hAnsi="Times New Roman"/>
                <w:lang w:eastAsia="en-US"/>
              </w:rPr>
              <w:t>Nedirbančių asmenų atvejo</w:t>
            </w:r>
            <w:r w:rsidRPr="000B5D24">
              <w:rPr>
                <w:rFonts w:ascii="Times New Roman" w:eastAsia="Times New Roman" w:hAnsi="Times New Roman"/>
                <w:spacing w:val="-58"/>
                <w:lang w:eastAsia="en-US"/>
              </w:rPr>
              <w:t xml:space="preserve"> </w:t>
            </w:r>
            <w:r w:rsidRPr="000B5D24">
              <w:rPr>
                <w:rFonts w:ascii="Times New Roman" w:eastAsia="Times New Roman" w:hAnsi="Times New Roman"/>
                <w:lang w:eastAsia="en-US"/>
              </w:rPr>
              <w:t>vadybininkas</w:t>
            </w:r>
          </w:p>
        </w:tc>
        <w:tc>
          <w:tcPr>
            <w:tcW w:w="993" w:type="dxa"/>
          </w:tcPr>
          <w:p w14:paraId="1DA121E1"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499D733A"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385A64A4" w14:textId="66FA2D40"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0,99</w:t>
            </w:r>
            <w:r w:rsidR="0070102D" w:rsidRPr="0070102D">
              <w:rPr>
                <w:rFonts w:ascii="Times New Roman" w:hAnsi="Times New Roman"/>
                <w:sz w:val="24"/>
              </w:rPr>
              <w:t>–</w:t>
            </w:r>
            <w:r w:rsidRPr="000B5D24">
              <w:rPr>
                <w:rFonts w:ascii="Times New Roman" w:hAnsi="Times New Roman"/>
                <w:sz w:val="24"/>
              </w:rPr>
              <w:t>1,05</w:t>
            </w:r>
          </w:p>
        </w:tc>
        <w:tc>
          <w:tcPr>
            <w:tcW w:w="1276" w:type="dxa"/>
          </w:tcPr>
          <w:p w14:paraId="7ED3C8FB"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1DD24A7C"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009F5E1B" w14:textId="77777777" w:rsidTr="003704C6">
        <w:trPr>
          <w:trHeight w:val="551"/>
        </w:trPr>
        <w:tc>
          <w:tcPr>
            <w:tcW w:w="3285" w:type="dxa"/>
          </w:tcPr>
          <w:p w14:paraId="7BBB1F09" w14:textId="77777777" w:rsidR="000473DA" w:rsidRPr="000B5D24" w:rsidRDefault="000473DA" w:rsidP="000473DA">
            <w:pPr>
              <w:widowControl w:val="0"/>
              <w:autoSpaceDE w:val="0"/>
              <w:autoSpaceDN w:val="0"/>
              <w:ind w:left="606" w:right="137" w:hanging="447"/>
              <w:rPr>
                <w:rFonts w:ascii="Times New Roman" w:eastAsia="Times New Roman" w:hAnsi="Times New Roman"/>
                <w:lang w:eastAsia="en-US"/>
              </w:rPr>
            </w:pPr>
            <w:r w:rsidRPr="000B5D24">
              <w:rPr>
                <w:rFonts w:ascii="Times New Roman" w:eastAsia="Times New Roman" w:hAnsi="Times New Roman"/>
                <w:lang w:eastAsia="en-US"/>
              </w:rPr>
              <w:t>Socialinis darbuotojas darbui su</w:t>
            </w:r>
            <w:r w:rsidRPr="000B5D24">
              <w:rPr>
                <w:rFonts w:ascii="Times New Roman" w:eastAsia="Times New Roman" w:hAnsi="Times New Roman"/>
                <w:spacing w:val="-58"/>
                <w:lang w:eastAsia="en-US"/>
              </w:rPr>
              <w:t xml:space="preserve"> </w:t>
            </w:r>
            <w:proofErr w:type="spellStart"/>
            <w:r w:rsidRPr="000B5D24">
              <w:rPr>
                <w:rFonts w:ascii="Times New Roman" w:eastAsia="Times New Roman" w:hAnsi="Times New Roman"/>
                <w:lang w:eastAsia="en-US"/>
              </w:rPr>
              <w:t>soc</w:t>
            </w:r>
            <w:proofErr w:type="spellEnd"/>
            <w:r w:rsidRPr="000B5D24">
              <w:rPr>
                <w:rFonts w:ascii="Times New Roman" w:eastAsia="Times New Roman" w:hAnsi="Times New Roman"/>
                <w:lang w:eastAsia="en-US"/>
              </w:rPr>
              <w:t>.</w:t>
            </w:r>
            <w:r w:rsidRPr="000B5D24">
              <w:rPr>
                <w:rFonts w:ascii="Times New Roman" w:eastAsia="Times New Roman" w:hAnsi="Times New Roman"/>
                <w:spacing w:val="-1"/>
                <w:lang w:eastAsia="en-US"/>
              </w:rPr>
              <w:t xml:space="preserve"> </w:t>
            </w:r>
            <w:r w:rsidRPr="000B5D24">
              <w:rPr>
                <w:rFonts w:ascii="Times New Roman" w:eastAsia="Times New Roman" w:hAnsi="Times New Roman"/>
                <w:lang w:eastAsia="en-US"/>
              </w:rPr>
              <w:t>rizikos</w:t>
            </w:r>
            <w:r w:rsidRPr="000B5D24">
              <w:rPr>
                <w:rFonts w:ascii="Times New Roman" w:eastAsia="Times New Roman" w:hAnsi="Times New Roman"/>
                <w:spacing w:val="-1"/>
                <w:lang w:eastAsia="en-US"/>
              </w:rPr>
              <w:t xml:space="preserve"> </w:t>
            </w:r>
            <w:r w:rsidRPr="000B5D24">
              <w:rPr>
                <w:rFonts w:ascii="Times New Roman" w:eastAsia="Times New Roman" w:hAnsi="Times New Roman"/>
                <w:lang w:eastAsia="en-US"/>
              </w:rPr>
              <w:t>asmenimis</w:t>
            </w:r>
          </w:p>
        </w:tc>
        <w:tc>
          <w:tcPr>
            <w:tcW w:w="993" w:type="dxa"/>
          </w:tcPr>
          <w:p w14:paraId="54A2A636" w14:textId="77777777" w:rsidR="000473DA" w:rsidRPr="000B5D24" w:rsidRDefault="000473DA" w:rsidP="000473DA">
            <w:pPr>
              <w:widowControl w:val="0"/>
              <w:autoSpaceDE w:val="0"/>
              <w:autoSpaceDN w:val="0"/>
              <w:ind w:left="345"/>
              <w:rPr>
                <w:rFonts w:ascii="Times New Roman" w:eastAsia="Times New Roman" w:hAnsi="Times New Roman"/>
                <w:lang w:eastAsia="en-US"/>
              </w:rPr>
            </w:pPr>
            <w:r w:rsidRPr="000B5D24">
              <w:rPr>
                <w:rFonts w:ascii="Times New Roman" w:eastAsia="Times New Roman" w:hAnsi="Times New Roman"/>
                <w:lang w:eastAsia="en-US"/>
              </w:rPr>
              <w:t>A2</w:t>
            </w:r>
          </w:p>
        </w:tc>
        <w:tc>
          <w:tcPr>
            <w:tcW w:w="1275" w:type="dxa"/>
          </w:tcPr>
          <w:p w14:paraId="7ECF4EE3"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72126288" w14:textId="7CDF0AC8"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0,92</w:t>
            </w:r>
            <w:r w:rsidR="0070102D" w:rsidRPr="0070102D">
              <w:rPr>
                <w:rFonts w:ascii="Times New Roman" w:hAnsi="Times New Roman"/>
                <w:sz w:val="24"/>
              </w:rPr>
              <w:t>–</w:t>
            </w:r>
            <w:r w:rsidRPr="000B5D24">
              <w:rPr>
                <w:rFonts w:ascii="Times New Roman" w:hAnsi="Times New Roman"/>
                <w:sz w:val="24"/>
              </w:rPr>
              <w:t>0,97</w:t>
            </w:r>
          </w:p>
        </w:tc>
        <w:tc>
          <w:tcPr>
            <w:tcW w:w="1276" w:type="dxa"/>
          </w:tcPr>
          <w:p w14:paraId="465AF637"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2AA46ABB"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4DF0C23E" w14:textId="77777777" w:rsidTr="003704C6">
        <w:trPr>
          <w:trHeight w:val="455"/>
        </w:trPr>
        <w:tc>
          <w:tcPr>
            <w:tcW w:w="3285" w:type="dxa"/>
          </w:tcPr>
          <w:p w14:paraId="7CE9E0EF" w14:textId="77777777" w:rsidR="000473DA" w:rsidRPr="000B5D24" w:rsidRDefault="000473DA" w:rsidP="000473DA">
            <w:pPr>
              <w:widowControl w:val="0"/>
              <w:autoSpaceDE w:val="0"/>
              <w:autoSpaceDN w:val="0"/>
              <w:ind w:left="1182" w:right="544" w:hanging="629"/>
              <w:rPr>
                <w:rFonts w:ascii="Times New Roman" w:eastAsia="Times New Roman" w:hAnsi="Times New Roman"/>
                <w:lang w:eastAsia="en-US"/>
              </w:rPr>
            </w:pPr>
            <w:r w:rsidRPr="000B5D24">
              <w:rPr>
                <w:rFonts w:ascii="Times New Roman" w:eastAsia="Times New Roman" w:hAnsi="Times New Roman"/>
                <w:lang w:eastAsia="en-US"/>
              </w:rPr>
              <w:t>Individualios</w:t>
            </w:r>
            <w:r w:rsidRPr="000B5D24">
              <w:rPr>
                <w:rFonts w:ascii="Times New Roman" w:eastAsia="Times New Roman" w:hAnsi="Times New Roman"/>
                <w:spacing w:val="-15"/>
                <w:lang w:eastAsia="en-US"/>
              </w:rPr>
              <w:t xml:space="preserve"> </w:t>
            </w:r>
            <w:r w:rsidRPr="000B5D24">
              <w:rPr>
                <w:rFonts w:ascii="Times New Roman" w:eastAsia="Times New Roman" w:hAnsi="Times New Roman"/>
                <w:lang w:eastAsia="en-US"/>
              </w:rPr>
              <w:t>priežiūros</w:t>
            </w:r>
            <w:r w:rsidRPr="000B5D24">
              <w:rPr>
                <w:rFonts w:ascii="Times New Roman" w:eastAsia="Times New Roman" w:hAnsi="Times New Roman"/>
                <w:spacing w:val="-57"/>
                <w:lang w:eastAsia="en-US"/>
              </w:rPr>
              <w:t xml:space="preserve"> </w:t>
            </w:r>
            <w:r w:rsidRPr="000B5D24">
              <w:rPr>
                <w:rFonts w:ascii="Times New Roman" w:eastAsia="Times New Roman" w:hAnsi="Times New Roman"/>
                <w:lang w:eastAsia="en-US"/>
              </w:rPr>
              <w:t>darbuotojas</w:t>
            </w:r>
          </w:p>
        </w:tc>
        <w:tc>
          <w:tcPr>
            <w:tcW w:w="993" w:type="dxa"/>
          </w:tcPr>
          <w:p w14:paraId="33673AB2"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1A438613"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40,75</w:t>
            </w:r>
          </w:p>
        </w:tc>
        <w:tc>
          <w:tcPr>
            <w:tcW w:w="1418" w:type="dxa"/>
          </w:tcPr>
          <w:p w14:paraId="2B7B3E5A" w14:textId="0282E50F"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0,72</w:t>
            </w:r>
            <w:r w:rsidR="0070102D" w:rsidRPr="0070102D">
              <w:rPr>
                <w:rFonts w:ascii="Times New Roman" w:hAnsi="Times New Roman"/>
                <w:sz w:val="24"/>
              </w:rPr>
              <w:t>–</w:t>
            </w:r>
            <w:r w:rsidRPr="000B5D24">
              <w:rPr>
                <w:rFonts w:ascii="Times New Roman" w:hAnsi="Times New Roman"/>
                <w:sz w:val="24"/>
              </w:rPr>
              <w:t>0,76</w:t>
            </w:r>
          </w:p>
        </w:tc>
        <w:tc>
          <w:tcPr>
            <w:tcW w:w="1276" w:type="dxa"/>
          </w:tcPr>
          <w:p w14:paraId="3213C60F"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1319,88</w:t>
            </w:r>
          </w:p>
        </w:tc>
        <w:tc>
          <w:tcPr>
            <w:tcW w:w="1276" w:type="dxa"/>
          </w:tcPr>
          <w:p w14:paraId="3BA1EC3D"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+64,30</w:t>
            </w:r>
          </w:p>
        </w:tc>
      </w:tr>
      <w:tr w:rsidR="000473DA" w:rsidRPr="000B5D24" w14:paraId="314A7C30" w14:textId="77777777" w:rsidTr="003704C6">
        <w:trPr>
          <w:trHeight w:val="247"/>
        </w:trPr>
        <w:tc>
          <w:tcPr>
            <w:tcW w:w="3285" w:type="dxa"/>
          </w:tcPr>
          <w:p w14:paraId="28589573" w14:textId="77777777" w:rsidR="000473DA" w:rsidRPr="000B5D24" w:rsidRDefault="000473DA" w:rsidP="000473DA">
            <w:pPr>
              <w:widowControl w:val="0"/>
              <w:autoSpaceDE w:val="0"/>
              <w:autoSpaceDN w:val="0"/>
              <w:ind w:left="157" w:right="154"/>
              <w:jc w:val="center"/>
              <w:rPr>
                <w:rFonts w:ascii="Times New Roman" w:eastAsia="Times New Roman" w:hAnsi="Times New Roman"/>
                <w:lang w:eastAsia="en-US"/>
              </w:rPr>
            </w:pPr>
            <w:r w:rsidRPr="000B5D24">
              <w:rPr>
                <w:rFonts w:ascii="Times New Roman" w:eastAsia="Times New Roman" w:hAnsi="Times New Roman"/>
                <w:lang w:eastAsia="en-US"/>
              </w:rPr>
              <w:t>Asmeninis</w:t>
            </w:r>
            <w:r w:rsidRPr="000B5D24">
              <w:rPr>
                <w:rFonts w:ascii="Times New Roman" w:eastAsia="Times New Roman" w:hAnsi="Times New Roman"/>
                <w:spacing w:val="-5"/>
                <w:lang w:eastAsia="en-US"/>
              </w:rPr>
              <w:t xml:space="preserve"> </w:t>
            </w:r>
            <w:r w:rsidRPr="000B5D24">
              <w:rPr>
                <w:rFonts w:ascii="Times New Roman" w:eastAsia="Times New Roman" w:hAnsi="Times New Roman"/>
                <w:lang w:eastAsia="en-US"/>
              </w:rPr>
              <w:t>asistentas</w:t>
            </w:r>
          </w:p>
        </w:tc>
        <w:tc>
          <w:tcPr>
            <w:tcW w:w="993" w:type="dxa"/>
          </w:tcPr>
          <w:p w14:paraId="696A16D8"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25FB53E8"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3</w:t>
            </w:r>
          </w:p>
        </w:tc>
        <w:tc>
          <w:tcPr>
            <w:tcW w:w="1418" w:type="dxa"/>
          </w:tcPr>
          <w:p w14:paraId="35CEB34A" w14:textId="4A5C53DD"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0,72</w:t>
            </w:r>
            <w:r w:rsidR="0070102D" w:rsidRPr="0070102D">
              <w:rPr>
                <w:rFonts w:ascii="Times New Roman" w:hAnsi="Times New Roman"/>
                <w:sz w:val="24"/>
              </w:rPr>
              <w:t>–</w:t>
            </w:r>
            <w:r w:rsidRPr="000B5D24">
              <w:rPr>
                <w:rFonts w:ascii="Times New Roman" w:hAnsi="Times New Roman"/>
                <w:sz w:val="24"/>
              </w:rPr>
              <w:t>0,76</w:t>
            </w:r>
          </w:p>
        </w:tc>
        <w:tc>
          <w:tcPr>
            <w:tcW w:w="1276" w:type="dxa"/>
          </w:tcPr>
          <w:p w14:paraId="645FC33C" w14:textId="1230C070" w:rsidR="000473DA" w:rsidRPr="00BC65EB" w:rsidRDefault="000473DA" w:rsidP="00BC65EB">
            <w:pPr>
              <w:widowControl w:val="0"/>
              <w:autoSpaceDE w:val="0"/>
              <w:autoSpaceDN w:val="0"/>
              <w:spacing w:line="275" w:lineRule="exact"/>
              <w:ind w:left="206" w:right="198"/>
              <w:jc w:val="center"/>
              <w:rPr>
                <w:rFonts w:ascii="Times New Roman" w:eastAsia="Times New Roman" w:hAnsi="Times New Roman"/>
                <w:sz w:val="24"/>
                <w:lang w:eastAsia="en-US"/>
              </w:rPr>
            </w:pPr>
            <w:r w:rsidRPr="000B5D24">
              <w:rPr>
                <w:rFonts w:ascii="Times New Roman" w:eastAsia="Times New Roman" w:hAnsi="Times New Roman"/>
                <w:sz w:val="24"/>
                <w:lang w:eastAsia="en-US"/>
              </w:rPr>
              <w:t>1293,14</w:t>
            </w:r>
          </w:p>
        </w:tc>
        <w:tc>
          <w:tcPr>
            <w:tcW w:w="1276" w:type="dxa"/>
          </w:tcPr>
          <w:p w14:paraId="48D1BCF2"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+43,84</w:t>
            </w:r>
          </w:p>
        </w:tc>
      </w:tr>
      <w:tr w:rsidR="000473DA" w:rsidRPr="000B5D24" w14:paraId="463D9452" w14:textId="77777777" w:rsidTr="003704C6">
        <w:trPr>
          <w:trHeight w:val="554"/>
        </w:trPr>
        <w:tc>
          <w:tcPr>
            <w:tcW w:w="3285" w:type="dxa"/>
          </w:tcPr>
          <w:p w14:paraId="118B02F9" w14:textId="77777777" w:rsidR="000473DA" w:rsidRPr="000B5D24" w:rsidRDefault="000473DA" w:rsidP="000473DA">
            <w:pPr>
              <w:widowControl w:val="0"/>
              <w:autoSpaceDE w:val="0"/>
              <w:autoSpaceDN w:val="0"/>
              <w:ind w:left="1182" w:right="544" w:hanging="629"/>
              <w:rPr>
                <w:rFonts w:ascii="Times New Roman" w:eastAsia="Times New Roman" w:hAnsi="Times New Roman"/>
                <w:lang w:eastAsia="en-US"/>
              </w:rPr>
            </w:pPr>
            <w:r w:rsidRPr="000B5D24">
              <w:rPr>
                <w:rFonts w:ascii="Times New Roman" w:eastAsia="Times New Roman" w:hAnsi="Times New Roman"/>
                <w:lang w:eastAsia="en-US"/>
              </w:rPr>
              <w:t>Individualios</w:t>
            </w:r>
            <w:r w:rsidRPr="000B5D24">
              <w:rPr>
                <w:rFonts w:ascii="Times New Roman" w:eastAsia="Times New Roman" w:hAnsi="Times New Roman"/>
                <w:spacing w:val="-15"/>
                <w:lang w:eastAsia="en-US"/>
              </w:rPr>
              <w:t xml:space="preserve"> </w:t>
            </w:r>
            <w:r w:rsidRPr="000B5D24">
              <w:rPr>
                <w:rFonts w:ascii="Times New Roman" w:eastAsia="Times New Roman" w:hAnsi="Times New Roman"/>
                <w:lang w:eastAsia="en-US"/>
              </w:rPr>
              <w:t>priežiūros</w:t>
            </w:r>
            <w:r w:rsidRPr="000B5D24">
              <w:rPr>
                <w:rFonts w:ascii="Times New Roman" w:eastAsia="Times New Roman" w:hAnsi="Times New Roman"/>
                <w:spacing w:val="-57"/>
                <w:lang w:eastAsia="en-US"/>
              </w:rPr>
              <w:t xml:space="preserve"> </w:t>
            </w:r>
            <w:r w:rsidRPr="000B5D24">
              <w:rPr>
                <w:rFonts w:ascii="Times New Roman" w:eastAsia="Times New Roman" w:hAnsi="Times New Roman"/>
                <w:lang w:eastAsia="en-US"/>
              </w:rPr>
              <w:t>darbuotojas</w:t>
            </w:r>
          </w:p>
        </w:tc>
        <w:tc>
          <w:tcPr>
            <w:tcW w:w="993" w:type="dxa"/>
          </w:tcPr>
          <w:p w14:paraId="1CFDD384"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50A82640"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5DD04109" w14:textId="77777777" w:rsidR="000473DA" w:rsidRPr="000B5D24" w:rsidRDefault="000473DA" w:rsidP="000473DA">
            <w:pPr>
              <w:widowControl w:val="0"/>
              <w:autoSpaceDE w:val="0"/>
              <w:autoSpaceDN w:val="0"/>
              <w:ind w:left="33" w:right="26"/>
              <w:jc w:val="center"/>
              <w:rPr>
                <w:rFonts w:ascii="Times New Roman" w:eastAsia="Times New Roman" w:hAnsi="Times New Roman"/>
                <w:lang w:eastAsia="en-US"/>
              </w:rPr>
            </w:pPr>
            <w:r w:rsidRPr="000B5D24">
              <w:rPr>
                <w:rFonts w:ascii="Times New Roman" w:hAnsi="Times New Roman"/>
                <w:sz w:val="24"/>
              </w:rPr>
              <w:t>0,74-0,78</w:t>
            </w:r>
          </w:p>
        </w:tc>
        <w:tc>
          <w:tcPr>
            <w:tcW w:w="1276" w:type="dxa"/>
          </w:tcPr>
          <w:p w14:paraId="195BE3AB"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7539D216"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5D03B333" w14:textId="77777777" w:rsidTr="003704C6">
        <w:trPr>
          <w:trHeight w:val="124"/>
        </w:trPr>
        <w:tc>
          <w:tcPr>
            <w:tcW w:w="3285" w:type="dxa"/>
          </w:tcPr>
          <w:p w14:paraId="436FF138" w14:textId="77777777" w:rsidR="000473DA" w:rsidRPr="000B5D24" w:rsidRDefault="000473DA" w:rsidP="000473DA">
            <w:pPr>
              <w:widowControl w:val="0"/>
              <w:autoSpaceDE w:val="0"/>
              <w:autoSpaceDN w:val="0"/>
              <w:ind w:left="157" w:right="153"/>
              <w:jc w:val="center"/>
              <w:rPr>
                <w:rFonts w:ascii="Times New Roman" w:eastAsia="Times New Roman" w:hAnsi="Times New Roman"/>
                <w:lang w:eastAsia="en-US"/>
              </w:rPr>
            </w:pPr>
            <w:r w:rsidRPr="000B5D24">
              <w:rPr>
                <w:rFonts w:ascii="Times New Roman" w:eastAsia="Times New Roman" w:hAnsi="Times New Roman"/>
                <w:lang w:eastAsia="en-US"/>
              </w:rPr>
              <w:t>Slaugytojas</w:t>
            </w:r>
          </w:p>
        </w:tc>
        <w:tc>
          <w:tcPr>
            <w:tcW w:w="993" w:type="dxa"/>
          </w:tcPr>
          <w:p w14:paraId="3885CC9B"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B</w:t>
            </w:r>
          </w:p>
        </w:tc>
        <w:tc>
          <w:tcPr>
            <w:tcW w:w="1275" w:type="dxa"/>
          </w:tcPr>
          <w:p w14:paraId="0007394B"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1</w:t>
            </w:r>
          </w:p>
        </w:tc>
        <w:tc>
          <w:tcPr>
            <w:tcW w:w="1418" w:type="dxa"/>
          </w:tcPr>
          <w:p w14:paraId="302DA3B3" w14:textId="45FCE46F" w:rsidR="000473DA" w:rsidRPr="000B5D24" w:rsidRDefault="000473DA" w:rsidP="000473DA">
            <w:pPr>
              <w:widowControl w:val="0"/>
              <w:autoSpaceDE w:val="0"/>
              <w:autoSpaceDN w:val="0"/>
              <w:ind w:left="31" w:right="26"/>
              <w:jc w:val="center"/>
              <w:rPr>
                <w:rFonts w:ascii="Times New Roman" w:eastAsia="Times New Roman" w:hAnsi="Times New Roman"/>
                <w:lang w:eastAsia="en-US"/>
              </w:rPr>
            </w:pPr>
            <w:r w:rsidRPr="000B5D24">
              <w:rPr>
                <w:rFonts w:ascii="Times New Roman" w:hAnsi="Times New Roman"/>
                <w:sz w:val="24"/>
              </w:rPr>
              <w:t>0,74</w:t>
            </w:r>
            <w:r w:rsidR="0070102D" w:rsidRPr="0070102D">
              <w:rPr>
                <w:rFonts w:ascii="Times New Roman" w:hAnsi="Times New Roman"/>
                <w:sz w:val="24"/>
              </w:rPr>
              <w:t>–</w:t>
            </w:r>
            <w:r w:rsidRPr="000B5D24">
              <w:rPr>
                <w:rFonts w:ascii="Times New Roman" w:hAnsi="Times New Roman"/>
                <w:sz w:val="24"/>
              </w:rPr>
              <w:t>0,81</w:t>
            </w:r>
          </w:p>
        </w:tc>
        <w:tc>
          <w:tcPr>
            <w:tcW w:w="1276" w:type="dxa"/>
          </w:tcPr>
          <w:p w14:paraId="61EDDF5F"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1399,54</w:t>
            </w:r>
          </w:p>
        </w:tc>
        <w:tc>
          <w:tcPr>
            <w:tcW w:w="1276" w:type="dxa"/>
          </w:tcPr>
          <w:p w14:paraId="7D9F22B7"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+7,33</w:t>
            </w:r>
          </w:p>
        </w:tc>
      </w:tr>
      <w:tr w:rsidR="000473DA" w:rsidRPr="000B5D24" w14:paraId="507D2984" w14:textId="77777777" w:rsidTr="003704C6">
        <w:trPr>
          <w:trHeight w:val="369"/>
        </w:trPr>
        <w:tc>
          <w:tcPr>
            <w:tcW w:w="3285" w:type="dxa"/>
          </w:tcPr>
          <w:p w14:paraId="71FE9AF1" w14:textId="77777777" w:rsidR="000473DA" w:rsidRPr="000B5D24" w:rsidRDefault="000473DA" w:rsidP="000473DA">
            <w:pPr>
              <w:widowControl w:val="0"/>
              <w:autoSpaceDE w:val="0"/>
              <w:autoSpaceDN w:val="0"/>
              <w:ind w:left="157" w:right="153"/>
              <w:jc w:val="center"/>
              <w:rPr>
                <w:rFonts w:ascii="Times New Roman" w:eastAsia="Times New Roman" w:hAnsi="Times New Roman"/>
                <w:lang w:eastAsia="en-US"/>
              </w:rPr>
            </w:pPr>
            <w:r w:rsidRPr="000B5D24">
              <w:rPr>
                <w:rFonts w:ascii="Times New Roman" w:eastAsia="Times New Roman" w:hAnsi="Times New Roman"/>
                <w:lang w:eastAsia="en-US"/>
              </w:rPr>
              <w:t>Slaugytojo</w:t>
            </w:r>
            <w:r w:rsidRPr="000B5D24">
              <w:rPr>
                <w:rFonts w:ascii="Times New Roman" w:eastAsia="Times New Roman" w:hAnsi="Times New Roman"/>
                <w:spacing w:val="-2"/>
                <w:lang w:eastAsia="en-US"/>
              </w:rPr>
              <w:t xml:space="preserve"> </w:t>
            </w:r>
            <w:r w:rsidRPr="000B5D24">
              <w:rPr>
                <w:rFonts w:ascii="Times New Roman" w:eastAsia="Times New Roman" w:hAnsi="Times New Roman"/>
                <w:lang w:eastAsia="en-US"/>
              </w:rPr>
              <w:t>padėjėjas</w:t>
            </w:r>
          </w:p>
        </w:tc>
        <w:tc>
          <w:tcPr>
            <w:tcW w:w="993" w:type="dxa"/>
          </w:tcPr>
          <w:p w14:paraId="4F8B1393"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257ACA57"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7,75</w:t>
            </w:r>
          </w:p>
        </w:tc>
        <w:tc>
          <w:tcPr>
            <w:tcW w:w="1418" w:type="dxa"/>
          </w:tcPr>
          <w:p w14:paraId="72B14092" w14:textId="4EC08736" w:rsidR="000473DA" w:rsidRPr="000B5D24" w:rsidRDefault="000473DA" w:rsidP="000473DA">
            <w:pPr>
              <w:widowControl w:val="0"/>
              <w:autoSpaceDE w:val="0"/>
              <w:autoSpaceDN w:val="0"/>
              <w:ind w:left="31" w:right="26"/>
              <w:jc w:val="center"/>
              <w:rPr>
                <w:rFonts w:ascii="Times New Roman" w:eastAsia="Times New Roman" w:hAnsi="Times New Roman"/>
                <w:lang w:eastAsia="en-US"/>
              </w:rPr>
            </w:pPr>
            <w:r w:rsidRPr="000B5D24">
              <w:rPr>
                <w:rFonts w:ascii="Times New Roman" w:hAnsi="Times New Roman"/>
                <w:sz w:val="24"/>
              </w:rPr>
              <w:t>0,57</w:t>
            </w:r>
            <w:r w:rsidR="0070102D" w:rsidRPr="0070102D">
              <w:rPr>
                <w:rFonts w:ascii="Times New Roman" w:hAnsi="Times New Roman"/>
                <w:sz w:val="24"/>
              </w:rPr>
              <w:t>–</w:t>
            </w:r>
            <w:r w:rsidRPr="000B5D24">
              <w:rPr>
                <w:rFonts w:ascii="Times New Roman" w:hAnsi="Times New Roman"/>
                <w:sz w:val="24"/>
              </w:rPr>
              <w:t>0,63</w:t>
            </w:r>
          </w:p>
        </w:tc>
        <w:tc>
          <w:tcPr>
            <w:tcW w:w="1276" w:type="dxa"/>
          </w:tcPr>
          <w:p w14:paraId="1507207F"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1173,18</w:t>
            </w:r>
          </w:p>
        </w:tc>
        <w:tc>
          <w:tcPr>
            <w:tcW w:w="1276" w:type="dxa"/>
          </w:tcPr>
          <w:p w14:paraId="4D765A90"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+148,80</w:t>
            </w:r>
          </w:p>
        </w:tc>
      </w:tr>
      <w:tr w:rsidR="000473DA" w:rsidRPr="000B5D24" w14:paraId="36C175E9" w14:textId="77777777" w:rsidTr="003704C6">
        <w:trPr>
          <w:trHeight w:val="189"/>
        </w:trPr>
        <w:tc>
          <w:tcPr>
            <w:tcW w:w="3285" w:type="dxa"/>
          </w:tcPr>
          <w:p w14:paraId="6CAE99AC" w14:textId="77777777" w:rsidR="000473DA" w:rsidRPr="000B5D24" w:rsidRDefault="000473DA" w:rsidP="000473DA">
            <w:pPr>
              <w:widowControl w:val="0"/>
              <w:autoSpaceDE w:val="0"/>
              <w:autoSpaceDN w:val="0"/>
              <w:ind w:left="155" w:right="154"/>
              <w:jc w:val="center"/>
              <w:rPr>
                <w:rFonts w:ascii="Times New Roman" w:eastAsia="Times New Roman" w:hAnsi="Times New Roman"/>
                <w:lang w:eastAsia="en-US"/>
              </w:rPr>
            </w:pPr>
            <w:r w:rsidRPr="000B5D24">
              <w:rPr>
                <w:rFonts w:ascii="Times New Roman" w:eastAsia="Times New Roman" w:hAnsi="Times New Roman"/>
                <w:lang w:eastAsia="en-US"/>
              </w:rPr>
              <w:t>Vairuotojas</w:t>
            </w:r>
          </w:p>
        </w:tc>
        <w:tc>
          <w:tcPr>
            <w:tcW w:w="993" w:type="dxa"/>
          </w:tcPr>
          <w:p w14:paraId="014A4AD5"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1A257DDC" w14:textId="77777777" w:rsidR="000473DA" w:rsidRPr="000B5D24" w:rsidRDefault="000473DA" w:rsidP="000473DA">
            <w:pPr>
              <w:widowControl w:val="0"/>
              <w:autoSpaceDE w:val="0"/>
              <w:autoSpaceDN w:val="0"/>
              <w:ind w:left="5"/>
              <w:jc w:val="center"/>
              <w:rPr>
                <w:rFonts w:ascii="Times New Roman" w:eastAsia="Times New Roman" w:hAnsi="Times New Roman"/>
                <w:lang w:eastAsia="en-US"/>
              </w:rPr>
            </w:pPr>
            <w:r w:rsidRPr="000B5D24">
              <w:rPr>
                <w:rFonts w:ascii="Times New Roman" w:hAnsi="Times New Roman"/>
                <w:sz w:val="24"/>
              </w:rPr>
              <w:t>2</w:t>
            </w:r>
          </w:p>
        </w:tc>
        <w:tc>
          <w:tcPr>
            <w:tcW w:w="1418" w:type="dxa"/>
          </w:tcPr>
          <w:p w14:paraId="2B5A2868" w14:textId="4071795F" w:rsidR="000473DA" w:rsidRPr="000B5D24" w:rsidRDefault="000473DA" w:rsidP="000473DA">
            <w:pPr>
              <w:widowControl w:val="0"/>
              <w:autoSpaceDE w:val="0"/>
              <w:autoSpaceDN w:val="0"/>
              <w:ind w:left="31" w:right="26"/>
              <w:jc w:val="center"/>
              <w:rPr>
                <w:rFonts w:ascii="Times New Roman" w:eastAsia="Times New Roman" w:hAnsi="Times New Roman"/>
                <w:lang w:eastAsia="en-US"/>
              </w:rPr>
            </w:pPr>
            <w:r w:rsidRPr="000B5D24">
              <w:rPr>
                <w:rFonts w:ascii="Times New Roman" w:hAnsi="Times New Roman"/>
                <w:sz w:val="24"/>
              </w:rPr>
              <w:t>0,61</w:t>
            </w:r>
            <w:r w:rsidR="0070102D" w:rsidRPr="0070102D">
              <w:rPr>
                <w:rFonts w:ascii="Times New Roman" w:hAnsi="Times New Roman"/>
                <w:sz w:val="24"/>
              </w:rPr>
              <w:t>–</w:t>
            </w:r>
            <w:r w:rsidRPr="000B5D24">
              <w:rPr>
                <w:rFonts w:ascii="Times New Roman" w:hAnsi="Times New Roman"/>
                <w:sz w:val="24"/>
              </w:rPr>
              <w:t>0,76</w:t>
            </w:r>
          </w:p>
        </w:tc>
        <w:tc>
          <w:tcPr>
            <w:tcW w:w="1276" w:type="dxa"/>
          </w:tcPr>
          <w:p w14:paraId="3CCCE7B3"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hAnsi="Times New Roman"/>
                <w:sz w:val="24"/>
              </w:rPr>
              <w:t>1276,56</w:t>
            </w:r>
          </w:p>
        </w:tc>
        <w:tc>
          <w:tcPr>
            <w:tcW w:w="1276" w:type="dxa"/>
          </w:tcPr>
          <w:p w14:paraId="1BE18BEB" w14:textId="77777777" w:rsidR="000473DA" w:rsidRPr="000B5D24" w:rsidRDefault="000473DA" w:rsidP="000473DA">
            <w:pPr>
              <w:widowControl w:val="0"/>
              <w:autoSpaceDE w:val="0"/>
              <w:autoSpaceDN w:val="0"/>
              <w:ind w:left="206" w:right="198"/>
              <w:jc w:val="center"/>
              <w:rPr>
                <w:rFonts w:ascii="Times New Roman" w:eastAsia="Times New Roman" w:hAnsi="Times New Roman"/>
                <w:lang w:eastAsia="en-US"/>
              </w:rPr>
            </w:pPr>
            <w:r w:rsidRPr="000B5D24">
              <w:rPr>
                <w:rFonts w:ascii="Times New Roman" w:eastAsia="Times New Roman" w:hAnsi="Times New Roman"/>
                <w:lang w:eastAsia="en-US"/>
              </w:rPr>
              <w:t>+8,16</w:t>
            </w:r>
          </w:p>
        </w:tc>
      </w:tr>
      <w:tr w:rsidR="000473DA" w:rsidRPr="000B5D24" w14:paraId="69D393D3" w14:textId="77777777" w:rsidTr="003704C6">
        <w:trPr>
          <w:trHeight w:val="222"/>
        </w:trPr>
        <w:tc>
          <w:tcPr>
            <w:tcW w:w="3285" w:type="dxa"/>
          </w:tcPr>
          <w:p w14:paraId="36D546AF" w14:textId="77777777" w:rsidR="000473DA" w:rsidRPr="000B5D24" w:rsidRDefault="000473DA" w:rsidP="000473DA">
            <w:pPr>
              <w:widowControl w:val="0"/>
              <w:autoSpaceDE w:val="0"/>
              <w:autoSpaceDN w:val="0"/>
              <w:ind w:left="157" w:right="151"/>
              <w:jc w:val="center"/>
              <w:rPr>
                <w:rFonts w:ascii="Times New Roman" w:eastAsia="Times New Roman" w:hAnsi="Times New Roman"/>
                <w:lang w:eastAsia="en-US"/>
              </w:rPr>
            </w:pPr>
            <w:r w:rsidRPr="000B5D24">
              <w:rPr>
                <w:rFonts w:ascii="Times New Roman" w:eastAsia="Times New Roman" w:hAnsi="Times New Roman"/>
                <w:lang w:eastAsia="en-US"/>
              </w:rPr>
              <w:t>Valytojas</w:t>
            </w:r>
          </w:p>
        </w:tc>
        <w:tc>
          <w:tcPr>
            <w:tcW w:w="993" w:type="dxa"/>
          </w:tcPr>
          <w:p w14:paraId="2F0575A7" w14:textId="77777777" w:rsidR="000473DA" w:rsidRPr="000B5D24" w:rsidRDefault="000473DA" w:rsidP="000473DA">
            <w:pPr>
              <w:widowControl w:val="0"/>
              <w:autoSpaceDE w:val="0"/>
              <w:autoSpaceDN w:val="0"/>
              <w:ind w:left="405"/>
              <w:rPr>
                <w:rFonts w:ascii="Times New Roman" w:eastAsia="Times New Roman" w:hAnsi="Times New Roman"/>
                <w:lang w:eastAsia="en-US"/>
              </w:rPr>
            </w:pPr>
            <w:r w:rsidRPr="000B5D24">
              <w:rPr>
                <w:rFonts w:ascii="Times New Roman" w:eastAsia="Times New Roman" w:hAnsi="Times New Roman"/>
                <w:lang w:eastAsia="en-US"/>
              </w:rPr>
              <w:t>D</w:t>
            </w:r>
          </w:p>
        </w:tc>
        <w:tc>
          <w:tcPr>
            <w:tcW w:w="1275" w:type="dxa"/>
          </w:tcPr>
          <w:p w14:paraId="7F7F457B"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0,5</w:t>
            </w:r>
          </w:p>
        </w:tc>
        <w:tc>
          <w:tcPr>
            <w:tcW w:w="1418" w:type="dxa"/>
          </w:tcPr>
          <w:p w14:paraId="50997A44" w14:textId="77777777" w:rsidR="000473DA" w:rsidRPr="000B5D24" w:rsidRDefault="000473DA" w:rsidP="000473DA">
            <w:pPr>
              <w:widowControl w:val="0"/>
              <w:autoSpaceDE w:val="0"/>
              <w:autoSpaceDN w:val="0"/>
              <w:ind w:left="34" w:right="26"/>
              <w:jc w:val="center"/>
              <w:rPr>
                <w:rFonts w:ascii="Times New Roman" w:eastAsia="Times New Roman" w:hAnsi="Times New Roman"/>
                <w:lang w:eastAsia="en-US"/>
              </w:rPr>
            </w:pPr>
            <w:r w:rsidRPr="000B5D24">
              <w:rPr>
                <w:rFonts w:ascii="Times New Roman" w:hAnsi="Times New Roman"/>
                <w:sz w:val="24"/>
              </w:rPr>
              <w:t>MMA</w:t>
            </w:r>
          </w:p>
        </w:tc>
        <w:tc>
          <w:tcPr>
            <w:tcW w:w="1276" w:type="dxa"/>
          </w:tcPr>
          <w:p w14:paraId="2AF462D6"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7C80874D"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r w:rsidR="000473DA" w:rsidRPr="000B5D24" w14:paraId="2F5BB892" w14:textId="77777777" w:rsidTr="003704C6">
        <w:trPr>
          <w:trHeight w:val="239"/>
        </w:trPr>
        <w:tc>
          <w:tcPr>
            <w:tcW w:w="3285" w:type="dxa"/>
          </w:tcPr>
          <w:p w14:paraId="74DAF36B" w14:textId="77777777" w:rsidR="000473DA" w:rsidRPr="000B5D24" w:rsidRDefault="000473DA" w:rsidP="000473DA">
            <w:pPr>
              <w:widowControl w:val="0"/>
              <w:autoSpaceDE w:val="0"/>
              <w:autoSpaceDN w:val="0"/>
              <w:ind w:left="155" w:right="154"/>
              <w:jc w:val="center"/>
              <w:rPr>
                <w:rFonts w:ascii="Times New Roman" w:eastAsia="Times New Roman" w:hAnsi="Times New Roman"/>
                <w:lang w:eastAsia="en-US"/>
              </w:rPr>
            </w:pPr>
            <w:r w:rsidRPr="000B5D24">
              <w:rPr>
                <w:rFonts w:ascii="Times New Roman" w:eastAsia="Times New Roman" w:hAnsi="Times New Roman"/>
                <w:lang w:eastAsia="en-US"/>
              </w:rPr>
              <w:t>Ūkvedys</w:t>
            </w:r>
          </w:p>
        </w:tc>
        <w:tc>
          <w:tcPr>
            <w:tcW w:w="993" w:type="dxa"/>
          </w:tcPr>
          <w:p w14:paraId="0EB9540C" w14:textId="77777777" w:rsidR="000473DA" w:rsidRPr="000B5D24" w:rsidRDefault="000473DA" w:rsidP="000473DA">
            <w:pPr>
              <w:widowControl w:val="0"/>
              <w:autoSpaceDE w:val="0"/>
              <w:autoSpaceDN w:val="0"/>
              <w:ind w:left="412"/>
              <w:rPr>
                <w:rFonts w:ascii="Times New Roman" w:eastAsia="Times New Roman" w:hAnsi="Times New Roman"/>
                <w:lang w:eastAsia="en-US"/>
              </w:rPr>
            </w:pPr>
            <w:r w:rsidRPr="000B5D24">
              <w:rPr>
                <w:rFonts w:ascii="Times New Roman" w:eastAsia="Times New Roman" w:hAnsi="Times New Roman"/>
                <w:lang w:eastAsia="en-US"/>
              </w:rPr>
              <w:t>C</w:t>
            </w:r>
          </w:p>
        </w:tc>
        <w:tc>
          <w:tcPr>
            <w:tcW w:w="1275" w:type="dxa"/>
          </w:tcPr>
          <w:p w14:paraId="76DA13B8" w14:textId="77777777" w:rsidR="000473DA" w:rsidRPr="000B5D24" w:rsidRDefault="000473DA" w:rsidP="000473DA">
            <w:pPr>
              <w:widowControl w:val="0"/>
              <w:autoSpaceDE w:val="0"/>
              <w:autoSpaceDN w:val="0"/>
              <w:ind w:left="347" w:right="339"/>
              <w:jc w:val="center"/>
              <w:rPr>
                <w:rFonts w:ascii="Times New Roman" w:eastAsia="Times New Roman" w:hAnsi="Times New Roman"/>
                <w:lang w:eastAsia="en-US"/>
              </w:rPr>
            </w:pPr>
            <w:r w:rsidRPr="000B5D24">
              <w:rPr>
                <w:rFonts w:ascii="Times New Roman" w:hAnsi="Times New Roman"/>
                <w:sz w:val="24"/>
              </w:rPr>
              <w:t>0,5</w:t>
            </w:r>
          </w:p>
        </w:tc>
        <w:tc>
          <w:tcPr>
            <w:tcW w:w="1418" w:type="dxa"/>
          </w:tcPr>
          <w:p w14:paraId="27335F00" w14:textId="03A98A7B" w:rsidR="000473DA" w:rsidRPr="000B5D24" w:rsidRDefault="000473DA" w:rsidP="000473DA">
            <w:pPr>
              <w:widowControl w:val="0"/>
              <w:autoSpaceDE w:val="0"/>
              <w:autoSpaceDN w:val="0"/>
              <w:ind w:left="31" w:right="26"/>
              <w:jc w:val="center"/>
              <w:rPr>
                <w:rFonts w:ascii="Times New Roman" w:eastAsia="Times New Roman" w:hAnsi="Times New Roman"/>
                <w:lang w:eastAsia="en-US"/>
              </w:rPr>
            </w:pPr>
            <w:r w:rsidRPr="000B5D24">
              <w:rPr>
                <w:rFonts w:ascii="Times New Roman" w:hAnsi="Times New Roman"/>
                <w:sz w:val="24"/>
              </w:rPr>
              <w:t>0,61</w:t>
            </w:r>
            <w:r w:rsidR="0070102D" w:rsidRPr="0070102D">
              <w:rPr>
                <w:rFonts w:ascii="Times New Roman" w:hAnsi="Times New Roman"/>
                <w:sz w:val="24"/>
              </w:rPr>
              <w:t>–</w:t>
            </w:r>
            <w:r w:rsidRPr="000B5D24">
              <w:rPr>
                <w:rFonts w:ascii="Times New Roman" w:hAnsi="Times New Roman"/>
                <w:sz w:val="24"/>
              </w:rPr>
              <w:t>0,76</w:t>
            </w:r>
          </w:p>
        </w:tc>
        <w:tc>
          <w:tcPr>
            <w:tcW w:w="1276" w:type="dxa"/>
          </w:tcPr>
          <w:p w14:paraId="78D03EDD"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hAnsi="Times New Roman"/>
                <w:sz w:val="24"/>
              </w:rPr>
              <w:t>*</w:t>
            </w:r>
          </w:p>
        </w:tc>
        <w:tc>
          <w:tcPr>
            <w:tcW w:w="1276" w:type="dxa"/>
          </w:tcPr>
          <w:p w14:paraId="6808A981" w14:textId="77777777" w:rsidR="000473DA" w:rsidRPr="000B5D24" w:rsidRDefault="000473DA" w:rsidP="000473DA">
            <w:pPr>
              <w:widowControl w:val="0"/>
              <w:autoSpaceDE w:val="0"/>
              <w:autoSpaceDN w:val="0"/>
              <w:ind w:left="6"/>
              <w:jc w:val="center"/>
              <w:rPr>
                <w:rFonts w:ascii="Times New Roman" w:eastAsia="Times New Roman" w:hAnsi="Times New Roman"/>
                <w:lang w:eastAsia="en-US"/>
              </w:rPr>
            </w:pPr>
            <w:r w:rsidRPr="000B5D24">
              <w:rPr>
                <w:rFonts w:ascii="Times New Roman" w:eastAsia="Times New Roman" w:hAnsi="Times New Roman"/>
                <w:lang w:eastAsia="en-US"/>
              </w:rPr>
              <w:t>*</w:t>
            </w:r>
          </w:p>
        </w:tc>
      </w:tr>
    </w:tbl>
    <w:p w14:paraId="7B9E1D99" w14:textId="340EC4C2" w:rsidR="0099274B" w:rsidRPr="000B5D24" w:rsidRDefault="0099274B" w:rsidP="00184C96">
      <w:pPr>
        <w:shd w:val="clear" w:color="auto" w:fill="FFFFFF"/>
        <w:autoSpaceDN w:val="0"/>
        <w:jc w:val="both"/>
        <w:rPr>
          <w:rFonts w:ascii="Times New Roman" w:eastAsia="Andale Sans UI" w:hAnsi="Times New Roman"/>
          <w:kern w:val="3"/>
          <w:sz w:val="24"/>
          <w:szCs w:val="24"/>
        </w:rPr>
      </w:pPr>
    </w:p>
    <w:p w14:paraId="1937A38B" w14:textId="77132E93" w:rsidR="00F7045C" w:rsidRPr="000B5D24" w:rsidRDefault="0080166E" w:rsidP="00542DC0">
      <w:pPr>
        <w:shd w:val="clear" w:color="auto" w:fill="FFFFFF"/>
        <w:autoSpaceDN w:val="0"/>
        <w:spacing w:line="360" w:lineRule="auto"/>
        <w:ind w:firstLine="851"/>
        <w:jc w:val="both"/>
        <w:rPr>
          <w:rFonts w:ascii="Times New Roman" w:eastAsia="Andale Sans UI" w:hAnsi="Times New Roman"/>
          <w:kern w:val="3"/>
          <w:sz w:val="24"/>
          <w:szCs w:val="24"/>
        </w:rPr>
      </w:pPr>
      <w:r w:rsidRPr="000B5D24">
        <w:rPr>
          <w:rFonts w:ascii="Times New Roman" w:eastAsia="Andale Sans UI" w:hAnsi="Times New Roman"/>
          <w:kern w:val="3"/>
          <w:sz w:val="24"/>
          <w:szCs w:val="24"/>
        </w:rPr>
        <w:t xml:space="preserve">Centro darbuotojų darbo užmokesčio finansavimo šaltiniai yra: Anykščių rajono </w:t>
      </w:r>
      <w:r w:rsidR="00A75B17" w:rsidRPr="000B5D24">
        <w:rPr>
          <w:rFonts w:ascii="Times New Roman" w:eastAsia="Andale Sans UI" w:hAnsi="Times New Roman"/>
          <w:kern w:val="3"/>
          <w:sz w:val="24"/>
          <w:szCs w:val="24"/>
        </w:rPr>
        <w:t>savivaldybės biudžetas (SB) – 39</w:t>
      </w:r>
      <w:r w:rsidRPr="000B5D24">
        <w:rPr>
          <w:rFonts w:ascii="Times New Roman" w:eastAsia="Andale Sans UI" w:hAnsi="Times New Roman"/>
          <w:kern w:val="3"/>
          <w:sz w:val="24"/>
          <w:szCs w:val="24"/>
        </w:rPr>
        <w:t xml:space="preserve"> pareigybės, Valstybės biudžeto tikslinė dotacij</w:t>
      </w:r>
      <w:r w:rsidR="00ED0BB7">
        <w:rPr>
          <w:rFonts w:ascii="Times New Roman" w:eastAsia="Andale Sans UI" w:hAnsi="Times New Roman"/>
          <w:kern w:val="3"/>
          <w:sz w:val="24"/>
          <w:szCs w:val="24"/>
        </w:rPr>
        <w:t>a (VTD) – 44,2</w:t>
      </w:r>
      <w:r w:rsidR="00A75B17" w:rsidRPr="000B5D24">
        <w:rPr>
          <w:rFonts w:ascii="Times New Roman" w:eastAsia="Andale Sans UI" w:hAnsi="Times New Roman"/>
          <w:kern w:val="3"/>
          <w:sz w:val="24"/>
          <w:szCs w:val="24"/>
        </w:rPr>
        <w:t>5</w:t>
      </w:r>
      <w:r w:rsidR="007B5073" w:rsidRPr="000B5D24">
        <w:rPr>
          <w:rFonts w:ascii="Times New Roman" w:eastAsia="Andale Sans UI" w:hAnsi="Times New Roman"/>
          <w:color w:val="FF0000"/>
          <w:kern w:val="3"/>
          <w:sz w:val="24"/>
          <w:szCs w:val="24"/>
        </w:rPr>
        <w:t xml:space="preserve"> </w:t>
      </w:r>
      <w:r w:rsidR="007B5073" w:rsidRPr="000B5D24">
        <w:rPr>
          <w:rFonts w:ascii="Times New Roman" w:eastAsia="Andale Sans UI" w:hAnsi="Times New Roman"/>
          <w:kern w:val="3"/>
          <w:sz w:val="24"/>
          <w:szCs w:val="24"/>
        </w:rPr>
        <w:t>(2022 m.</w:t>
      </w:r>
      <w:r w:rsidR="006858B2" w:rsidRPr="000B5D24">
        <w:rPr>
          <w:rFonts w:ascii="Times New Roman" w:eastAsia="Andale Sans UI" w:hAnsi="Times New Roman"/>
          <w:kern w:val="3"/>
          <w:sz w:val="24"/>
          <w:szCs w:val="24"/>
        </w:rPr>
        <w:t xml:space="preserve"> </w:t>
      </w:r>
      <w:r w:rsidR="00DF35DD">
        <w:rPr>
          <w:rFonts w:ascii="Times New Roman" w:eastAsia="Andale Sans UI" w:hAnsi="Times New Roman"/>
          <w:kern w:val="3"/>
          <w:sz w:val="24"/>
          <w:szCs w:val="24"/>
        </w:rPr>
        <w:t>–</w:t>
      </w:r>
      <w:r w:rsidR="007B5073" w:rsidRPr="000B5D24">
        <w:rPr>
          <w:rFonts w:ascii="Times New Roman" w:eastAsia="Andale Sans UI" w:hAnsi="Times New Roman"/>
          <w:kern w:val="3"/>
          <w:sz w:val="24"/>
          <w:szCs w:val="24"/>
        </w:rPr>
        <w:t xml:space="preserve"> 50,5</w:t>
      </w:r>
      <w:r w:rsidR="00FC5131">
        <w:rPr>
          <w:rFonts w:ascii="Times New Roman" w:eastAsia="Andale Sans UI" w:hAnsi="Times New Roman"/>
          <w:kern w:val="3"/>
          <w:sz w:val="24"/>
          <w:szCs w:val="24"/>
        </w:rPr>
        <w:t>;</w:t>
      </w:r>
      <w:r w:rsidR="009F67A9" w:rsidRPr="000B5D24">
        <w:rPr>
          <w:rFonts w:ascii="Times New Roman" w:eastAsia="Andale Sans UI" w:hAnsi="Times New Roman"/>
          <w:kern w:val="3"/>
          <w:sz w:val="24"/>
          <w:szCs w:val="24"/>
        </w:rPr>
        <w:t xml:space="preserve"> </w:t>
      </w:r>
      <w:r w:rsidR="005B5F65" w:rsidRPr="000B5D24">
        <w:rPr>
          <w:rFonts w:ascii="Times New Roman" w:eastAsia="Andale Sans UI" w:hAnsi="Times New Roman"/>
          <w:kern w:val="3"/>
          <w:sz w:val="24"/>
          <w:szCs w:val="24"/>
        </w:rPr>
        <w:t>2023</w:t>
      </w:r>
      <w:r w:rsidR="00F7045C" w:rsidRPr="000B5D24">
        <w:rPr>
          <w:rFonts w:ascii="Times New Roman" w:eastAsia="Andale Sans UI" w:hAnsi="Times New Roman"/>
          <w:kern w:val="3"/>
          <w:sz w:val="24"/>
          <w:szCs w:val="24"/>
        </w:rPr>
        <w:t xml:space="preserve"> m</w:t>
      </w:r>
      <w:r w:rsidR="009F67A9" w:rsidRPr="000B5D24">
        <w:rPr>
          <w:rFonts w:ascii="Times New Roman" w:eastAsia="Andale Sans UI" w:hAnsi="Times New Roman"/>
          <w:kern w:val="3"/>
          <w:sz w:val="24"/>
          <w:szCs w:val="24"/>
        </w:rPr>
        <w:t>.</w:t>
      </w:r>
      <w:r w:rsidR="006858B2" w:rsidRPr="000B5D24">
        <w:rPr>
          <w:rFonts w:ascii="Times New Roman" w:eastAsia="Andale Sans UI" w:hAnsi="Times New Roman"/>
          <w:kern w:val="3"/>
          <w:sz w:val="24"/>
          <w:szCs w:val="24"/>
        </w:rPr>
        <w:t xml:space="preserve"> </w:t>
      </w:r>
      <w:r w:rsidR="005B5F65" w:rsidRPr="000B5D24">
        <w:rPr>
          <w:rFonts w:ascii="Times New Roman" w:eastAsia="Andale Sans UI" w:hAnsi="Times New Roman"/>
          <w:kern w:val="3"/>
          <w:sz w:val="24"/>
          <w:szCs w:val="24"/>
        </w:rPr>
        <w:t>–</w:t>
      </w:r>
      <w:r w:rsidR="00737AB8" w:rsidRPr="000B5D24">
        <w:rPr>
          <w:rFonts w:ascii="Times New Roman" w:hAnsi="Times New Roman"/>
        </w:rPr>
        <w:t xml:space="preserve"> </w:t>
      </w:r>
      <w:r w:rsidR="005B5F65" w:rsidRPr="000B5D24">
        <w:rPr>
          <w:rFonts w:ascii="Times New Roman" w:eastAsia="Andale Sans UI" w:hAnsi="Times New Roman"/>
          <w:kern w:val="3"/>
          <w:sz w:val="24"/>
          <w:szCs w:val="24"/>
        </w:rPr>
        <w:t>43,5</w:t>
      </w:r>
      <w:r w:rsidR="00987A03" w:rsidRPr="000B5D24">
        <w:rPr>
          <w:rFonts w:ascii="Times New Roman" w:eastAsia="Andale Sans UI" w:hAnsi="Times New Roman"/>
          <w:kern w:val="3"/>
          <w:sz w:val="24"/>
          <w:szCs w:val="24"/>
        </w:rPr>
        <w:t>) pareigybės, Europos socialinio fondo agentūros pagal projektus</w:t>
      </w:r>
      <w:r w:rsidRPr="000B5D24">
        <w:rPr>
          <w:rFonts w:ascii="Times New Roman" w:eastAsia="Andale Sans UI" w:hAnsi="Times New Roman"/>
          <w:kern w:val="3"/>
          <w:sz w:val="24"/>
          <w:szCs w:val="24"/>
        </w:rPr>
        <w:t xml:space="preserve"> „Integralios pagalbos </w:t>
      </w:r>
      <w:r w:rsidR="007B5073" w:rsidRPr="000B5D24">
        <w:rPr>
          <w:rFonts w:ascii="Times New Roman" w:eastAsia="Andale Sans UI" w:hAnsi="Times New Roman"/>
          <w:kern w:val="3"/>
          <w:sz w:val="24"/>
          <w:szCs w:val="24"/>
        </w:rPr>
        <w:t>teikimas ir plėtra Lietuvos savivaldybėse</w:t>
      </w:r>
      <w:r w:rsidR="004D44EE">
        <w:rPr>
          <w:rFonts w:ascii="Times New Roman" w:eastAsia="Andale Sans UI" w:hAnsi="Times New Roman"/>
          <w:kern w:val="3"/>
          <w:sz w:val="24"/>
          <w:szCs w:val="24"/>
        </w:rPr>
        <w:t>“ – 11 pareigybių</w:t>
      </w:r>
      <w:r w:rsidR="00987A03" w:rsidRPr="000B5D24">
        <w:rPr>
          <w:rFonts w:ascii="Times New Roman" w:eastAsia="Andale Sans UI" w:hAnsi="Times New Roman"/>
          <w:kern w:val="3"/>
          <w:sz w:val="24"/>
          <w:szCs w:val="24"/>
        </w:rPr>
        <w:t xml:space="preserve"> ir „Kompleksinės paslaugos (KOPA)“</w:t>
      </w:r>
      <w:r w:rsidR="006858B2" w:rsidRPr="000B5D24">
        <w:rPr>
          <w:rFonts w:ascii="Times New Roman" w:eastAsia="Andale Sans UI" w:hAnsi="Times New Roman"/>
          <w:kern w:val="3"/>
          <w:sz w:val="24"/>
          <w:szCs w:val="24"/>
        </w:rPr>
        <w:t xml:space="preserve"> </w:t>
      </w:r>
      <w:r w:rsidR="00DF35DD">
        <w:rPr>
          <w:rFonts w:ascii="Times New Roman" w:eastAsia="Andale Sans UI" w:hAnsi="Times New Roman"/>
          <w:kern w:val="3"/>
          <w:sz w:val="24"/>
          <w:szCs w:val="24"/>
        </w:rPr>
        <w:t>–</w:t>
      </w:r>
      <w:r w:rsidR="00987A03" w:rsidRPr="000B5D24">
        <w:rPr>
          <w:rFonts w:ascii="Times New Roman" w:eastAsia="Andale Sans UI" w:hAnsi="Times New Roman"/>
          <w:kern w:val="3"/>
          <w:sz w:val="24"/>
          <w:szCs w:val="24"/>
        </w:rPr>
        <w:t xml:space="preserve"> 0,75 pareigybės</w:t>
      </w:r>
      <w:r w:rsidR="009210DB" w:rsidRPr="000B5D24">
        <w:rPr>
          <w:rFonts w:ascii="Times New Roman" w:eastAsia="Andale Sans UI" w:hAnsi="Times New Roman"/>
          <w:kern w:val="3"/>
          <w:sz w:val="24"/>
          <w:szCs w:val="24"/>
        </w:rPr>
        <w:t>.</w:t>
      </w:r>
    </w:p>
    <w:p w14:paraId="4B30171E" w14:textId="39B00130" w:rsidR="005C0AC7" w:rsidRPr="00F623E4" w:rsidRDefault="005C0AC7" w:rsidP="00DF35DD">
      <w:pPr>
        <w:pStyle w:val="Sraopastraipa"/>
        <w:numPr>
          <w:ilvl w:val="1"/>
          <w:numId w:val="10"/>
        </w:numPr>
        <w:tabs>
          <w:tab w:val="left" w:pos="284"/>
          <w:tab w:val="left" w:pos="1560"/>
        </w:tabs>
        <w:suppressAutoHyphens/>
        <w:spacing w:line="360" w:lineRule="auto"/>
        <w:ind w:left="0" w:firstLine="851"/>
        <w:rPr>
          <w:rStyle w:val="apple-converted-space"/>
          <w:rFonts w:ascii="Times New Roman" w:hAnsi="Times New Roman"/>
          <w:b/>
          <w:sz w:val="24"/>
          <w:szCs w:val="24"/>
          <w:shd w:val="clear" w:color="auto" w:fill="FFFFFF"/>
        </w:rPr>
      </w:pPr>
      <w:r w:rsidRPr="00F623E4">
        <w:rPr>
          <w:rStyle w:val="apple-converted-space"/>
          <w:rFonts w:ascii="Times New Roman" w:hAnsi="Times New Roman"/>
          <w:b/>
          <w:sz w:val="24"/>
          <w:szCs w:val="24"/>
          <w:shd w:val="clear" w:color="auto" w:fill="FFFFFF"/>
        </w:rPr>
        <w:t>Centro</w:t>
      </w:r>
      <w:r w:rsidR="008C2D9D">
        <w:rPr>
          <w:rStyle w:val="apple-converted-space"/>
          <w:rFonts w:ascii="Times New Roman" w:hAnsi="Times New Roman"/>
          <w:b/>
          <w:sz w:val="24"/>
          <w:szCs w:val="24"/>
          <w:shd w:val="clear" w:color="auto" w:fill="FFFFFF"/>
        </w:rPr>
        <w:t xml:space="preserve"> </w:t>
      </w:r>
      <w:r w:rsidR="008C2D9D" w:rsidRPr="00F623E4">
        <w:rPr>
          <w:rStyle w:val="apple-converted-space"/>
          <w:rFonts w:ascii="Times New Roman" w:hAnsi="Times New Roman"/>
          <w:b/>
          <w:sz w:val="24"/>
          <w:szCs w:val="24"/>
          <w:shd w:val="clear" w:color="auto" w:fill="FFFFFF"/>
        </w:rPr>
        <w:t>2024 m.</w:t>
      </w:r>
      <w:r w:rsidRPr="00F623E4">
        <w:rPr>
          <w:rStyle w:val="apple-converted-space"/>
          <w:rFonts w:ascii="Times New Roman" w:hAnsi="Times New Roman"/>
          <w:b/>
          <w:sz w:val="24"/>
          <w:szCs w:val="24"/>
          <w:shd w:val="clear" w:color="auto" w:fill="FFFFFF"/>
        </w:rPr>
        <w:t xml:space="preserve"> finansų valdymas:</w:t>
      </w:r>
    </w:p>
    <w:p w14:paraId="0EF3A8A7" w14:textId="35E9D743" w:rsidR="005C0AC7" w:rsidRPr="00211397" w:rsidRDefault="00F623E4" w:rsidP="00F623E4">
      <w:pPr>
        <w:pStyle w:val="prastasiniatinklio"/>
        <w:tabs>
          <w:tab w:val="left" w:pos="567"/>
          <w:tab w:val="left" w:pos="709"/>
        </w:tabs>
        <w:suppressAutoHyphens/>
        <w:spacing w:before="0" w:beforeAutospacing="0" w:after="0" w:afterAutospacing="0"/>
        <w:jc w:val="right"/>
        <w:rPr>
          <w:rFonts w:ascii="Times New Roman" w:hAnsi="Times New Roman"/>
          <w:bCs/>
          <w:i/>
          <w:iCs/>
          <w:sz w:val="20"/>
          <w:szCs w:val="20"/>
        </w:rPr>
      </w:pPr>
      <w:r w:rsidRPr="0070102D">
        <w:rPr>
          <w:rFonts w:ascii="Times New Roman" w:hAnsi="Times New Roman"/>
          <w:bCs/>
          <w:i/>
          <w:iCs/>
          <w:sz w:val="20"/>
          <w:szCs w:val="20"/>
        </w:rPr>
        <w:t>19</w:t>
      </w:r>
      <w:r w:rsidR="000F1E38" w:rsidRPr="0070102D">
        <w:rPr>
          <w:rFonts w:ascii="Times New Roman" w:hAnsi="Times New Roman"/>
          <w:bCs/>
          <w:i/>
          <w:iCs/>
          <w:sz w:val="20"/>
          <w:szCs w:val="20"/>
        </w:rPr>
        <w:t xml:space="preserve"> </w:t>
      </w:r>
      <w:r w:rsidR="005C0AC7" w:rsidRPr="0070102D">
        <w:rPr>
          <w:rFonts w:ascii="Times New Roman" w:hAnsi="Times New Roman"/>
          <w:bCs/>
          <w:i/>
          <w:iCs/>
          <w:sz w:val="20"/>
          <w:szCs w:val="20"/>
        </w:rPr>
        <w:t xml:space="preserve">lentelė. </w:t>
      </w:r>
      <w:r w:rsidR="005C0AC7" w:rsidRPr="00211397">
        <w:rPr>
          <w:rFonts w:ascii="Times New Roman" w:hAnsi="Times New Roman"/>
          <w:bCs/>
          <w:i/>
          <w:iCs/>
          <w:sz w:val="20"/>
          <w:szCs w:val="20"/>
        </w:rPr>
        <w:t>Centro biudžetas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09"/>
        <w:gridCol w:w="851"/>
        <w:gridCol w:w="850"/>
        <w:gridCol w:w="851"/>
        <w:gridCol w:w="850"/>
        <w:gridCol w:w="851"/>
        <w:gridCol w:w="850"/>
        <w:gridCol w:w="992"/>
      </w:tblGrid>
      <w:tr w:rsidR="00D961A1" w:rsidRPr="00BA7CD7" w14:paraId="7C532B65" w14:textId="77777777" w:rsidTr="009155D9">
        <w:trPr>
          <w:trHeight w:val="300"/>
          <w:jc w:val="center"/>
        </w:trPr>
        <w:tc>
          <w:tcPr>
            <w:tcW w:w="2830" w:type="dxa"/>
            <w:vMerge w:val="restart"/>
            <w:tcBorders>
              <w:top w:val="single" w:sz="4" w:space="0" w:color="auto"/>
              <w:left w:val="single" w:sz="4" w:space="0" w:color="auto"/>
              <w:bottom w:val="single" w:sz="4" w:space="0" w:color="auto"/>
              <w:right w:val="single" w:sz="4" w:space="0" w:color="auto"/>
            </w:tcBorders>
            <w:hideMark/>
          </w:tcPr>
          <w:p w14:paraId="0C9F75C0" w14:textId="0FBB364F" w:rsidR="005C0AC7" w:rsidRPr="00BA7CD7" w:rsidRDefault="00200F89" w:rsidP="00200F89">
            <w:pPr>
              <w:pStyle w:val="prastasiniatinklio"/>
              <w:tabs>
                <w:tab w:val="left" w:pos="567"/>
                <w:tab w:val="left" w:pos="709"/>
              </w:tabs>
              <w:spacing w:before="0" w:beforeAutospacing="0" w:after="0" w:afterAutospacing="0"/>
              <w:rPr>
                <w:rFonts w:ascii="Times New Roman" w:hAnsi="Times New Roman"/>
                <w:b/>
                <w:bCs/>
                <w:iCs/>
                <w:sz w:val="22"/>
                <w:szCs w:val="22"/>
                <w:lang w:eastAsia="en-US"/>
              </w:rPr>
            </w:pPr>
            <w:r w:rsidRPr="00BA7CD7">
              <w:rPr>
                <w:rFonts w:ascii="Times New Roman" w:hAnsi="Times New Roman"/>
                <w:b/>
                <w:bCs/>
                <w:iCs/>
                <w:sz w:val="22"/>
                <w:szCs w:val="22"/>
                <w:lang w:eastAsia="en-US"/>
              </w:rPr>
              <w:t xml:space="preserve">Finansavimo šaltinis ir </w:t>
            </w:r>
            <w:r w:rsidR="005C0AC7" w:rsidRPr="00BA7CD7">
              <w:rPr>
                <w:rFonts w:ascii="Times New Roman" w:hAnsi="Times New Roman"/>
                <w:b/>
                <w:bCs/>
                <w:iCs/>
                <w:sz w:val="22"/>
                <w:szCs w:val="22"/>
                <w:lang w:eastAsia="en-US"/>
              </w:rPr>
              <w:t>paskirtis</w:t>
            </w:r>
          </w:p>
        </w:tc>
        <w:tc>
          <w:tcPr>
            <w:tcW w:w="2410" w:type="dxa"/>
            <w:gridSpan w:val="3"/>
            <w:tcBorders>
              <w:top w:val="single" w:sz="4" w:space="0" w:color="auto"/>
              <w:left w:val="single" w:sz="4" w:space="0" w:color="auto"/>
              <w:bottom w:val="single" w:sz="4" w:space="0" w:color="auto"/>
              <w:right w:val="single" w:sz="4" w:space="0" w:color="auto"/>
            </w:tcBorders>
            <w:hideMark/>
          </w:tcPr>
          <w:p w14:paraId="5C7504B7"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lang w:eastAsia="en-US"/>
              </w:rPr>
              <w:t>Savivaldybės biudžetas</w:t>
            </w:r>
          </w:p>
          <w:p w14:paraId="1042C2A4"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lang w:eastAsia="en-US"/>
              </w:rPr>
              <w:t>(tūkst.) (Eur)</w:t>
            </w:r>
          </w:p>
        </w:tc>
        <w:tc>
          <w:tcPr>
            <w:tcW w:w="851" w:type="dxa"/>
            <w:tcBorders>
              <w:top w:val="single" w:sz="4" w:space="0" w:color="auto"/>
              <w:left w:val="single" w:sz="4" w:space="0" w:color="auto"/>
              <w:bottom w:val="single" w:sz="4" w:space="0" w:color="auto"/>
              <w:right w:val="single" w:sz="4" w:space="0" w:color="auto"/>
            </w:tcBorders>
          </w:tcPr>
          <w:p w14:paraId="6C31BF1A"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lang w:eastAsia="en-US"/>
              </w:rPr>
              <w:t>Pokytis</w:t>
            </w:r>
          </w:p>
          <w:p w14:paraId="4B7D4B1F"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p>
        </w:tc>
        <w:tc>
          <w:tcPr>
            <w:tcW w:w="2551" w:type="dxa"/>
            <w:gridSpan w:val="3"/>
            <w:tcBorders>
              <w:top w:val="single" w:sz="4" w:space="0" w:color="auto"/>
              <w:left w:val="single" w:sz="4" w:space="0" w:color="auto"/>
              <w:bottom w:val="single" w:sz="4" w:space="0" w:color="auto"/>
              <w:right w:val="single" w:sz="4" w:space="0" w:color="auto"/>
            </w:tcBorders>
            <w:hideMark/>
          </w:tcPr>
          <w:p w14:paraId="20B7B5B6"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lang w:eastAsia="en-US"/>
              </w:rPr>
              <w:t>Valstybės biudžeto specialioji tikslinė dotacija (tūkst.) (Eur)</w:t>
            </w:r>
          </w:p>
        </w:tc>
        <w:tc>
          <w:tcPr>
            <w:tcW w:w="992" w:type="dxa"/>
            <w:tcBorders>
              <w:top w:val="single" w:sz="4" w:space="0" w:color="auto"/>
              <w:left w:val="single" w:sz="4" w:space="0" w:color="auto"/>
              <w:bottom w:val="single" w:sz="4" w:space="0" w:color="auto"/>
              <w:right w:val="single" w:sz="4" w:space="0" w:color="auto"/>
            </w:tcBorders>
          </w:tcPr>
          <w:p w14:paraId="42C2CB9A"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lang w:eastAsia="en-US"/>
              </w:rPr>
              <w:t>Pokytis</w:t>
            </w:r>
          </w:p>
          <w:p w14:paraId="4609AD89" w14:textId="77777777" w:rsidR="005C0AC7" w:rsidRPr="00BA7CD7" w:rsidRDefault="005C0AC7" w:rsidP="006D40AB">
            <w:pPr>
              <w:pStyle w:val="prastasiniatinklio"/>
              <w:tabs>
                <w:tab w:val="left" w:pos="567"/>
                <w:tab w:val="left" w:pos="709"/>
              </w:tabs>
              <w:spacing w:before="0" w:beforeAutospacing="0" w:after="0" w:afterAutospacing="0"/>
              <w:jc w:val="center"/>
              <w:rPr>
                <w:rFonts w:ascii="Times New Roman" w:hAnsi="Times New Roman"/>
                <w:b/>
                <w:bCs/>
                <w:iCs/>
                <w:sz w:val="22"/>
                <w:szCs w:val="22"/>
                <w:lang w:eastAsia="en-US"/>
              </w:rPr>
            </w:pPr>
          </w:p>
        </w:tc>
      </w:tr>
      <w:tr w:rsidR="009155D9" w:rsidRPr="00BA7CD7" w14:paraId="415DB59C" w14:textId="77777777" w:rsidTr="009155D9">
        <w:trPr>
          <w:trHeight w:val="29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DB4BE99" w14:textId="77777777" w:rsidR="008C2FCC" w:rsidRPr="00BA7CD7" w:rsidRDefault="008C2FCC" w:rsidP="008C2FCC">
            <w:pPr>
              <w:rPr>
                <w:rFonts w:ascii="Times New Roman" w:hAnsi="Times New Roman"/>
                <w:b/>
                <w:bCs/>
                <w:iCs/>
                <w:lang w:eastAsia="en-US"/>
              </w:rPr>
            </w:pPr>
          </w:p>
        </w:tc>
        <w:tc>
          <w:tcPr>
            <w:tcW w:w="709" w:type="dxa"/>
            <w:tcBorders>
              <w:top w:val="single" w:sz="4" w:space="0" w:color="auto"/>
              <w:left w:val="single" w:sz="4" w:space="0" w:color="auto"/>
              <w:bottom w:val="single" w:sz="4" w:space="0" w:color="auto"/>
              <w:right w:val="single" w:sz="4" w:space="0" w:color="auto"/>
            </w:tcBorders>
          </w:tcPr>
          <w:p w14:paraId="119EC40E" w14:textId="4240B3DD" w:rsidR="008C2FCC" w:rsidRPr="00BA7CD7" w:rsidRDefault="00B7485C" w:rsidP="008C2FCC">
            <w:pPr>
              <w:pStyle w:val="prastasiniatinklio"/>
              <w:tabs>
                <w:tab w:val="left" w:pos="738"/>
              </w:tabs>
              <w:spacing w:before="0" w:beforeAutospacing="0" w:after="0" w:afterAutospacing="0"/>
              <w:ind w:left="-106" w:right="-107" w:hanging="106"/>
              <w:jc w:val="center"/>
              <w:rPr>
                <w:rFonts w:ascii="Times New Roman" w:hAnsi="Times New Roman"/>
                <w:b/>
                <w:bCs/>
                <w:iCs/>
                <w:sz w:val="22"/>
                <w:szCs w:val="22"/>
              </w:rPr>
            </w:pPr>
            <w:r w:rsidRPr="00BA7CD7">
              <w:rPr>
                <w:rFonts w:ascii="Times New Roman" w:hAnsi="Times New Roman"/>
                <w:b/>
                <w:bCs/>
                <w:iCs/>
                <w:sz w:val="22"/>
                <w:szCs w:val="22"/>
              </w:rPr>
              <w:t>2022</w:t>
            </w:r>
            <w:r w:rsidR="008C2FCC" w:rsidRPr="00BA7CD7">
              <w:rPr>
                <w:rFonts w:ascii="Times New Roman" w:hAnsi="Times New Roman"/>
                <w:b/>
                <w:bCs/>
                <w:iCs/>
                <w:sz w:val="22"/>
                <w:szCs w:val="22"/>
              </w:rPr>
              <w:t xml:space="preserve"> </w:t>
            </w:r>
          </w:p>
          <w:p w14:paraId="4AAA875B" w14:textId="790A0CEC" w:rsidR="008C2FCC" w:rsidRPr="00BA7CD7" w:rsidRDefault="008C2FCC" w:rsidP="008C2FCC">
            <w:pPr>
              <w:pStyle w:val="prastasiniatinklio"/>
              <w:tabs>
                <w:tab w:val="left" w:pos="738"/>
              </w:tabs>
              <w:spacing w:before="0" w:beforeAutospacing="0" w:after="0" w:afterAutospacing="0"/>
              <w:ind w:left="-106" w:right="-107" w:hanging="106"/>
              <w:jc w:val="center"/>
              <w:rPr>
                <w:rFonts w:ascii="Times New Roman" w:hAnsi="Times New Roman"/>
                <w:b/>
                <w:bCs/>
                <w:iCs/>
                <w:sz w:val="22"/>
                <w:szCs w:val="22"/>
                <w:lang w:eastAsia="en-US"/>
              </w:rPr>
            </w:pPr>
            <w:r w:rsidRPr="00BA7CD7">
              <w:rPr>
                <w:rFonts w:ascii="Times New Roman" w:hAnsi="Times New Roman"/>
                <w:b/>
                <w:bCs/>
                <w:iCs/>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7AB98944" w14:textId="77777777" w:rsidR="0013548C" w:rsidRPr="00BA7CD7" w:rsidRDefault="00507045" w:rsidP="008C2FCC">
            <w:pPr>
              <w:pStyle w:val="prastasiniatinklio"/>
              <w:tabs>
                <w:tab w:val="left" w:pos="598"/>
                <w:tab w:val="left" w:pos="738"/>
              </w:tabs>
              <w:spacing w:before="0" w:beforeAutospacing="0" w:after="0" w:afterAutospacing="0"/>
              <w:ind w:hanging="110"/>
              <w:jc w:val="center"/>
              <w:rPr>
                <w:rFonts w:ascii="Times New Roman" w:hAnsi="Times New Roman"/>
                <w:b/>
                <w:bCs/>
                <w:iCs/>
                <w:sz w:val="22"/>
                <w:szCs w:val="22"/>
              </w:rPr>
            </w:pPr>
            <w:r w:rsidRPr="00BA7CD7">
              <w:rPr>
                <w:rFonts w:ascii="Times New Roman" w:hAnsi="Times New Roman"/>
                <w:b/>
                <w:bCs/>
                <w:iCs/>
                <w:sz w:val="22"/>
                <w:szCs w:val="22"/>
              </w:rPr>
              <w:t>2023</w:t>
            </w:r>
            <w:r w:rsidR="008C2FCC" w:rsidRPr="00BA7CD7">
              <w:rPr>
                <w:rFonts w:ascii="Times New Roman" w:hAnsi="Times New Roman"/>
                <w:b/>
                <w:bCs/>
                <w:iCs/>
                <w:sz w:val="22"/>
                <w:szCs w:val="22"/>
              </w:rPr>
              <w:t xml:space="preserve"> </w:t>
            </w:r>
          </w:p>
          <w:p w14:paraId="0B178E0C" w14:textId="7C2035B6" w:rsidR="008C2FCC" w:rsidRPr="00BA7CD7" w:rsidRDefault="008C2FCC" w:rsidP="008C2FCC">
            <w:pPr>
              <w:pStyle w:val="prastasiniatinklio"/>
              <w:tabs>
                <w:tab w:val="left" w:pos="598"/>
                <w:tab w:val="left" w:pos="738"/>
              </w:tabs>
              <w:spacing w:before="0" w:beforeAutospacing="0" w:after="0" w:afterAutospacing="0"/>
              <w:ind w:hanging="110"/>
              <w:jc w:val="center"/>
              <w:rPr>
                <w:rFonts w:ascii="Times New Roman" w:hAnsi="Times New Roman"/>
                <w:b/>
                <w:bCs/>
                <w:iCs/>
                <w:sz w:val="22"/>
                <w:szCs w:val="22"/>
                <w:lang w:eastAsia="en-US"/>
              </w:rPr>
            </w:pPr>
            <w:r w:rsidRPr="00BA7CD7">
              <w:rPr>
                <w:rFonts w:ascii="Times New Roman" w:hAnsi="Times New Roman"/>
                <w:b/>
                <w:bCs/>
                <w:iCs/>
                <w:sz w:val="22"/>
                <w:szCs w:val="22"/>
              </w:rPr>
              <w:t>m.</w:t>
            </w:r>
          </w:p>
        </w:tc>
        <w:tc>
          <w:tcPr>
            <w:tcW w:w="850" w:type="dxa"/>
            <w:tcBorders>
              <w:top w:val="single" w:sz="4" w:space="0" w:color="auto"/>
              <w:left w:val="single" w:sz="4" w:space="0" w:color="auto"/>
              <w:bottom w:val="single" w:sz="4" w:space="0" w:color="auto"/>
              <w:right w:val="single" w:sz="4" w:space="0" w:color="auto"/>
            </w:tcBorders>
          </w:tcPr>
          <w:p w14:paraId="0440AB0D" w14:textId="77777777" w:rsidR="00F623E4" w:rsidRDefault="00507045" w:rsidP="008C2FCC">
            <w:pPr>
              <w:pStyle w:val="prastasiniatinklio"/>
              <w:tabs>
                <w:tab w:val="left" w:pos="567"/>
                <w:tab w:val="left" w:pos="738"/>
              </w:tabs>
              <w:spacing w:before="0" w:beforeAutospacing="0" w:after="0" w:afterAutospacing="0"/>
              <w:jc w:val="center"/>
              <w:rPr>
                <w:rFonts w:ascii="Times New Roman" w:hAnsi="Times New Roman"/>
                <w:b/>
                <w:bCs/>
                <w:iCs/>
                <w:sz w:val="22"/>
                <w:szCs w:val="22"/>
              </w:rPr>
            </w:pPr>
            <w:r w:rsidRPr="00BA7CD7">
              <w:rPr>
                <w:rFonts w:ascii="Times New Roman" w:hAnsi="Times New Roman"/>
                <w:b/>
                <w:bCs/>
                <w:iCs/>
                <w:sz w:val="22"/>
                <w:szCs w:val="22"/>
              </w:rPr>
              <w:t>2024</w:t>
            </w:r>
            <w:r w:rsidR="008C2FCC" w:rsidRPr="00BA7CD7">
              <w:rPr>
                <w:rFonts w:ascii="Times New Roman" w:hAnsi="Times New Roman"/>
                <w:b/>
                <w:bCs/>
                <w:iCs/>
                <w:sz w:val="22"/>
                <w:szCs w:val="22"/>
              </w:rPr>
              <w:t xml:space="preserve"> </w:t>
            </w:r>
          </w:p>
          <w:p w14:paraId="21B109A0" w14:textId="5F8ECC4E" w:rsidR="008C2FCC" w:rsidRPr="00BA7CD7" w:rsidRDefault="008C2FCC" w:rsidP="008C2FCC">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BA7CD7">
              <w:rPr>
                <w:rFonts w:ascii="Times New Roman" w:hAnsi="Times New Roman"/>
                <w:b/>
                <w:bCs/>
                <w:iCs/>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608875AC" w14:textId="77777777" w:rsidR="00F623E4" w:rsidRDefault="008C2FCC" w:rsidP="00C7785F">
            <w:pPr>
              <w:tabs>
                <w:tab w:val="left" w:pos="567"/>
                <w:tab w:val="left" w:pos="738"/>
              </w:tabs>
              <w:ind w:right="-112" w:hanging="106"/>
              <w:rPr>
                <w:rFonts w:ascii="Times New Roman" w:hAnsi="Times New Roman"/>
                <w:b/>
                <w:iCs/>
              </w:rPr>
            </w:pPr>
            <w:r w:rsidRPr="00BA7CD7">
              <w:rPr>
                <w:rFonts w:ascii="Times New Roman" w:hAnsi="Times New Roman"/>
                <w:b/>
                <w:iCs/>
              </w:rPr>
              <w:t>2023</w:t>
            </w:r>
            <w:r w:rsidR="0013548C" w:rsidRPr="00BA7CD7">
              <w:rPr>
                <w:rFonts w:ascii="Times New Roman" w:hAnsi="Times New Roman"/>
                <w:b/>
                <w:iCs/>
              </w:rPr>
              <w:t>/</w:t>
            </w:r>
          </w:p>
          <w:p w14:paraId="48D243B8" w14:textId="6257E210" w:rsidR="008C2FCC" w:rsidRPr="00BA7CD7" w:rsidRDefault="0013548C" w:rsidP="00C7785F">
            <w:pPr>
              <w:tabs>
                <w:tab w:val="left" w:pos="567"/>
                <w:tab w:val="left" w:pos="738"/>
              </w:tabs>
              <w:ind w:right="-112" w:hanging="106"/>
              <w:rPr>
                <w:rFonts w:ascii="Times New Roman" w:hAnsi="Times New Roman"/>
                <w:b/>
                <w:iCs/>
              </w:rPr>
            </w:pPr>
            <w:r w:rsidRPr="00BA7CD7">
              <w:rPr>
                <w:rFonts w:ascii="Times New Roman" w:hAnsi="Times New Roman"/>
                <w:b/>
                <w:iCs/>
              </w:rPr>
              <w:t xml:space="preserve">2024 </w:t>
            </w:r>
            <w:r w:rsidR="008C2FCC" w:rsidRPr="00BA7CD7">
              <w:rPr>
                <w:rFonts w:ascii="Times New Roman" w:hAnsi="Times New Roman"/>
                <w:b/>
                <w:iCs/>
              </w:rPr>
              <w:t>m.</w:t>
            </w:r>
          </w:p>
        </w:tc>
        <w:tc>
          <w:tcPr>
            <w:tcW w:w="850" w:type="dxa"/>
            <w:tcBorders>
              <w:top w:val="single" w:sz="4" w:space="0" w:color="auto"/>
              <w:left w:val="single" w:sz="4" w:space="0" w:color="auto"/>
              <w:bottom w:val="single" w:sz="4" w:space="0" w:color="auto"/>
              <w:right w:val="single" w:sz="4" w:space="0" w:color="auto"/>
            </w:tcBorders>
          </w:tcPr>
          <w:p w14:paraId="2D1C658B" w14:textId="306CCFD1" w:rsidR="008C2FCC" w:rsidRPr="00BA7CD7" w:rsidRDefault="006B4CEC" w:rsidP="008C2FCC">
            <w:pPr>
              <w:tabs>
                <w:tab w:val="left" w:pos="738"/>
              </w:tabs>
              <w:jc w:val="center"/>
              <w:rPr>
                <w:rFonts w:ascii="Times New Roman" w:eastAsia="Times New Roman" w:hAnsi="Times New Roman"/>
                <w:b/>
              </w:rPr>
            </w:pPr>
            <w:r w:rsidRPr="00BA7CD7">
              <w:rPr>
                <w:rFonts w:ascii="Times New Roman" w:eastAsia="Times New Roman" w:hAnsi="Times New Roman"/>
                <w:b/>
              </w:rPr>
              <w:t>2022</w:t>
            </w:r>
          </w:p>
          <w:p w14:paraId="5F071B43" w14:textId="357046C2" w:rsidR="008C2FCC" w:rsidRPr="00BA7CD7" w:rsidRDefault="008C2FCC" w:rsidP="008C2FCC">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BA7CD7">
              <w:rPr>
                <w:rFonts w:ascii="Times New Roman" w:eastAsia="Times New Roman" w:hAnsi="Times New Roman"/>
                <w:b/>
                <w:sz w:val="22"/>
                <w:szCs w:val="22"/>
              </w:rPr>
              <w:t>m.</w:t>
            </w:r>
          </w:p>
        </w:tc>
        <w:tc>
          <w:tcPr>
            <w:tcW w:w="851" w:type="dxa"/>
            <w:tcBorders>
              <w:top w:val="single" w:sz="4" w:space="0" w:color="auto"/>
              <w:left w:val="single" w:sz="4" w:space="0" w:color="auto"/>
              <w:bottom w:val="single" w:sz="4" w:space="0" w:color="auto"/>
              <w:right w:val="single" w:sz="4" w:space="0" w:color="auto"/>
            </w:tcBorders>
          </w:tcPr>
          <w:p w14:paraId="59D3B0F7" w14:textId="202979E6" w:rsidR="008C2FCC" w:rsidRPr="00BA7CD7" w:rsidRDefault="007313B6" w:rsidP="008C2FCC">
            <w:pPr>
              <w:tabs>
                <w:tab w:val="left" w:pos="738"/>
              </w:tabs>
              <w:jc w:val="center"/>
              <w:rPr>
                <w:rFonts w:ascii="Times New Roman" w:eastAsia="Times New Roman" w:hAnsi="Times New Roman"/>
                <w:b/>
                <w:lang w:eastAsia="en-US"/>
              </w:rPr>
            </w:pPr>
            <w:r w:rsidRPr="00BA7CD7">
              <w:rPr>
                <w:rFonts w:ascii="Times New Roman" w:eastAsia="Times New Roman" w:hAnsi="Times New Roman"/>
                <w:b/>
              </w:rPr>
              <w:t>2023</w:t>
            </w:r>
            <w:r w:rsidR="008C2FCC" w:rsidRPr="00BA7CD7">
              <w:rPr>
                <w:rFonts w:ascii="Times New Roman" w:eastAsia="Times New Roman" w:hAnsi="Times New Roman"/>
                <w:b/>
              </w:rPr>
              <w:t xml:space="preserve"> m.</w:t>
            </w:r>
          </w:p>
        </w:tc>
        <w:tc>
          <w:tcPr>
            <w:tcW w:w="850" w:type="dxa"/>
            <w:tcBorders>
              <w:top w:val="single" w:sz="4" w:space="0" w:color="auto"/>
              <w:left w:val="single" w:sz="4" w:space="0" w:color="auto"/>
              <w:bottom w:val="single" w:sz="4" w:space="0" w:color="auto"/>
              <w:right w:val="single" w:sz="4" w:space="0" w:color="auto"/>
            </w:tcBorders>
          </w:tcPr>
          <w:p w14:paraId="2938E77F" w14:textId="078006C8" w:rsidR="008C2FCC" w:rsidRPr="00BA7CD7" w:rsidRDefault="007313B6" w:rsidP="008C2FCC">
            <w:pPr>
              <w:tabs>
                <w:tab w:val="left" w:pos="738"/>
              </w:tabs>
              <w:jc w:val="center"/>
              <w:rPr>
                <w:rFonts w:ascii="Times New Roman" w:eastAsia="Times New Roman" w:hAnsi="Times New Roman"/>
                <w:b/>
                <w:lang w:eastAsia="en-US"/>
              </w:rPr>
            </w:pPr>
            <w:r w:rsidRPr="00BA7CD7">
              <w:rPr>
                <w:rFonts w:ascii="Times New Roman" w:eastAsia="Times New Roman" w:hAnsi="Times New Roman"/>
                <w:b/>
              </w:rPr>
              <w:t>2024</w:t>
            </w:r>
            <w:r w:rsidR="008C2FCC" w:rsidRPr="00BA7CD7">
              <w:rPr>
                <w:rFonts w:ascii="Times New Roman" w:eastAsia="Times New Roman" w:hAnsi="Times New Roman"/>
                <w:b/>
              </w:rPr>
              <w:t xml:space="preserve"> m.</w:t>
            </w:r>
          </w:p>
        </w:tc>
        <w:tc>
          <w:tcPr>
            <w:tcW w:w="992" w:type="dxa"/>
            <w:tcBorders>
              <w:top w:val="single" w:sz="4" w:space="0" w:color="auto"/>
              <w:left w:val="single" w:sz="4" w:space="0" w:color="auto"/>
              <w:bottom w:val="single" w:sz="4" w:space="0" w:color="auto"/>
              <w:right w:val="single" w:sz="4" w:space="0" w:color="auto"/>
            </w:tcBorders>
          </w:tcPr>
          <w:p w14:paraId="71D60F13" w14:textId="77777777" w:rsidR="00F623E4" w:rsidRDefault="008C2FCC" w:rsidP="008C2FCC">
            <w:pPr>
              <w:tabs>
                <w:tab w:val="left" w:pos="567"/>
                <w:tab w:val="left" w:pos="738"/>
              </w:tabs>
              <w:jc w:val="center"/>
              <w:rPr>
                <w:rFonts w:ascii="Times New Roman" w:hAnsi="Times New Roman"/>
                <w:b/>
                <w:iCs/>
              </w:rPr>
            </w:pPr>
            <w:r w:rsidRPr="00BA7CD7">
              <w:rPr>
                <w:rFonts w:ascii="Times New Roman" w:hAnsi="Times New Roman"/>
                <w:b/>
                <w:iCs/>
              </w:rPr>
              <w:t>2023</w:t>
            </w:r>
            <w:r w:rsidR="007313B6" w:rsidRPr="00BA7CD7">
              <w:rPr>
                <w:rFonts w:ascii="Times New Roman" w:hAnsi="Times New Roman"/>
                <w:b/>
                <w:iCs/>
              </w:rPr>
              <w:t>/</w:t>
            </w:r>
          </w:p>
          <w:p w14:paraId="684BDCAD" w14:textId="1ADF0D8D" w:rsidR="008C2FCC" w:rsidRPr="009155D9" w:rsidRDefault="007313B6" w:rsidP="009155D9">
            <w:pPr>
              <w:tabs>
                <w:tab w:val="left" w:pos="567"/>
                <w:tab w:val="left" w:pos="738"/>
              </w:tabs>
              <w:jc w:val="center"/>
              <w:rPr>
                <w:rFonts w:ascii="Times New Roman" w:hAnsi="Times New Roman"/>
                <w:b/>
                <w:iCs/>
              </w:rPr>
            </w:pPr>
            <w:r w:rsidRPr="00BA7CD7">
              <w:rPr>
                <w:rFonts w:ascii="Times New Roman" w:hAnsi="Times New Roman"/>
                <w:b/>
                <w:iCs/>
              </w:rPr>
              <w:t>2024</w:t>
            </w:r>
            <w:r w:rsidR="009155D9">
              <w:rPr>
                <w:rFonts w:ascii="Times New Roman" w:hAnsi="Times New Roman"/>
                <w:b/>
                <w:iCs/>
              </w:rPr>
              <w:t xml:space="preserve"> </w:t>
            </w:r>
            <w:r w:rsidR="008C2FCC" w:rsidRPr="00BA7CD7">
              <w:rPr>
                <w:rFonts w:ascii="Times New Roman" w:hAnsi="Times New Roman"/>
                <w:b/>
                <w:iCs/>
              </w:rPr>
              <w:t>m.</w:t>
            </w:r>
          </w:p>
        </w:tc>
      </w:tr>
      <w:tr w:rsidR="009155D9" w:rsidRPr="00BA7CD7" w14:paraId="7E013443" w14:textId="77777777" w:rsidTr="009155D9">
        <w:trPr>
          <w:trHeight w:val="270"/>
          <w:jc w:val="center"/>
        </w:trPr>
        <w:tc>
          <w:tcPr>
            <w:tcW w:w="2830" w:type="dxa"/>
            <w:tcBorders>
              <w:top w:val="single" w:sz="4" w:space="0" w:color="auto"/>
              <w:left w:val="single" w:sz="4" w:space="0" w:color="auto"/>
              <w:bottom w:val="single" w:sz="4" w:space="0" w:color="auto"/>
              <w:right w:val="single" w:sz="4" w:space="0" w:color="auto"/>
            </w:tcBorders>
            <w:hideMark/>
          </w:tcPr>
          <w:p w14:paraId="430CF691" w14:textId="77777777" w:rsidR="008C2FCC" w:rsidRPr="00BA7CD7" w:rsidRDefault="008C2FCC" w:rsidP="00FF4912">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Darbo užmokestis</w:t>
            </w:r>
          </w:p>
        </w:tc>
        <w:tc>
          <w:tcPr>
            <w:tcW w:w="709" w:type="dxa"/>
            <w:tcBorders>
              <w:top w:val="single" w:sz="4" w:space="0" w:color="auto"/>
              <w:left w:val="single" w:sz="4" w:space="0" w:color="auto"/>
              <w:bottom w:val="single" w:sz="4" w:space="0" w:color="auto"/>
              <w:right w:val="single" w:sz="4" w:space="0" w:color="auto"/>
            </w:tcBorders>
          </w:tcPr>
          <w:p w14:paraId="635BEACC" w14:textId="04BEDC73" w:rsidR="008C2FCC" w:rsidRPr="00BA7CD7" w:rsidRDefault="00D50F4E" w:rsidP="00FF4912">
            <w:pPr>
              <w:pStyle w:val="prastasiniatinklio"/>
              <w:tabs>
                <w:tab w:val="left" w:pos="738"/>
              </w:tabs>
              <w:spacing w:before="0" w:beforeAutospacing="0" w:after="0" w:afterAutospacing="0"/>
              <w:ind w:right="-107"/>
              <w:jc w:val="center"/>
              <w:rPr>
                <w:rFonts w:ascii="Times New Roman" w:hAnsi="Times New Roman"/>
                <w:bCs/>
                <w:iCs/>
                <w:sz w:val="22"/>
                <w:szCs w:val="22"/>
                <w:lang w:eastAsia="en-US"/>
              </w:rPr>
            </w:pPr>
            <w:r w:rsidRPr="00BA7CD7">
              <w:rPr>
                <w:rFonts w:ascii="Times New Roman" w:hAnsi="Times New Roman"/>
                <w:bCs/>
                <w:iCs/>
                <w:sz w:val="22"/>
                <w:szCs w:val="22"/>
              </w:rPr>
              <w:t>495,4</w:t>
            </w:r>
          </w:p>
        </w:tc>
        <w:tc>
          <w:tcPr>
            <w:tcW w:w="851" w:type="dxa"/>
            <w:tcBorders>
              <w:top w:val="single" w:sz="4" w:space="0" w:color="auto"/>
              <w:left w:val="single" w:sz="4" w:space="0" w:color="auto"/>
              <w:bottom w:val="single" w:sz="4" w:space="0" w:color="auto"/>
              <w:right w:val="single" w:sz="4" w:space="0" w:color="auto"/>
            </w:tcBorders>
          </w:tcPr>
          <w:p w14:paraId="584B70F2" w14:textId="27DD7509" w:rsidR="008C2FCC" w:rsidRPr="00BA7CD7" w:rsidRDefault="00507045"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623,0</w:t>
            </w:r>
          </w:p>
        </w:tc>
        <w:tc>
          <w:tcPr>
            <w:tcW w:w="850" w:type="dxa"/>
            <w:tcBorders>
              <w:top w:val="single" w:sz="4" w:space="0" w:color="auto"/>
              <w:left w:val="single" w:sz="4" w:space="0" w:color="auto"/>
              <w:bottom w:val="single" w:sz="4" w:space="0" w:color="auto"/>
              <w:right w:val="single" w:sz="4" w:space="0" w:color="auto"/>
            </w:tcBorders>
          </w:tcPr>
          <w:p w14:paraId="6138CFC6" w14:textId="3DB9862E" w:rsidR="008C2FCC" w:rsidRPr="00BA7CD7" w:rsidRDefault="00042CF2"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674,8</w:t>
            </w:r>
          </w:p>
        </w:tc>
        <w:tc>
          <w:tcPr>
            <w:tcW w:w="851" w:type="dxa"/>
            <w:tcBorders>
              <w:top w:val="single" w:sz="4" w:space="0" w:color="auto"/>
              <w:left w:val="single" w:sz="4" w:space="0" w:color="auto"/>
              <w:bottom w:val="single" w:sz="4" w:space="0" w:color="auto"/>
              <w:right w:val="single" w:sz="4" w:space="0" w:color="auto"/>
            </w:tcBorders>
          </w:tcPr>
          <w:p w14:paraId="5B87D34B" w14:textId="0A6E5889" w:rsidR="008C2FCC" w:rsidRPr="00BA7CD7" w:rsidRDefault="008978A1" w:rsidP="00C7785F">
            <w:pPr>
              <w:pStyle w:val="prastasiniatinklio"/>
              <w:tabs>
                <w:tab w:val="left" w:pos="567"/>
                <w:tab w:val="left" w:pos="738"/>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+51,8</w:t>
            </w:r>
          </w:p>
        </w:tc>
        <w:tc>
          <w:tcPr>
            <w:tcW w:w="850" w:type="dxa"/>
            <w:tcBorders>
              <w:top w:val="single" w:sz="4" w:space="0" w:color="auto"/>
              <w:left w:val="single" w:sz="4" w:space="0" w:color="auto"/>
              <w:bottom w:val="single" w:sz="4" w:space="0" w:color="auto"/>
              <w:right w:val="single" w:sz="4" w:space="0" w:color="auto"/>
            </w:tcBorders>
          </w:tcPr>
          <w:p w14:paraId="04C1C176" w14:textId="769372A7" w:rsidR="008C2FCC" w:rsidRPr="00BA7CD7" w:rsidRDefault="007313B6"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657,1</w:t>
            </w:r>
          </w:p>
        </w:tc>
        <w:tc>
          <w:tcPr>
            <w:tcW w:w="851" w:type="dxa"/>
            <w:tcBorders>
              <w:top w:val="single" w:sz="4" w:space="0" w:color="auto"/>
              <w:left w:val="single" w:sz="4" w:space="0" w:color="auto"/>
              <w:bottom w:val="single" w:sz="4" w:space="0" w:color="auto"/>
              <w:right w:val="single" w:sz="4" w:space="0" w:color="auto"/>
            </w:tcBorders>
          </w:tcPr>
          <w:p w14:paraId="18277DD9" w14:textId="6B155327" w:rsidR="008C2FCC" w:rsidRPr="00BA7CD7" w:rsidRDefault="00E01357"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74</w:t>
            </w:r>
            <w:r w:rsidR="007313B6" w:rsidRPr="00BA7CD7">
              <w:rPr>
                <w:rFonts w:ascii="Times New Roman" w:eastAsia="Times New Roman" w:hAnsi="Times New Roman"/>
                <w:lang w:eastAsia="en-US"/>
              </w:rPr>
              <w:t>9,9</w:t>
            </w:r>
          </w:p>
        </w:tc>
        <w:tc>
          <w:tcPr>
            <w:tcW w:w="850" w:type="dxa"/>
            <w:tcBorders>
              <w:top w:val="single" w:sz="4" w:space="0" w:color="auto"/>
              <w:left w:val="single" w:sz="4" w:space="0" w:color="auto"/>
              <w:bottom w:val="single" w:sz="4" w:space="0" w:color="auto"/>
              <w:right w:val="single" w:sz="4" w:space="0" w:color="auto"/>
            </w:tcBorders>
          </w:tcPr>
          <w:p w14:paraId="3E13A73A" w14:textId="2DFF302A" w:rsidR="008C2FCC" w:rsidRPr="00BA7CD7" w:rsidRDefault="00E01357"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874,8</w:t>
            </w:r>
          </w:p>
        </w:tc>
        <w:tc>
          <w:tcPr>
            <w:tcW w:w="992" w:type="dxa"/>
            <w:tcBorders>
              <w:top w:val="single" w:sz="4" w:space="0" w:color="auto"/>
              <w:left w:val="single" w:sz="4" w:space="0" w:color="auto"/>
              <w:bottom w:val="single" w:sz="4" w:space="0" w:color="auto"/>
              <w:right w:val="single" w:sz="4" w:space="0" w:color="auto"/>
            </w:tcBorders>
          </w:tcPr>
          <w:p w14:paraId="13033B28" w14:textId="206DB4B0" w:rsidR="008C2FCC" w:rsidRPr="00BA7CD7" w:rsidRDefault="00E01357" w:rsidP="00C7785F">
            <w:pPr>
              <w:tabs>
                <w:tab w:val="left" w:pos="738"/>
              </w:tabs>
              <w:rPr>
                <w:rFonts w:ascii="Times New Roman" w:eastAsia="Times New Roman" w:hAnsi="Times New Roman"/>
                <w:lang w:eastAsia="en-US"/>
              </w:rPr>
            </w:pPr>
            <w:r w:rsidRPr="00BA7CD7">
              <w:rPr>
                <w:rFonts w:ascii="Times New Roman" w:eastAsia="Times New Roman" w:hAnsi="Times New Roman"/>
                <w:lang w:eastAsia="en-US"/>
              </w:rPr>
              <w:t>+124,9</w:t>
            </w:r>
          </w:p>
        </w:tc>
      </w:tr>
      <w:tr w:rsidR="009155D9" w:rsidRPr="00BA7CD7" w14:paraId="10FDCB8C" w14:textId="77777777" w:rsidTr="009155D9">
        <w:trPr>
          <w:jc w:val="center"/>
        </w:trPr>
        <w:tc>
          <w:tcPr>
            <w:tcW w:w="2830" w:type="dxa"/>
            <w:tcBorders>
              <w:top w:val="single" w:sz="4" w:space="0" w:color="auto"/>
              <w:left w:val="single" w:sz="4" w:space="0" w:color="auto"/>
              <w:bottom w:val="single" w:sz="4" w:space="0" w:color="auto"/>
              <w:right w:val="single" w:sz="4" w:space="0" w:color="auto"/>
            </w:tcBorders>
            <w:hideMark/>
          </w:tcPr>
          <w:p w14:paraId="0F3EDA2A" w14:textId="77777777" w:rsidR="008C2FCC" w:rsidRPr="00BA7CD7" w:rsidRDefault="008C2FCC" w:rsidP="00FF4912">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Socialinis draudimas</w:t>
            </w:r>
          </w:p>
        </w:tc>
        <w:tc>
          <w:tcPr>
            <w:tcW w:w="709" w:type="dxa"/>
            <w:tcBorders>
              <w:top w:val="single" w:sz="4" w:space="0" w:color="auto"/>
              <w:left w:val="single" w:sz="4" w:space="0" w:color="auto"/>
              <w:bottom w:val="single" w:sz="4" w:space="0" w:color="auto"/>
              <w:right w:val="single" w:sz="4" w:space="0" w:color="auto"/>
            </w:tcBorders>
          </w:tcPr>
          <w:p w14:paraId="79443F6B" w14:textId="3A3F158C" w:rsidR="008C2FCC" w:rsidRPr="00BA7CD7" w:rsidRDefault="00507045" w:rsidP="00FF4912">
            <w:pPr>
              <w:pStyle w:val="prastasiniatinklio"/>
              <w:tabs>
                <w:tab w:val="left" w:pos="738"/>
              </w:tabs>
              <w:spacing w:before="0" w:beforeAutospacing="0" w:after="0" w:afterAutospacing="0"/>
              <w:ind w:right="-107"/>
              <w:jc w:val="center"/>
              <w:rPr>
                <w:rFonts w:ascii="Times New Roman" w:hAnsi="Times New Roman"/>
                <w:bCs/>
                <w:iCs/>
                <w:sz w:val="22"/>
                <w:szCs w:val="22"/>
                <w:lang w:eastAsia="en-US"/>
              </w:rPr>
            </w:pPr>
            <w:r w:rsidRPr="00BA7CD7">
              <w:rPr>
                <w:rFonts w:ascii="Times New Roman" w:hAnsi="Times New Roman"/>
                <w:bCs/>
                <w:iCs/>
                <w:sz w:val="22"/>
                <w:szCs w:val="22"/>
              </w:rPr>
              <w:t>7,6</w:t>
            </w:r>
          </w:p>
        </w:tc>
        <w:tc>
          <w:tcPr>
            <w:tcW w:w="851" w:type="dxa"/>
            <w:tcBorders>
              <w:top w:val="single" w:sz="4" w:space="0" w:color="auto"/>
              <w:left w:val="single" w:sz="4" w:space="0" w:color="auto"/>
              <w:bottom w:val="single" w:sz="4" w:space="0" w:color="auto"/>
              <w:right w:val="single" w:sz="4" w:space="0" w:color="auto"/>
            </w:tcBorders>
          </w:tcPr>
          <w:p w14:paraId="4A41D49F" w14:textId="7AD25A0E" w:rsidR="008C2FCC" w:rsidRPr="00BA7CD7" w:rsidRDefault="00507045"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9,0</w:t>
            </w:r>
          </w:p>
        </w:tc>
        <w:tc>
          <w:tcPr>
            <w:tcW w:w="850" w:type="dxa"/>
            <w:tcBorders>
              <w:top w:val="single" w:sz="4" w:space="0" w:color="auto"/>
              <w:left w:val="single" w:sz="4" w:space="0" w:color="auto"/>
              <w:bottom w:val="single" w:sz="4" w:space="0" w:color="auto"/>
              <w:right w:val="single" w:sz="4" w:space="0" w:color="auto"/>
            </w:tcBorders>
          </w:tcPr>
          <w:p w14:paraId="5A86AF34" w14:textId="09ACEA38" w:rsidR="008C2FCC" w:rsidRPr="00BA7CD7" w:rsidRDefault="00042CF2"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10,0</w:t>
            </w:r>
          </w:p>
        </w:tc>
        <w:tc>
          <w:tcPr>
            <w:tcW w:w="851" w:type="dxa"/>
            <w:tcBorders>
              <w:top w:val="single" w:sz="4" w:space="0" w:color="auto"/>
              <w:left w:val="single" w:sz="4" w:space="0" w:color="auto"/>
              <w:bottom w:val="single" w:sz="4" w:space="0" w:color="auto"/>
              <w:right w:val="single" w:sz="4" w:space="0" w:color="auto"/>
            </w:tcBorders>
          </w:tcPr>
          <w:p w14:paraId="7BFC36C1" w14:textId="1CD50071" w:rsidR="008C2FCC" w:rsidRPr="00BA7CD7" w:rsidRDefault="008978A1" w:rsidP="0013548C">
            <w:pPr>
              <w:pStyle w:val="prastasiniatinklio"/>
              <w:tabs>
                <w:tab w:val="left" w:pos="567"/>
                <w:tab w:val="left" w:pos="738"/>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+1,0</w:t>
            </w:r>
          </w:p>
        </w:tc>
        <w:tc>
          <w:tcPr>
            <w:tcW w:w="850" w:type="dxa"/>
            <w:tcBorders>
              <w:top w:val="single" w:sz="4" w:space="0" w:color="auto"/>
              <w:left w:val="single" w:sz="4" w:space="0" w:color="auto"/>
              <w:bottom w:val="single" w:sz="4" w:space="0" w:color="auto"/>
              <w:right w:val="single" w:sz="4" w:space="0" w:color="auto"/>
            </w:tcBorders>
          </w:tcPr>
          <w:p w14:paraId="15CD744A" w14:textId="4EAD5F8F" w:rsidR="008C2FCC" w:rsidRPr="00BA7CD7" w:rsidRDefault="007313B6"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9,9</w:t>
            </w:r>
          </w:p>
        </w:tc>
        <w:tc>
          <w:tcPr>
            <w:tcW w:w="851" w:type="dxa"/>
            <w:tcBorders>
              <w:top w:val="single" w:sz="4" w:space="0" w:color="auto"/>
              <w:left w:val="single" w:sz="4" w:space="0" w:color="auto"/>
              <w:bottom w:val="single" w:sz="4" w:space="0" w:color="auto"/>
              <w:right w:val="single" w:sz="4" w:space="0" w:color="auto"/>
            </w:tcBorders>
          </w:tcPr>
          <w:p w14:paraId="05F2FD33" w14:textId="25F889DA" w:rsidR="008C2FCC" w:rsidRPr="00BA7CD7" w:rsidRDefault="007313B6"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11,3</w:t>
            </w:r>
          </w:p>
        </w:tc>
        <w:tc>
          <w:tcPr>
            <w:tcW w:w="850" w:type="dxa"/>
            <w:tcBorders>
              <w:top w:val="single" w:sz="4" w:space="0" w:color="auto"/>
              <w:left w:val="single" w:sz="4" w:space="0" w:color="auto"/>
              <w:bottom w:val="single" w:sz="4" w:space="0" w:color="auto"/>
              <w:right w:val="single" w:sz="4" w:space="0" w:color="auto"/>
            </w:tcBorders>
          </w:tcPr>
          <w:p w14:paraId="55E8377C" w14:textId="04790437" w:rsidR="008C2FCC" w:rsidRPr="00BA7CD7" w:rsidRDefault="00E01357"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12,4</w:t>
            </w:r>
          </w:p>
        </w:tc>
        <w:tc>
          <w:tcPr>
            <w:tcW w:w="992" w:type="dxa"/>
            <w:tcBorders>
              <w:top w:val="single" w:sz="4" w:space="0" w:color="auto"/>
              <w:left w:val="single" w:sz="4" w:space="0" w:color="auto"/>
              <w:bottom w:val="single" w:sz="4" w:space="0" w:color="auto"/>
              <w:right w:val="single" w:sz="4" w:space="0" w:color="auto"/>
            </w:tcBorders>
          </w:tcPr>
          <w:p w14:paraId="48A58576" w14:textId="00F7B78A" w:rsidR="008C2FCC" w:rsidRPr="00BA7CD7" w:rsidRDefault="00E01357" w:rsidP="007313B6">
            <w:pPr>
              <w:tabs>
                <w:tab w:val="left" w:pos="738"/>
              </w:tabs>
              <w:rPr>
                <w:rFonts w:ascii="Times New Roman" w:eastAsia="Times New Roman" w:hAnsi="Times New Roman"/>
                <w:lang w:eastAsia="en-US"/>
              </w:rPr>
            </w:pPr>
            <w:r w:rsidRPr="00BA7CD7">
              <w:rPr>
                <w:rFonts w:ascii="Times New Roman" w:eastAsia="Times New Roman" w:hAnsi="Times New Roman"/>
                <w:lang w:eastAsia="en-US"/>
              </w:rPr>
              <w:t>+1,1</w:t>
            </w:r>
          </w:p>
        </w:tc>
      </w:tr>
      <w:tr w:rsidR="009155D9" w:rsidRPr="00BA7CD7" w14:paraId="175CD536" w14:textId="77777777" w:rsidTr="009155D9">
        <w:trPr>
          <w:jc w:val="center"/>
        </w:trPr>
        <w:tc>
          <w:tcPr>
            <w:tcW w:w="2830" w:type="dxa"/>
            <w:tcBorders>
              <w:top w:val="single" w:sz="4" w:space="0" w:color="auto"/>
              <w:left w:val="single" w:sz="4" w:space="0" w:color="auto"/>
              <w:bottom w:val="single" w:sz="4" w:space="0" w:color="auto"/>
              <w:right w:val="single" w:sz="4" w:space="0" w:color="auto"/>
            </w:tcBorders>
            <w:hideMark/>
          </w:tcPr>
          <w:p w14:paraId="73767EDE" w14:textId="77777777" w:rsidR="008C2FCC" w:rsidRPr="00BA7CD7" w:rsidRDefault="008C2FCC" w:rsidP="00FF4912">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Prekės, paslaugos, ilgalaikis turtas</w:t>
            </w:r>
          </w:p>
        </w:tc>
        <w:tc>
          <w:tcPr>
            <w:tcW w:w="709" w:type="dxa"/>
            <w:tcBorders>
              <w:top w:val="single" w:sz="4" w:space="0" w:color="auto"/>
              <w:left w:val="single" w:sz="4" w:space="0" w:color="auto"/>
              <w:bottom w:val="single" w:sz="4" w:space="0" w:color="auto"/>
              <w:right w:val="single" w:sz="4" w:space="0" w:color="auto"/>
            </w:tcBorders>
          </w:tcPr>
          <w:p w14:paraId="23EDEFA7" w14:textId="6591D883" w:rsidR="008C2FCC" w:rsidRPr="00BA7CD7" w:rsidRDefault="00507045" w:rsidP="00FF4912">
            <w:pPr>
              <w:pStyle w:val="prastasiniatinklio"/>
              <w:tabs>
                <w:tab w:val="left" w:pos="738"/>
              </w:tabs>
              <w:spacing w:before="0" w:beforeAutospacing="0" w:after="0" w:afterAutospacing="0"/>
              <w:ind w:right="-107"/>
              <w:jc w:val="center"/>
              <w:rPr>
                <w:rFonts w:ascii="Times New Roman" w:hAnsi="Times New Roman"/>
                <w:bCs/>
                <w:iCs/>
                <w:sz w:val="22"/>
                <w:szCs w:val="22"/>
                <w:lang w:eastAsia="en-US"/>
              </w:rPr>
            </w:pPr>
            <w:r w:rsidRPr="00BA7CD7">
              <w:rPr>
                <w:rFonts w:ascii="Times New Roman" w:hAnsi="Times New Roman"/>
                <w:bCs/>
                <w:iCs/>
                <w:sz w:val="22"/>
                <w:szCs w:val="22"/>
              </w:rPr>
              <w:t>92,2</w:t>
            </w:r>
          </w:p>
        </w:tc>
        <w:tc>
          <w:tcPr>
            <w:tcW w:w="851" w:type="dxa"/>
            <w:tcBorders>
              <w:top w:val="single" w:sz="4" w:space="0" w:color="auto"/>
              <w:left w:val="single" w:sz="4" w:space="0" w:color="auto"/>
              <w:bottom w:val="single" w:sz="4" w:space="0" w:color="auto"/>
              <w:right w:val="single" w:sz="4" w:space="0" w:color="auto"/>
            </w:tcBorders>
          </w:tcPr>
          <w:p w14:paraId="7A0FADCF" w14:textId="54BF69BA" w:rsidR="008C2FCC" w:rsidRPr="00BA7CD7" w:rsidRDefault="00507045"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90,2</w:t>
            </w:r>
          </w:p>
        </w:tc>
        <w:tc>
          <w:tcPr>
            <w:tcW w:w="850" w:type="dxa"/>
            <w:tcBorders>
              <w:top w:val="single" w:sz="4" w:space="0" w:color="auto"/>
              <w:left w:val="single" w:sz="4" w:space="0" w:color="auto"/>
              <w:bottom w:val="single" w:sz="4" w:space="0" w:color="auto"/>
              <w:right w:val="single" w:sz="4" w:space="0" w:color="auto"/>
            </w:tcBorders>
          </w:tcPr>
          <w:p w14:paraId="468BDDBA" w14:textId="539AD4AF" w:rsidR="008C2FCC" w:rsidRPr="00BA7CD7" w:rsidRDefault="00042CF2"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56,0</w:t>
            </w:r>
          </w:p>
        </w:tc>
        <w:tc>
          <w:tcPr>
            <w:tcW w:w="851" w:type="dxa"/>
            <w:tcBorders>
              <w:top w:val="single" w:sz="4" w:space="0" w:color="auto"/>
              <w:left w:val="single" w:sz="4" w:space="0" w:color="auto"/>
              <w:bottom w:val="single" w:sz="4" w:space="0" w:color="auto"/>
              <w:right w:val="single" w:sz="4" w:space="0" w:color="auto"/>
            </w:tcBorders>
          </w:tcPr>
          <w:p w14:paraId="7EC60866" w14:textId="0287088E" w:rsidR="008C2FCC" w:rsidRPr="00BA7CD7" w:rsidRDefault="008978A1" w:rsidP="0013548C">
            <w:pPr>
              <w:pStyle w:val="prastasiniatinklio"/>
              <w:tabs>
                <w:tab w:val="left" w:pos="567"/>
                <w:tab w:val="left" w:pos="738"/>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-34,2</w:t>
            </w:r>
          </w:p>
        </w:tc>
        <w:tc>
          <w:tcPr>
            <w:tcW w:w="850" w:type="dxa"/>
            <w:tcBorders>
              <w:top w:val="single" w:sz="4" w:space="0" w:color="auto"/>
              <w:left w:val="single" w:sz="4" w:space="0" w:color="auto"/>
              <w:bottom w:val="single" w:sz="4" w:space="0" w:color="auto"/>
              <w:right w:val="single" w:sz="4" w:space="0" w:color="auto"/>
            </w:tcBorders>
          </w:tcPr>
          <w:p w14:paraId="0E3D3D79" w14:textId="724E619F" w:rsidR="008C2FCC" w:rsidRPr="00BA7CD7" w:rsidRDefault="007313B6"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41,7</w:t>
            </w:r>
          </w:p>
        </w:tc>
        <w:tc>
          <w:tcPr>
            <w:tcW w:w="851" w:type="dxa"/>
            <w:tcBorders>
              <w:top w:val="single" w:sz="4" w:space="0" w:color="auto"/>
              <w:left w:val="single" w:sz="4" w:space="0" w:color="auto"/>
              <w:bottom w:val="single" w:sz="4" w:space="0" w:color="auto"/>
              <w:right w:val="single" w:sz="4" w:space="0" w:color="auto"/>
            </w:tcBorders>
          </w:tcPr>
          <w:p w14:paraId="5E6C0DB7" w14:textId="32EB6632" w:rsidR="008C2FCC" w:rsidRPr="00BA7CD7" w:rsidRDefault="007313B6"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82,9</w:t>
            </w:r>
          </w:p>
        </w:tc>
        <w:tc>
          <w:tcPr>
            <w:tcW w:w="850" w:type="dxa"/>
            <w:tcBorders>
              <w:top w:val="single" w:sz="4" w:space="0" w:color="auto"/>
              <w:left w:val="single" w:sz="4" w:space="0" w:color="auto"/>
              <w:bottom w:val="single" w:sz="4" w:space="0" w:color="auto"/>
              <w:right w:val="single" w:sz="4" w:space="0" w:color="auto"/>
            </w:tcBorders>
          </w:tcPr>
          <w:p w14:paraId="72571F9C" w14:textId="70D2773B" w:rsidR="008C2FCC" w:rsidRPr="00BA7CD7" w:rsidRDefault="00E01357"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77,5</w:t>
            </w:r>
          </w:p>
        </w:tc>
        <w:tc>
          <w:tcPr>
            <w:tcW w:w="992" w:type="dxa"/>
            <w:tcBorders>
              <w:top w:val="single" w:sz="4" w:space="0" w:color="auto"/>
              <w:left w:val="single" w:sz="4" w:space="0" w:color="auto"/>
              <w:bottom w:val="single" w:sz="4" w:space="0" w:color="auto"/>
              <w:right w:val="single" w:sz="4" w:space="0" w:color="auto"/>
            </w:tcBorders>
          </w:tcPr>
          <w:p w14:paraId="1364A6B9" w14:textId="71E86882" w:rsidR="008C2FCC" w:rsidRPr="00BA7CD7" w:rsidRDefault="00E01357" w:rsidP="007313B6">
            <w:pPr>
              <w:tabs>
                <w:tab w:val="left" w:pos="738"/>
              </w:tabs>
              <w:rPr>
                <w:rFonts w:ascii="Times New Roman" w:eastAsia="Times New Roman" w:hAnsi="Times New Roman"/>
                <w:lang w:eastAsia="en-US"/>
              </w:rPr>
            </w:pPr>
            <w:r w:rsidRPr="00BA7CD7">
              <w:rPr>
                <w:rFonts w:ascii="Times New Roman" w:eastAsia="Times New Roman" w:hAnsi="Times New Roman"/>
                <w:lang w:eastAsia="en-US"/>
              </w:rPr>
              <w:t>-5,4</w:t>
            </w:r>
          </w:p>
        </w:tc>
      </w:tr>
      <w:tr w:rsidR="009155D9" w:rsidRPr="00BA7CD7" w14:paraId="7955E191" w14:textId="77777777" w:rsidTr="009155D9">
        <w:trPr>
          <w:jc w:val="center"/>
        </w:trPr>
        <w:tc>
          <w:tcPr>
            <w:tcW w:w="2830" w:type="dxa"/>
            <w:tcBorders>
              <w:top w:val="single" w:sz="4" w:space="0" w:color="auto"/>
              <w:left w:val="single" w:sz="4" w:space="0" w:color="auto"/>
              <w:bottom w:val="single" w:sz="4" w:space="0" w:color="auto"/>
              <w:right w:val="single" w:sz="4" w:space="0" w:color="auto"/>
            </w:tcBorders>
            <w:hideMark/>
          </w:tcPr>
          <w:p w14:paraId="5F6C2F77" w14:textId="77777777" w:rsidR="008C2FCC" w:rsidRPr="00BA7CD7" w:rsidRDefault="008C2FCC" w:rsidP="00FF4912">
            <w:pPr>
              <w:pStyle w:val="prastasiniatinklio"/>
              <w:tabs>
                <w:tab w:val="left" w:pos="567"/>
                <w:tab w:val="left" w:pos="709"/>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Darbdavių socialinė parama</w:t>
            </w:r>
          </w:p>
        </w:tc>
        <w:tc>
          <w:tcPr>
            <w:tcW w:w="709" w:type="dxa"/>
            <w:tcBorders>
              <w:top w:val="single" w:sz="4" w:space="0" w:color="auto"/>
              <w:left w:val="single" w:sz="4" w:space="0" w:color="auto"/>
              <w:bottom w:val="single" w:sz="4" w:space="0" w:color="auto"/>
              <w:right w:val="single" w:sz="4" w:space="0" w:color="auto"/>
            </w:tcBorders>
          </w:tcPr>
          <w:p w14:paraId="5465C092" w14:textId="609D5E39" w:rsidR="008C2FCC" w:rsidRPr="00BA7CD7" w:rsidRDefault="00507045" w:rsidP="00FF4912">
            <w:pPr>
              <w:pStyle w:val="prastasiniatinklio"/>
              <w:tabs>
                <w:tab w:val="left" w:pos="738"/>
              </w:tabs>
              <w:spacing w:before="0" w:beforeAutospacing="0" w:after="0" w:afterAutospacing="0"/>
              <w:ind w:right="-107"/>
              <w:jc w:val="center"/>
              <w:rPr>
                <w:rFonts w:ascii="Times New Roman" w:hAnsi="Times New Roman"/>
                <w:bCs/>
                <w:iCs/>
                <w:sz w:val="22"/>
                <w:szCs w:val="22"/>
                <w:lang w:eastAsia="en-US"/>
              </w:rPr>
            </w:pPr>
            <w:r w:rsidRPr="00BA7CD7">
              <w:rPr>
                <w:rFonts w:ascii="Times New Roman" w:hAnsi="Times New Roman"/>
                <w:bCs/>
                <w:iCs/>
                <w:sz w:val="22"/>
                <w:szCs w:val="22"/>
              </w:rPr>
              <w:t>2,0</w:t>
            </w:r>
          </w:p>
        </w:tc>
        <w:tc>
          <w:tcPr>
            <w:tcW w:w="851" w:type="dxa"/>
            <w:tcBorders>
              <w:top w:val="single" w:sz="4" w:space="0" w:color="auto"/>
              <w:left w:val="single" w:sz="4" w:space="0" w:color="auto"/>
              <w:bottom w:val="single" w:sz="4" w:space="0" w:color="auto"/>
              <w:right w:val="single" w:sz="4" w:space="0" w:color="auto"/>
            </w:tcBorders>
          </w:tcPr>
          <w:p w14:paraId="5E9980CC" w14:textId="2559EAEA" w:rsidR="008C2FCC" w:rsidRPr="00BA7CD7" w:rsidRDefault="00507045"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2,1</w:t>
            </w:r>
          </w:p>
        </w:tc>
        <w:tc>
          <w:tcPr>
            <w:tcW w:w="850" w:type="dxa"/>
            <w:tcBorders>
              <w:top w:val="single" w:sz="4" w:space="0" w:color="auto"/>
              <w:left w:val="single" w:sz="4" w:space="0" w:color="auto"/>
              <w:bottom w:val="single" w:sz="4" w:space="0" w:color="auto"/>
              <w:right w:val="single" w:sz="4" w:space="0" w:color="auto"/>
            </w:tcBorders>
          </w:tcPr>
          <w:p w14:paraId="41EEF132" w14:textId="03757C28" w:rsidR="008C2FCC" w:rsidRPr="00BA7CD7" w:rsidRDefault="00042CF2"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3,5</w:t>
            </w:r>
          </w:p>
        </w:tc>
        <w:tc>
          <w:tcPr>
            <w:tcW w:w="851" w:type="dxa"/>
            <w:tcBorders>
              <w:top w:val="single" w:sz="4" w:space="0" w:color="auto"/>
              <w:left w:val="single" w:sz="4" w:space="0" w:color="auto"/>
              <w:bottom w:val="single" w:sz="4" w:space="0" w:color="auto"/>
              <w:right w:val="single" w:sz="4" w:space="0" w:color="auto"/>
            </w:tcBorders>
          </w:tcPr>
          <w:p w14:paraId="06A7D1E6" w14:textId="52AD1D08" w:rsidR="008C2FCC" w:rsidRPr="00BA7CD7" w:rsidRDefault="008978A1" w:rsidP="0013548C">
            <w:pPr>
              <w:pStyle w:val="prastasiniatinklio"/>
              <w:tabs>
                <w:tab w:val="left" w:pos="567"/>
                <w:tab w:val="left" w:pos="738"/>
              </w:tabs>
              <w:spacing w:before="0" w:beforeAutospacing="0" w:after="0" w:afterAutospacing="0"/>
              <w:rPr>
                <w:rFonts w:ascii="Times New Roman" w:hAnsi="Times New Roman"/>
                <w:bCs/>
                <w:iCs/>
                <w:sz w:val="22"/>
                <w:szCs w:val="22"/>
                <w:lang w:eastAsia="en-US"/>
              </w:rPr>
            </w:pPr>
            <w:r w:rsidRPr="00BA7CD7">
              <w:rPr>
                <w:rFonts w:ascii="Times New Roman" w:hAnsi="Times New Roman"/>
                <w:bCs/>
                <w:iCs/>
                <w:sz w:val="22"/>
                <w:szCs w:val="22"/>
                <w:lang w:eastAsia="en-US"/>
              </w:rPr>
              <w:t>+1,4</w:t>
            </w:r>
          </w:p>
        </w:tc>
        <w:tc>
          <w:tcPr>
            <w:tcW w:w="850" w:type="dxa"/>
            <w:tcBorders>
              <w:top w:val="single" w:sz="4" w:space="0" w:color="auto"/>
              <w:left w:val="single" w:sz="4" w:space="0" w:color="auto"/>
              <w:bottom w:val="single" w:sz="4" w:space="0" w:color="auto"/>
              <w:right w:val="single" w:sz="4" w:space="0" w:color="auto"/>
            </w:tcBorders>
          </w:tcPr>
          <w:p w14:paraId="6F2C2A03" w14:textId="6562195D" w:rsidR="008C2FCC" w:rsidRPr="00BA7CD7" w:rsidRDefault="007313B6" w:rsidP="00FF4912">
            <w:pPr>
              <w:pStyle w:val="prastasiniatinklio"/>
              <w:tabs>
                <w:tab w:val="left" w:pos="567"/>
                <w:tab w:val="left" w:pos="738"/>
              </w:tabs>
              <w:spacing w:before="0" w:beforeAutospacing="0" w:after="0" w:afterAutospacing="0"/>
              <w:jc w:val="center"/>
              <w:rPr>
                <w:rFonts w:ascii="Times New Roman" w:hAnsi="Times New Roman"/>
                <w:bCs/>
                <w:iCs/>
                <w:sz w:val="22"/>
                <w:szCs w:val="22"/>
                <w:lang w:eastAsia="en-US"/>
              </w:rPr>
            </w:pPr>
            <w:r w:rsidRPr="00BA7CD7">
              <w:rPr>
                <w:rFonts w:ascii="Times New Roman" w:eastAsia="Times New Roman" w:hAnsi="Times New Roman"/>
                <w:sz w:val="22"/>
                <w:szCs w:val="22"/>
              </w:rPr>
              <w:t>1,8</w:t>
            </w:r>
          </w:p>
        </w:tc>
        <w:tc>
          <w:tcPr>
            <w:tcW w:w="851" w:type="dxa"/>
            <w:tcBorders>
              <w:top w:val="single" w:sz="4" w:space="0" w:color="auto"/>
              <w:left w:val="single" w:sz="4" w:space="0" w:color="auto"/>
              <w:bottom w:val="single" w:sz="4" w:space="0" w:color="auto"/>
              <w:right w:val="single" w:sz="4" w:space="0" w:color="auto"/>
            </w:tcBorders>
          </w:tcPr>
          <w:p w14:paraId="0C549D8B" w14:textId="39B131FF" w:rsidR="008C2FCC" w:rsidRPr="00BA7CD7" w:rsidRDefault="007313B6"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2,2</w:t>
            </w:r>
          </w:p>
        </w:tc>
        <w:tc>
          <w:tcPr>
            <w:tcW w:w="850" w:type="dxa"/>
            <w:tcBorders>
              <w:top w:val="single" w:sz="4" w:space="0" w:color="auto"/>
              <w:left w:val="single" w:sz="4" w:space="0" w:color="auto"/>
              <w:bottom w:val="single" w:sz="4" w:space="0" w:color="auto"/>
              <w:right w:val="single" w:sz="4" w:space="0" w:color="auto"/>
            </w:tcBorders>
          </w:tcPr>
          <w:p w14:paraId="252C9911" w14:textId="688BF23E" w:rsidR="008C2FCC" w:rsidRPr="00BA7CD7" w:rsidRDefault="00E01357" w:rsidP="00FF4912">
            <w:pPr>
              <w:tabs>
                <w:tab w:val="left" w:pos="738"/>
              </w:tabs>
              <w:jc w:val="center"/>
              <w:rPr>
                <w:rFonts w:ascii="Times New Roman" w:eastAsia="Times New Roman" w:hAnsi="Times New Roman"/>
                <w:lang w:eastAsia="en-US"/>
              </w:rPr>
            </w:pPr>
            <w:r w:rsidRPr="00BA7CD7">
              <w:rPr>
                <w:rFonts w:ascii="Times New Roman" w:eastAsia="Times New Roman" w:hAnsi="Times New Roman"/>
                <w:lang w:eastAsia="en-US"/>
              </w:rPr>
              <w:t>3,4</w:t>
            </w:r>
          </w:p>
        </w:tc>
        <w:tc>
          <w:tcPr>
            <w:tcW w:w="992" w:type="dxa"/>
            <w:tcBorders>
              <w:top w:val="single" w:sz="4" w:space="0" w:color="auto"/>
              <w:left w:val="single" w:sz="4" w:space="0" w:color="auto"/>
              <w:bottom w:val="single" w:sz="4" w:space="0" w:color="auto"/>
              <w:right w:val="single" w:sz="4" w:space="0" w:color="auto"/>
            </w:tcBorders>
          </w:tcPr>
          <w:p w14:paraId="3AF8E42A" w14:textId="2983301F" w:rsidR="008C2FCC" w:rsidRPr="00BA7CD7" w:rsidRDefault="00E01357" w:rsidP="007313B6">
            <w:pPr>
              <w:tabs>
                <w:tab w:val="left" w:pos="738"/>
              </w:tabs>
              <w:rPr>
                <w:rFonts w:ascii="Times New Roman" w:eastAsia="Times New Roman" w:hAnsi="Times New Roman"/>
                <w:lang w:eastAsia="en-US"/>
              </w:rPr>
            </w:pPr>
            <w:r w:rsidRPr="00BA7CD7">
              <w:rPr>
                <w:rFonts w:ascii="Times New Roman" w:eastAsia="Times New Roman" w:hAnsi="Times New Roman"/>
                <w:lang w:eastAsia="en-US"/>
              </w:rPr>
              <w:t>+1,2</w:t>
            </w:r>
          </w:p>
        </w:tc>
      </w:tr>
      <w:tr w:rsidR="009155D9" w:rsidRPr="00BA7CD7" w14:paraId="3845B216" w14:textId="77777777" w:rsidTr="009155D9">
        <w:trPr>
          <w:jc w:val="center"/>
        </w:trPr>
        <w:tc>
          <w:tcPr>
            <w:tcW w:w="2830" w:type="dxa"/>
            <w:tcBorders>
              <w:top w:val="single" w:sz="4" w:space="0" w:color="auto"/>
              <w:left w:val="single" w:sz="4" w:space="0" w:color="auto"/>
              <w:bottom w:val="single" w:sz="4" w:space="0" w:color="auto"/>
              <w:right w:val="single" w:sz="4" w:space="0" w:color="auto"/>
            </w:tcBorders>
            <w:hideMark/>
          </w:tcPr>
          <w:p w14:paraId="589DA488" w14:textId="77777777" w:rsidR="008C2FCC" w:rsidRDefault="008C2FCC" w:rsidP="00FF4912">
            <w:pPr>
              <w:pStyle w:val="prastasiniatinklio"/>
              <w:tabs>
                <w:tab w:val="left" w:pos="567"/>
                <w:tab w:val="left" w:pos="709"/>
              </w:tabs>
              <w:spacing w:before="0" w:beforeAutospacing="0" w:after="0" w:afterAutospacing="0"/>
              <w:jc w:val="both"/>
              <w:rPr>
                <w:rFonts w:ascii="Times New Roman" w:hAnsi="Times New Roman"/>
                <w:b/>
                <w:bCs/>
                <w:iCs/>
                <w:sz w:val="22"/>
                <w:szCs w:val="22"/>
                <w:lang w:eastAsia="en-US"/>
              </w:rPr>
            </w:pPr>
            <w:r w:rsidRPr="008236ED">
              <w:rPr>
                <w:rFonts w:ascii="Times New Roman" w:hAnsi="Times New Roman"/>
                <w:b/>
                <w:bCs/>
                <w:iCs/>
                <w:sz w:val="22"/>
                <w:szCs w:val="22"/>
                <w:lang w:eastAsia="en-US"/>
              </w:rPr>
              <w:t>Iš viso:</w:t>
            </w:r>
          </w:p>
          <w:p w14:paraId="6EBB6E5C" w14:textId="60AC9A05" w:rsidR="00CD3D48" w:rsidRPr="008236ED" w:rsidRDefault="00CD3D48" w:rsidP="00FF4912">
            <w:pPr>
              <w:pStyle w:val="prastasiniatinklio"/>
              <w:tabs>
                <w:tab w:val="left" w:pos="567"/>
                <w:tab w:val="left" w:pos="709"/>
              </w:tabs>
              <w:spacing w:before="0" w:beforeAutospacing="0" w:after="0" w:afterAutospacing="0"/>
              <w:jc w:val="both"/>
              <w:rPr>
                <w:rFonts w:ascii="Times New Roman" w:hAnsi="Times New Roman"/>
                <w:b/>
                <w:bCs/>
                <w:iCs/>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785B4D6" w14:textId="1AD66564" w:rsidR="008C2FCC" w:rsidRPr="008236ED" w:rsidRDefault="00507045" w:rsidP="00FF4912">
            <w:pPr>
              <w:pStyle w:val="prastasiniatinklio"/>
              <w:tabs>
                <w:tab w:val="left" w:pos="738"/>
              </w:tabs>
              <w:spacing w:before="0" w:beforeAutospacing="0" w:after="0" w:afterAutospacing="0"/>
              <w:ind w:right="-107"/>
              <w:jc w:val="center"/>
              <w:rPr>
                <w:rFonts w:ascii="Times New Roman" w:hAnsi="Times New Roman"/>
                <w:b/>
                <w:bCs/>
                <w:iCs/>
                <w:sz w:val="22"/>
                <w:szCs w:val="22"/>
                <w:lang w:eastAsia="en-US"/>
              </w:rPr>
            </w:pPr>
            <w:r w:rsidRPr="008236ED">
              <w:rPr>
                <w:rFonts w:ascii="Times New Roman" w:hAnsi="Times New Roman"/>
                <w:b/>
                <w:bCs/>
                <w:iCs/>
                <w:sz w:val="22"/>
                <w:szCs w:val="22"/>
              </w:rPr>
              <w:t>597,2</w:t>
            </w:r>
          </w:p>
        </w:tc>
        <w:tc>
          <w:tcPr>
            <w:tcW w:w="851" w:type="dxa"/>
            <w:tcBorders>
              <w:top w:val="single" w:sz="4" w:space="0" w:color="auto"/>
              <w:left w:val="single" w:sz="4" w:space="0" w:color="auto"/>
              <w:bottom w:val="single" w:sz="4" w:space="0" w:color="auto"/>
              <w:right w:val="single" w:sz="4" w:space="0" w:color="auto"/>
            </w:tcBorders>
          </w:tcPr>
          <w:p w14:paraId="4F77417E" w14:textId="5129B24A" w:rsidR="008C2FCC" w:rsidRPr="008236ED" w:rsidRDefault="00507045" w:rsidP="00FF4912">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8236ED">
              <w:rPr>
                <w:rFonts w:ascii="Times New Roman" w:hAnsi="Times New Roman"/>
                <w:b/>
                <w:bCs/>
                <w:iCs/>
                <w:sz w:val="22"/>
                <w:szCs w:val="22"/>
              </w:rPr>
              <w:t>724,3</w:t>
            </w:r>
          </w:p>
        </w:tc>
        <w:tc>
          <w:tcPr>
            <w:tcW w:w="850" w:type="dxa"/>
            <w:tcBorders>
              <w:top w:val="single" w:sz="4" w:space="0" w:color="auto"/>
              <w:left w:val="single" w:sz="4" w:space="0" w:color="auto"/>
              <w:bottom w:val="single" w:sz="4" w:space="0" w:color="auto"/>
              <w:right w:val="single" w:sz="4" w:space="0" w:color="auto"/>
            </w:tcBorders>
          </w:tcPr>
          <w:p w14:paraId="2D18711E" w14:textId="640697F3" w:rsidR="008C2FCC" w:rsidRPr="008236ED" w:rsidRDefault="00042CF2" w:rsidP="00FF4912">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8236ED">
              <w:rPr>
                <w:rFonts w:ascii="Times New Roman" w:hAnsi="Times New Roman"/>
                <w:b/>
                <w:bCs/>
                <w:iCs/>
                <w:sz w:val="22"/>
                <w:szCs w:val="22"/>
                <w:lang w:eastAsia="en-US"/>
              </w:rPr>
              <w:t>744,3</w:t>
            </w:r>
          </w:p>
        </w:tc>
        <w:tc>
          <w:tcPr>
            <w:tcW w:w="851" w:type="dxa"/>
            <w:tcBorders>
              <w:top w:val="single" w:sz="4" w:space="0" w:color="auto"/>
              <w:left w:val="single" w:sz="4" w:space="0" w:color="auto"/>
              <w:bottom w:val="single" w:sz="4" w:space="0" w:color="auto"/>
              <w:right w:val="single" w:sz="4" w:space="0" w:color="auto"/>
            </w:tcBorders>
          </w:tcPr>
          <w:p w14:paraId="1DB8466B" w14:textId="18DA6EE9" w:rsidR="008C2FCC" w:rsidRPr="008236ED" w:rsidRDefault="008C2FCC" w:rsidP="00C7785F">
            <w:pPr>
              <w:pStyle w:val="prastasiniatinklio"/>
              <w:tabs>
                <w:tab w:val="left" w:pos="567"/>
                <w:tab w:val="left" w:pos="738"/>
              </w:tabs>
              <w:spacing w:before="0" w:beforeAutospacing="0" w:after="0" w:afterAutospacing="0"/>
              <w:rPr>
                <w:rFonts w:ascii="Times New Roman" w:hAnsi="Times New Roman"/>
                <w:b/>
                <w:bCs/>
                <w:iCs/>
                <w:sz w:val="22"/>
                <w:szCs w:val="22"/>
                <w:lang w:eastAsia="en-US"/>
              </w:rPr>
            </w:pPr>
            <w:r w:rsidRPr="008236ED">
              <w:rPr>
                <w:rFonts w:ascii="Times New Roman" w:hAnsi="Times New Roman"/>
                <w:b/>
                <w:bCs/>
                <w:iCs/>
                <w:sz w:val="22"/>
                <w:szCs w:val="22"/>
              </w:rPr>
              <w:t>+</w:t>
            </w:r>
            <w:r w:rsidR="008978A1" w:rsidRPr="008236ED">
              <w:rPr>
                <w:rFonts w:ascii="Times New Roman" w:hAnsi="Times New Roman"/>
                <w:b/>
                <w:bCs/>
                <w:iCs/>
                <w:sz w:val="22"/>
                <w:szCs w:val="22"/>
              </w:rPr>
              <w:t>20,0</w:t>
            </w:r>
          </w:p>
        </w:tc>
        <w:tc>
          <w:tcPr>
            <w:tcW w:w="850" w:type="dxa"/>
            <w:tcBorders>
              <w:top w:val="single" w:sz="4" w:space="0" w:color="auto"/>
              <w:left w:val="single" w:sz="4" w:space="0" w:color="auto"/>
              <w:bottom w:val="single" w:sz="4" w:space="0" w:color="auto"/>
              <w:right w:val="single" w:sz="4" w:space="0" w:color="auto"/>
            </w:tcBorders>
          </w:tcPr>
          <w:p w14:paraId="41724B64" w14:textId="34512DA2" w:rsidR="008C2FCC" w:rsidRPr="008236ED" w:rsidRDefault="007313B6" w:rsidP="00FF4912">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8236ED">
              <w:rPr>
                <w:rFonts w:ascii="Times New Roman" w:eastAsia="Times New Roman" w:hAnsi="Times New Roman"/>
                <w:b/>
                <w:sz w:val="22"/>
                <w:szCs w:val="22"/>
              </w:rPr>
              <w:t>710,5</w:t>
            </w:r>
          </w:p>
        </w:tc>
        <w:tc>
          <w:tcPr>
            <w:tcW w:w="851" w:type="dxa"/>
            <w:tcBorders>
              <w:top w:val="single" w:sz="4" w:space="0" w:color="auto"/>
              <w:left w:val="single" w:sz="4" w:space="0" w:color="auto"/>
              <w:bottom w:val="single" w:sz="4" w:space="0" w:color="auto"/>
              <w:right w:val="single" w:sz="4" w:space="0" w:color="auto"/>
            </w:tcBorders>
          </w:tcPr>
          <w:p w14:paraId="58C310F8" w14:textId="46B4C4AE" w:rsidR="008C2FCC" w:rsidRPr="008236ED" w:rsidRDefault="007313B6" w:rsidP="00FF4912">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8236ED">
              <w:rPr>
                <w:rFonts w:ascii="Times New Roman" w:hAnsi="Times New Roman"/>
                <w:b/>
                <w:bCs/>
                <w:iCs/>
                <w:sz w:val="22"/>
                <w:szCs w:val="22"/>
                <w:lang w:eastAsia="en-US"/>
              </w:rPr>
              <w:t>846,3</w:t>
            </w:r>
          </w:p>
        </w:tc>
        <w:tc>
          <w:tcPr>
            <w:tcW w:w="850" w:type="dxa"/>
            <w:tcBorders>
              <w:top w:val="single" w:sz="4" w:space="0" w:color="auto"/>
              <w:left w:val="single" w:sz="4" w:space="0" w:color="auto"/>
              <w:bottom w:val="single" w:sz="4" w:space="0" w:color="auto"/>
              <w:right w:val="single" w:sz="4" w:space="0" w:color="auto"/>
            </w:tcBorders>
          </w:tcPr>
          <w:p w14:paraId="4E6EEB89" w14:textId="186FD368" w:rsidR="008C2FCC" w:rsidRPr="008236ED" w:rsidRDefault="00E01357" w:rsidP="00FF4912">
            <w:pPr>
              <w:pStyle w:val="prastasiniatinklio"/>
              <w:tabs>
                <w:tab w:val="left" w:pos="567"/>
                <w:tab w:val="left" w:pos="738"/>
              </w:tabs>
              <w:spacing w:before="0" w:beforeAutospacing="0" w:after="0" w:afterAutospacing="0"/>
              <w:jc w:val="center"/>
              <w:rPr>
                <w:rFonts w:ascii="Times New Roman" w:hAnsi="Times New Roman"/>
                <w:b/>
                <w:bCs/>
                <w:iCs/>
                <w:sz w:val="22"/>
                <w:szCs w:val="22"/>
                <w:lang w:eastAsia="en-US"/>
              </w:rPr>
            </w:pPr>
            <w:r w:rsidRPr="008236ED">
              <w:rPr>
                <w:rFonts w:ascii="Times New Roman" w:hAnsi="Times New Roman"/>
                <w:b/>
                <w:bCs/>
                <w:iCs/>
                <w:sz w:val="22"/>
                <w:szCs w:val="22"/>
                <w:lang w:eastAsia="en-US"/>
              </w:rPr>
              <w:t>968,1</w:t>
            </w:r>
          </w:p>
        </w:tc>
        <w:tc>
          <w:tcPr>
            <w:tcW w:w="992" w:type="dxa"/>
            <w:tcBorders>
              <w:top w:val="single" w:sz="4" w:space="0" w:color="auto"/>
              <w:left w:val="single" w:sz="4" w:space="0" w:color="auto"/>
              <w:bottom w:val="single" w:sz="4" w:space="0" w:color="auto"/>
              <w:right w:val="single" w:sz="4" w:space="0" w:color="auto"/>
            </w:tcBorders>
          </w:tcPr>
          <w:p w14:paraId="104EC0C3" w14:textId="2DA8D799" w:rsidR="008C2FCC" w:rsidRPr="008236ED" w:rsidRDefault="00E01357" w:rsidP="007313B6">
            <w:pPr>
              <w:pStyle w:val="prastasiniatinklio"/>
              <w:tabs>
                <w:tab w:val="left" w:pos="567"/>
                <w:tab w:val="left" w:pos="738"/>
              </w:tabs>
              <w:spacing w:before="0" w:beforeAutospacing="0" w:after="0" w:afterAutospacing="0"/>
              <w:rPr>
                <w:rFonts w:ascii="Times New Roman" w:eastAsia="Times New Roman" w:hAnsi="Times New Roman"/>
                <w:b/>
                <w:sz w:val="22"/>
                <w:szCs w:val="22"/>
                <w:lang w:eastAsia="en-US"/>
              </w:rPr>
            </w:pPr>
            <w:r w:rsidRPr="008236ED">
              <w:rPr>
                <w:rFonts w:ascii="Times New Roman" w:eastAsia="Times New Roman" w:hAnsi="Times New Roman"/>
                <w:b/>
                <w:sz w:val="22"/>
                <w:szCs w:val="22"/>
                <w:lang w:eastAsia="en-US"/>
              </w:rPr>
              <w:t>+121,8</w:t>
            </w:r>
          </w:p>
        </w:tc>
      </w:tr>
    </w:tbl>
    <w:p w14:paraId="259C6373" w14:textId="77777777" w:rsidR="002F31C8" w:rsidRDefault="002F31C8" w:rsidP="00115296">
      <w:pPr>
        <w:pStyle w:val="prastasiniatinklio"/>
        <w:suppressAutoHyphens/>
        <w:spacing w:before="0" w:beforeAutospacing="0" w:after="0" w:afterAutospacing="0"/>
        <w:ind w:firstLine="142"/>
        <w:rPr>
          <w:rFonts w:ascii="Times New Roman" w:hAnsi="Times New Roman"/>
          <w:i/>
          <w:sz w:val="22"/>
          <w:szCs w:val="22"/>
        </w:rPr>
      </w:pPr>
    </w:p>
    <w:p w14:paraId="70B71E99" w14:textId="54552EBC" w:rsidR="00E43402" w:rsidRPr="00211397" w:rsidRDefault="005E4F98" w:rsidP="00E43402">
      <w:pPr>
        <w:pStyle w:val="prastasiniatinklio"/>
        <w:suppressAutoHyphens/>
        <w:spacing w:before="0" w:beforeAutospacing="0" w:after="0" w:afterAutospacing="0"/>
        <w:jc w:val="right"/>
        <w:rPr>
          <w:rFonts w:ascii="Times New Roman" w:hAnsi="Times New Roman"/>
          <w:i/>
          <w:sz w:val="20"/>
          <w:szCs w:val="20"/>
        </w:rPr>
      </w:pPr>
      <w:r w:rsidRPr="0070102D">
        <w:rPr>
          <w:rFonts w:ascii="Times New Roman" w:hAnsi="Times New Roman"/>
          <w:i/>
          <w:sz w:val="20"/>
          <w:szCs w:val="20"/>
        </w:rPr>
        <w:t>2</w:t>
      </w:r>
      <w:r w:rsidR="00E43402" w:rsidRPr="0070102D">
        <w:rPr>
          <w:rFonts w:ascii="Times New Roman" w:hAnsi="Times New Roman"/>
          <w:i/>
          <w:sz w:val="20"/>
          <w:szCs w:val="20"/>
        </w:rPr>
        <w:t>0</w:t>
      </w:r>
      <w:r w:rsidR="005C0AC7" w:rsidRPr="0070102D">
        <w:rPr>
          <w:rFonts w:ascii="Times New Roman" w:hAnsi="Times New Roman"/>
          <w:i/>
          <w:sz w:val="20"/>
          <w:szCs w:val="20"/>
        </w:rPr>
        <w:t xml:space="preserve"> le</w:t>
      </w:r>
      <w:r w:rsidR="00FA2E3A" w:rsidRPr="0070102D">
        <w:rPr>
          <w:rFonts w:ascii="Times New Roman" w:hAnsi="Times New Roman"/>
          <w:i/>
          <w:sz w:val="20"/>
          <w:szCs w:val="20"/>
        </w:rPr>
        <w:t xml:space="preserve">ntelė. </w:t>
      </w:r>
      <w:r w:rsidR="00FA2E3A" w:rsidRPr="00211397">
        <w:rPr>
          <w:rFonts w:ascii="Times New Roman" w:hAnsi="Times New Roman"/>
          <w:i/>
          <w:sz w:val="20"/>
          <w:szCs w:val="20"/>
        </w:rPr>
        <w:t>Įstaigos uždirbtos lėšos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1144"/>
        <w:gridCol w:w="1144"/>
        <w:gridCol w:w="1143"/>
        <w:gridCol w:w="2522"/>
      </w:tblGrid>
      <w:tr w:rsidR="00E43402" w:rsidRPr="00D961A1" w14:paraId="67909AFA" w14:textId="77777777" w:rsidTr="009D70D8">
        <w:trPr>
          <w:trHeight w:val="300"/>
        </w:trPr>
        <w:tc>
          <w:tcPr>
            <w:tcW w:w="3794" w:type="dxa"/>
            <w:vMerge w:val="restart"/>
            <w:tcBorders>
              <w:top w:val="single" w:sz="4" w:space="0" w:color="auto"/>
              <w:left w:val="single" w:sz="4" w:space="0" w:color="auto"/>
              <w:bottom w:val="single" w:sz="4" w:space="0" w:color="auto"/>
              <w:right w:val="single" w:sz="4" w:space="0" w:color="auto"/>
            </w:tcBorders>
          </w:tcPr>
          <w:p w14:paraId="708C1011" w14:textId="77777777" w:rsidR="00E43402" w:rsidRPr="00D961A1" w:rsidRDefault="00E43402" w:rsidP="009D70D8">
            <w:pPr>
              <w:suppressAutoHyphens/>
              <w:rPr>
                <w:rFonts w:ascii="Times New Roman" w:hAnsi="Times New Roman"/>
                <w:lang w:eastAsia="en-US"/>
              </w:rPr>
            </w:pPr>
          </w:p>
          <w:p w14:paraId="48515C3A" w14:textId="77777777" w:rsidR="00E43402" w:rsidRPr="00D961A1" w:rsidRDefault="00E43402" w:rsidP="009D70D8">
            <w:pPr>
              <w:jc w:val="center"/>
              <w:rPr>
                <w:rFonts w:ascii="Times New Roman" w:hAnsi="Times New Roman"/>
                <w:lang w:eastAsia="en-US"/>
              </w:rPr>
            </w:pPr>
          </w:p>
        </w:tc>
        <w:tc>
          <w:tcPr>
            <w:tcW w:w="3431" w:type="dxa"/>
            <w:gridSpan w:val="3"/>
            <w:tcBorders>
              <w:top w:val="single" w:sz="4" w:space="0" w:color="auto"/>
              <w:left w:val="single" w:sz="4" w:space="0" w:color="auto"/>
              <w:bottom w:val="single" w:sz="4" w:space="0" w:color="auto"/>
              <w:right w:val="single" w:sz="4" w:space="0" w:color="auto"/>
            </w:tcBorders>
            <w:hideMark/>
          </w:tcPr>
          <w:p w14:paraId="744C073E" w14:textId="77777777" w:rsidR="00E43402" w:rsidRPr="00D961A1" w:rsidRDefault="00E43402" w:rsidP="009D70D8">
            <w:pPr>
              <w:suppressAutoHyphens/>
              <w:jc w:val="center"/>
              <w:rPr>
                <w:rFonts w:ascii="Times New Roman" w:hAnsi="Times New Roman"/>
                <w:lang w:eastAsia="en-US"/>
              </w:rPr>
            </w:pPr>
            <w:r w:rsidRPr="00D961A1">
              <w:rPr>
                <w:rFonts w:ascii="Times New Roman" w:hAnsi="Times New Roman"/>
                <w:b/>
                <w:lang w:eastAsia="en-US"/>
              </w:rPr>
              <w:t>Lėšos (tūkst. )</w:t>
            </w:r>
            <w:r w:rsidRPr="00D961A1">
              <w:rPr>
                <w:rFonts w:ascii="Times New Roman" w:hAnsi="Times New Roman"/>
                <w:sz w:val="20"/>
                <w:szCs w:val="20"/>
                <w:lang w:eastAsia="en-US"/>
              </w:rPr>
              <w:t xml:space="preserve"> (Eur)</w:t>
            </w:r>
          </w:p>
        </w:tc>
        <w:tc>
          <w:tcPr>
            <w:tcW w:w="2522" w:type="dxa"/>
            <w:tcBorders>
              <w:top w:val="single" w:sz="4" w:space="0" w:color="auto"/>
              <w:left w:val="single" w:sz="4" w:space="0" w:color="auto"/>
              <w:bottom w:val="single" w:sz="4" w:space="0" w:color="auto"/>
              <w:right w:val="single" w:sz="4" w:space="0" w:color="auto"/>
            </w:tcBorders>
            <w:hideMark/>
          </w:tcPr>
          <w:p w14:paraId="23BEBE20" w14:textId="77777777" w:rsidR="00E43402" w:rsidRPr="00D961A1" w:rsidRDefault="00E43402" w:rsidP="009D70D8">
            <w:pPr>
              <w:suppressAutoHyphens/>
              <w:jc w:val="center"/>
              <w:rPr>
                <w:rFonts w:ascii="Times New Roman" w:hAnsi="Times New Roman"/>
                <w:b/>
                <w:lang w:eastAsia="en-US"/>
              </w:rPr>
            </w:pPr>
            <w:r w:rsidRPr="00D961A1">
              <w:rPr>
                <w:rFonts w:ascii="Times New Roman" w:hAnsi="Times New Roman"/>
                <w:b/>
                <w:lang w:eastAsia="en-US"/>
              </w:rPr>
              <w:t>Pokytis</w:t>
            </w:r>
          </w:p>
        </w:tc>
      </w:tr>
      <w:tr w:rsidR="00E43402" w:rsidRPr="00D961A1" w14:paraId="774534C2" w14:textId="77777777" w:rsidTr="00E43402">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6625B" w14:textId="77777777" w:rsidR="00E43402" w:rsidRPr="00D961A1" w:rsidRDefault="00E43402" w:rsidP="00E43402">
            <w:pPr>
              <w:rPr>
                <w:rFonts w:ascii="Times New Roman" w:hAnsi="Times New Roman"/>
                <w:lang w:eastAsia="en-US"/>
              </w:rPr>
            </w:pPr>
          </w:p>
        </w:tc>
        <w:tc>
          <w:tcPr>
            <w:tcW w:w="1144" w:type="dxa"/>
            <w:tcBorders>
              <w:top w:val="single" w:sz="4" w:space="0" w:color="auto"/>
              <w:left w:val="single" w:sz="4" w:space="0" w:color="auto"/>
              <w:bottom w:val="single" w:sz="4" w:space="0" w:color="auto"/>
              <w:right w:val="single" w:sz="4" w:space="0" w:color="auto"/>
            </w:tcBorders>
          </w:tcPr>
          <w:p w14:paraId="7148085C" w14:textId="02A30C25" w:rsidR="00E43402" w:rsidRPr="00DF35DD" w:rsidRDefault="00E43402" w:rsidP="00E43402">
            <w:pPr>
              <w:suppressAutoHyphens/>
              <w:jc w:val="center"/>
              <w:rPr>
                <w:rFonts w:ascii="Times New Roman" w:hAnsi="Times New Roman"/>
                <w:b/>
                <w:lang w:eastAsia="en-US"/>
              </w:rPr>
            </w:pPr>
            <w:r w:rsidRPr="00DF35DD">
              <w:rPr>
                <w:rFonts w:ascii="Times New Roman" w:hAnsi="Times New Roman"/>
                <w:b/>
                <w:lang w:eastAsia="en-US"/>
              </w:rPr>
              <w:t>2022 m</w:t>
            </w:r>
          </w:p>
        </w:tc>
        <w:tc>
          <w:tcPr>
            <w:tcW w:w="1144" w:type="dxa"/>
            <w:tcBorders>
              <w:top w:val="single" w:sz="4" w:space="0" w:color="auto"/>
              <w:left w:val="single" w:sz="4" w:space="0" w:color="auto"/>
              <w:bottom w:val="single" w:sz="4" w:space="0" w:color="auto"/>
              <w:right w:val="single" w:sz="4" w:space="0" w:color="auto"/>
            </w:tcBorders>
          </w:tcPr>
          <w:p w14:paraId="7375A050" w14:textId="44158B2F" w:rsidR="00E43402" w:rsidRPr="00DF35DD" w:rsidRDefault="00E43402" w:rsidP="00E43402">
            <w:pPr>
              <w:suppressAutoHyphens/>
              <w:jc w:val="center"/>
              <w:rPr>
                <w:rFonts w:ascii="Times New Roman" w:hAnsi="Times New Roman"/>
                <w:b/>
                <w:lang w:eastAsia="en-US"/>
              </w:rPr>
            </w:pPr>
            <w:r w:rsidRPr="00DF35DD">
              <w:rPr>
                <w:rFonts w:ascii="Times New Roman" w:hAnsi="Times New Roman"/>
                <w:b/>
                <w:lang w:eastAsia="en-US"/>
              </w:rPr>
              <w:t>2023 m</w:t>
            </w:r>
          </w:p>
        </w:tc>
        <w:tc>
          <w:tcPr>
            <w:tcW w:w="1143" w:type="dxa"/>
            <w:tcBorders>
              <w:top w:val="single" w:sz="4" w:space="0" w:color="auto"/>
              <w:left w:val="single" w:sz="4" w:space="0" w:color="auto"/>
              <w:bottom w:val="single" w:sz="4" w:space="0" w:color="auto"/>
              <w:right w:val="single" w:sz="4" w:space="0" w:color="auto"/>
            </w:tcBorders>
          </w:tcPr>
          <w:p w14:paraId="029416AD" w14:textId="079FD38A" w:rsidR="00E43402" w:rsidRPr="00D961A1" w:rsidRDefault="00E43402" w:rsidP="00E43402">
            <w:pPr>
              <w:suppressAutoHyphens/>
              <w:jc w:val="center"/>
              <w:rPr>
                <w:rFonts w:ascii="Times New Roman" w:hAnsi="Times New Roman"/>
                <w:b/>
                <w:sz w:val="20"/>
                <w:szCs w:val="20"/>
                <w:lang w:eastAsia="en-US"/>
              </w:rPr>
            </w:pPr>
            <w:r w:rsidRPr="00BA7CD7">
              <w:rPr>
                <w:rFonts w:ascii="Times New Roman" w:hAnsi="Times New Roman"/>
                <w:b/>
                <w:lang w:eastAsia="en-US"/>
              </w:rPr>
              <w:t>2024 m.</w:t>
            </w:r>
          </w:p>
        </w:tc>
        <w:tc>
          <w:tcPr>
            <w:tcW w:w="2522" w:type="dxa"/>
            <w:tcBorders>
              <w:top w:val="single" w:sz="4" w:space="0" w:color="auto"/>
              <w:left w:val="single" w:sz="4" w:space="0" w:color="auto"/>
              <w:bottom w:val="single" w:sz="4" w:space="0" w:color="auto"/>
              <w:right w:val="single" w:sz="4" w:space="0" w:color="auto"/>
            </w:tcBorders>
            <w:hideMark/>
          </w:tcPr>
          <w:p w14:paraId="063696D6" w14:textId="578905CE" w:rsidR="00E43402" w:rsidRPr="00D961A1" w:rsidRDefault="00E43402" w:rsidP="00E43402">
            <w:pPr>
              <w:suppressAutoHyphens/>
              <w:jc w:val="center"/>
              <w:rPr>
                <w:rFonts w:ascii="Times New Roman" w:hAnsi="Times New Roman"/>
                <w:b/>
                <w:sz w:val="20"/>
                <w:szCs w:val="20"/>
                <w:lang w:eastAsia="en-US"/>
              </w:rPr>
            </w:pPr>
            <w:r w:rsidRPr="00BA7CD7">
              <w:rPr>
                <w:rFonts w:ascii="Times New Roman" w:hAnsi="Times New Roman"/>
                <w:b/>
                <w:lang w:eastAsia="en-US"/>
              </w:rPr>
              <w:t xml:space="preserve">2023 m. </w:t>
            </w:r>
            <w:r>
              <w:rPr>
                <w:rFonts w:ascii="Times New Roman" w:hAnsi="Times New Roman"/>
                <w:b/>
                <w:lang w:eastAsia="en-US"/>
              </w:rPr>
              <w:t>/</w:t>
            </w:r>
            <w:r w:rsidRPr="00BA7CD7">
              <w:rPr>
                <w:rFonts w:ascii="Times New Roman" w:hAnsi="Times New Roman"/>
                <w:b/>
                <w:lang w:eastAsia="en-US"/>
              </w:rPr>
              <w:t xml:space="preserve"> 2024 m.</w:t>
            </w:r>
          </w:p>
        </w:tc>
      </w:tr>
      <w:tr w:rsidR="00E43402" w:rsidRPr="00D961A1" w14:paraId="6E0223DE"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3505DCF8"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Pagalbos į namus paslauga</w:t>
            </w:r>
          </w:p>
        </w:tc>
        <w:tc>
          <w:tcPr>
            <w:tcW w:w="1144" w:type="dxa"/>
            <w:tcBorders>
              <w:top w:val="single" w:sz="4" w:space="0" w:color="auto"/>
              <w:left w:val="single" w:sz="4" w:space="0" w:color="auto"/>
              <w:bottom w:val="single" w:sz="4" w:space="0" w:color="auto"/>
              <w:right w:val="single" w:sz="4" w:space="0" w:color="auto"/>
            </w:tcBorders>
          </w:tcPr>
          <w:p w14:paraId="3CFAF361" w14:textId="09895635"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70,4</w:t>
            </w:r>
          </w:p>
        </w:tc>
        <w:tc>
          <w:tcPr>
            <w:tcW w:w="1144" w:type="dxa"/>
            <w:tcBorders>
              <w:top w:val="single" w:sz="4" w:space="0" w:color="auto"/>
              <w:left w:val="single" w:sz="4" w:space="0" w:color="auto"/>
              <w:bottom w:val="single" w:sz="4" w:space="0" w:color="auto"/>
              <w:right w:val="single" w:sz="4" w:space="0" w:color="auto"/>
            </w:tcBorders>
          </w:tcPr>
          <w:p w14:paraId="0257AF8D" w14:textId="74BCE859"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81,8</w:t>
            </w:r>
          </w:p>
        </w:tc>
        <w:tc>
          <w:tcPr>
            <w:tcW w:w="1143" w:type="dxa"/>
            <w:tcBorders>
              <w:top w:val="single" w:sz="4" w:space="0" w:color="auto"/>
              <w:left w:val="single" w:sz="4" w:space="0" w:color="auto"/>
              <w:bottom w:val="single" w:sz="4" w:space="0" w:color="auto"/>
              <w:right w:val="single" w:sz="4" w:space="0" w:color="auto"/>
            </w:tcBorders>
          </w:tcPr>
          <w:p w14:paraId="78F6697E" w14:textId="198310C7"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70,1</w:t>
            </w:r>
          </w:p>
        </w:tc>
        <w:tc>
          <w:tcPr>
            <w:tcW w:w="2522" w:type="dxa"/>
            <w:tcBorders>
              <w:top w:val="single" w:sz="4" w:space="0" w:color="auto"/>
              <w:left w:val="single" w:sz="4" w:space="0" w:color="auto"/>
              <w:bottom w:val="single" w:sz="4" w:space="0" w:color="auto"/>
              <w:right w:val="single" w:sz="4" w:space="0" w:color="auto"/>
            </w:tcBorders>
            <w:hideMark/>
          </w:tcPr>
          <w:p w14:paraId="203A0C9A" w14:textId="212C889E"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-11,7</w:t>
            </w:r>
          </w:p>
        </w:tc>
      </w:tr>
      <w:tr w:rsidR="00E43402" w:rsidRPr="00D961A1" w14:paraId="006B9E98"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6326F721"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Dienos socialinė globa asmens namuose</w:t>
            </w:r>
          </w:p>
        </w:tc>
        <w:tc>
          <w:tcPr>
            <w:tcW w:w="1144" w:type="dxa"/>
            <w:tcBorders>
              <w:top w:val="single" w:sz="4" w:space="0" w:color="auto"/>
              <w:left w:val="single" w:sz="4" w:space="0" w:color="auto"/>
              <w:bottom w:val="single" w:sz="4" w:space="0" w:color="auto"/>
              <w:right w:val="single" w:sz="4" w:space="0" w:color="auto"/>
            </w:tcBorders>
          </w:tcPr>
          <w:p w14:paraId="68E39403" w14:textId="0E2A87E9"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33,9</w:t>
            </w:r>
          </w:p>
        </w:tc>
        <w:tc>
          <w:tcPr>
            <w:tcW w:w="1144" w:type="dxa"/>
            <w:tcBorders>
              <w:top w:val="single" w:sz="4" w:space="0" w:color="auto"/>
              <w:left w:val="single" w:sz="4" w:space="0" w:color="auto"/>
              <w:bottom w:val="single" w:sz="4" w:space="0" w:color="auto"/>
              <w:right w:val="single" w:sz="4" w:space="0" w:color="auto"/>
            </w:tcBorders>
          </w:tcPr>
          <w:p w14:paraId="7DB22DEC" w14:textId="10ACA693"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39,9</w:t>
            </w:r>
          </w:p>
        </w:tc>
        <w:tc>
          <w:tcPr>
            <w:tcW w:w="1143" w:type="dxa"/>
            <w:tcBorders>
              <w:top w:val="single" w:sz="4" w:space="0" w:color="auto"/>
              <w:left w:val="single" w:sz="4" w:space="0" w:color="auto"/>
              <w:bottom w:val="single" w:sz="4" w:space="0" w:color="auto"/>
              <w:right w:val="single" w:sz="4" w:space="0" w:color="auto"/>
            </w:tcBorders>
          </w:tcPr>
          <w:p w14:paraId="3798BA16" w14:textId="54276C3F"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37,6</w:t>
            </w:r>
          </w:p>
        </w:tc>
        <w:tc>
          <w:tcPr>
            <w:tcW w:w="2522" w:type="dxa"/>
            <w:tcBorders>
              <w:top w:val="single" w:sz="4" w:space="0" w:color="auto"/>
              <w:left w:val="single" w:sz="4" w:space="0" w:color="auto"/>
              <w:bottom w:val="single" w:sz="4" w:space="0" w:color="auto"/>
              <w:right w:val="single" w:sz="4" w:space="0" w:color="auto"/>
            </w:tcBorders>
            <w:hideMark/>
          </w:tcPr>
          <w:p w14:paraId="7927A180" w14:textId="46F4D225"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-2,3</w:t>
            </w:r>
          </w:p>
        </w:tc>
      </w:tr>
      <w:tr w:rsidR="00E43402" w:rsidRPr="00D961A1" w14:paraId="2BC9A0D2"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3BAFE0B2"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Transporto organizavimo paslauga</w:t>
            </w:r>
          </w:p>
        </w:tc>
        <w:tc>
          <w:tcPr>
            <w:tcW w:w="1144" w:type="dxa"/>
            <w:tcBorders>
              <w:top w:val="single" w:sz="4" w:space="0" w:color="auto"/>
              <w:left w:val="single" w:sz="4" w:space="0" w:color="auto"/>
              <w:bottom w:val="single" w:sz="4" w:space="0" w:color="auto"/>
              <w:right w:val="single" w:sz="4" w:space="0" w:color="auto"/>
            </w:tcBorders>
          </w:tcPr>
          <w:p w14:paraId="654BDE56" w14:textId="4A7F2055"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0,5</w:t>
            </w:r>
          </w:p>
        </w:tc>
        <w:tc>
          <w:tcPr>
            <w:tcW w:w="1144" w:type="dxa"/>
            <w:tcBorders>
              <w:top w:val="single" w:sz="4" w:space="0" w:color="auto"/>
              <w:left w:val="single" w:sz="4" w:space="0" w:color="auto"/>
              <w:bottom w:val="single" w:sz="4" w:space="0" w:color="auto"/>
              <w:right w:val="single" w:sz="4" w:space="0" w:color="auto"/>
            </w:tcBorders>
          </w:tcPr>
          <w:p w14:paraId="2A9D6E19" w14:textId="0A0828EF"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0,05</w:t>
            </w:r>
          </w:p>
        </w:tc>
        <w:tc>
          <w:tcPr>
            <w:tcW w:w="1143" w:type="dxa"/>
            <w:tcBorders>
              <w:top w:val="single" w:sz="4" w:space="0" w:color="auto"/>
              <w:left w:val="single" w:sz="4" w:space="0" w:color="auto"/>
              <w:bottom w:val="single" w:sz="4" w:space="0" w:color="auto"/>
              <w:right w:val="single" w:sz="4" w:space="0" w:color="auto"/>
            </w:tcBorders>
          </w:tcPr>
          <w:p w14:paraId="74957B49" w14:textId="07709172"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0,02</w:t>
            </w:r>
          </w:p>
        </w:tc>
        <w:tc>
          <w:tcPr>
            <w:tcW w:w="2522" w:type="dxa"/>
            <w:tcBorders>
              <w:top w:val="single" w:sz="4" w:space="0" w:color="auto"/>
              <w:left w:val="single" w:sz="4" w:space="0" w:color="auto"/>
              <w:bottom w:val="single" w:sz="4" w:space="0" w:color="auto"/>
              <w:right w:val="single" w:sz="4" w:space="0" w:color="auto"/>
            </w:tcBorders>
            <w:hideMark/>
          </w:tcPr>
          <w:p w14:paraId="25A7A74B" w14:textId="4D6F0131"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-0,03</w:t>
            </w:r>
          </w:p>
        </w:tc>
      </w:tr>
      <w:tr w:rsidR="00E43402" w:rsidRPr="00D961A1" w14:paraId="48F5E818"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712B5115"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Debeikių savarankiško gyvenimo namai</w:t>
            </w:r>
          </w:p>
        </w:tc>
        <w:tc>
          <w:tcPr>
            <w:tcW w:w="1144" w:type="dxa"/>
            <w:tcBorders>
              <w:top w:val="single" w:sz="4" w:space="0" w:color="auto"/>
              <w:left w:val="single" w:sz="4" w:space="0" w:color="auto"/>
              <w:bottom w:val="single" w:sz="4" w:space="0" w:color="auto"/>
              <w:right w:val="single" w:sz="4" w:space="0" w:color="auto"/>
            </w:tcBorders>
          </w:tcPr>
          <w:p w14:paraId="25D286B2" w14:textId="76171A4F"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2,5</w:t>
            </w:r>
          </w:p>
        </w:tc>
        <w:tc>
          <w:tcPr>
            <w:tcW w:w="1144" w:type="dxa"/>
            <w:tcBorders>
              <w:top w:val="single" w:sz="4" w:space="0" w:color="auto"/>
              <w:left w:val="single" w:sz="4" w:space="0" w:color="auto"/>
              <w:bottom w:val="single" w:sz="4" w:space="0" w:color="auto"/>
              <w:right w:val="single" w:sz="4" w:space="0" w:color="auto"/>
            </w:tcBorders>
          </w:tcPr>
          <w:p w14:paraId="18861C14" w14:textId="6F593F75"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1,9</w:t>
            </w:r>
          </w:p>
        </w:tc>
        <w:tc>
          <w:tcPr>
            <w:tcW w:w="1143" w:type="dxa"/>
            <w:tcBorders>
              <w:top w:val="single" w:sz="4" w:space="0" w:color="auto"/>
              <w:left w:val="single" w:sz="4" w:space="0" w:color="auto"/>
              <w:bottom w:val="single" w:sz="4" w:space="0" w:color="auto"/>
              <w:right w:val="single" w:sz="4" w:space="0" w:color="auto"/>
            </w:tcBorders>
          </w:tcPr>
          <w:p w14:paraId="6BEFF4B1" w14:textId="04886CC1"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2,5</w:t>
            </w:r>
          </w:p>
        </w:tc>
        <w:tc>
          <w:tcPr>
            <w:tcW w:w="2522" w:type="dxa"/>
            <w:tcBorders>
              <w:top w:val="single" w:sz="4" w:space="0" w:color="auto"/>
              <w:left w:val="single" w:sz="4" w:space="0" w:color="auto"/>
              <w:bottom w:val="single" w:sz="4" w:space="0" w:color="auto"/>
              <w:right w:val="single" w:sz="4" w:space="0" w:color="auto"/>
            </w:tcBorders>
            <w:hideMark/>
          </w:tcPr>
          <w:p w14:paraId="6F8B2ACD" w14:textId="710A6B36"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+0,6</w:t>
            </w:r>
          </w:p>
        </w:tc>
      </w:tr>
      <w:tr w:rsidR="00E43402" w:rsidRPr="00D961A1" w14:paraId="4BB22FBE"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1CD5B0AB"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Dienos centras asmenims su negalia</w:t>
            </w:r>
          </w:p>
        </w:tc>
        <w:tc>
          <w:tcPr>
            <w:tcW w:w="1144" w:type="dxa"/>
            <w:tcBorders>
              <w:top w:val="single" w:sz="4" w:space="0" w:color="auto"/>
              <w:left w:val="single" w:sz="4" w:space="0" w:color="auto"/>
              <w:bottom w:val="single" w:sz="4" w:space="0" w:color="auto"/>
              <w:right w:val="single" w:sz="4" w:space="0" w:color="auto"/>
            </w:tcBorders>
          </w:tcPr>
          <w:p w14:paraId="4CE762B1" w14:textId="4DE467F6"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20,5</w:t>
            </w:r>
          </w:p>
        </w:tc>
        <w:tc>
          <w:tcPr>
            <w:tcW w:w="1144" w:type="dxa"/>
            <w:tcBorders>
              <w:top w:val="single" w:sz="4" w:space="0" w:color="auto"/>
              <w:left w:val="single" w:sz="4" w:space="0" w:color="auto"/>
              <w:bottom w:val="single" w:sz="4" w:space="0" w:color="auto"/>
              <w:right w:val="single" w:sz="4" w:space="0" w:color="auto"/>
            </w:tcBorders>
          </w:tcPr>
          <w:p w14:paraId="63C20095" w14:textId="4E7516F7"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25,4</w:t>
            </w:r>
          </w:p>
        </w:tc>
        <w:tc>
          <w:tcPr>
            <w:tcW w:w="1143" w:type="dxa"/>
            <w:tcBorders>
              <w:top w:val="single" w:sz="4" w:space="0" w:color="auto"/>
              <w:left w:val="single" w:sz="4" w:space="0" w:color="auto"/>
              <w:bottom w:val="single" w:sz="4" w:space="0" w:color="auto"/>
              <w:right w:val="single" w:sz="4" w:space="0" w:color="auto"/>
            </w:tcBorders>
          </w:tcPr>
          <w:p w14:paraId="249D3DA1" w14:textId="00C0CD48"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23,3</w:t>
            </w:r>
          </w:p>
        </w:tc>
        <w:tc>
          <w:tcPr>
            <w:tcW w:w="2522" w:type="dxa"/>
            <w:tcBorders>
              <w:top w:val="single" w:sz="4" w:space="0" w:color="auto"/>
              <w:left w:val="single" w:sz="4" w:space="0" w:color="auto"/>
              <w:bottom w:val="single" w:sz="4" w:space="0" w:color="auto"/>
              <w:right w:val="single" w:sz="4" w:space="0" w:color="auto"/>
            </w:tcBorders>
            <w:hideMark/>
          </w:tcPr>
          <w:p w14:paraId="3F5219BD" w14:textId="5883FE05"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-2,1</w:t>
            </w:r>
          </w:p>
        </w:tc>
      </w:tr>
      <w:tr w:rsidR="00E43402" w:rsidRPr="00D961A1" w14:paraId="7ABDA024"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0DDE5BD3"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Asmeninė pagalba</w:t>
            </w:r>
          </w:p>
        </w:tc>
        <w:tc>
          <w:tcPr>
            <w:tcW w:w="1144" w:type="dxa"/>
            <w:tcBorders>
              <w:top w:val="single" w:sz="4" w:space="0" w:color="auto"/>
              <w:left w:val="single" w:sz="4" w:space="0" w:color="auto"/>
              <w:bottom w:val="single" w:sz="4" w:space="0" w:color="auto"/>
              <w:right w:val="single" w:sz="4" w:space="0" w:color="auto"/>
            </w:tcBorders>
          </w:tcPr>
          <w:p w14:paraId="2675724A" w14:textId="7CFEF052" w:rsidR="00E43402" w:rsidRPr="00D961A1" w:rsidRDefault="00E43402" w:rsidP="00E43402">
            <w:pPr>
              <w:suppressAutoHyphens/>
              <w:jc w:val="center"/>
              <w:rPr>
                <w:rFonts w:ascii="Times New Roman" w:hAnsi="Times New Roman"/>
                <w:sz w:val="24"/>
                <w:szCs w:val="24"/>
                <w:lang w:eastAsia="en-US"/>
              </w:rPr>
            </w:pPr>
            <w:r w:rsidRPr="00D961A1">
              <w:rPr>
                <w:rFonts w:ascii="Times New Roman" w:eastAsia="Times New Roman" w:hAnsi="Times New Roman"/>
                <w:sz w:val="24"/>
                <w:szCs w:val="24"/>
                <w:lang w:eastAsia="en-US"/>
              </w:rPr>
              <w:t>2,8</w:t>
            </w:r>
          </w:p>
        </w:tc>
        <w:tc>
          <w:tcPr>
            <w:tcW w:w="1144" w:type="dxa"/>
            <w:tcBorders>
              <w:top w:val="single" w:sz="4" w:space="0" w:color="auto"/>
              <w:left w:val="single" w:sz="4" w:space="0" w:color="auto"/>
              <w:bottom w:val="single" w:sz="4" w:space="0" w:color="auto"/>
              <w:right w:val="single" w:sz="4" w:space="0" w:color="auto"/>
            </w:tcBorders>
          </w:tcPr>
          <w:p w14:paraId="02AE430C" w14:textId="5B567DE3"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sz w:val="24"/>
                <w:szCs w:val="24"/>
                <w:lang w:eastAsia="en-US"/>
              </w:rPr>
              <w:t>3,7</w:t>
            </w:r>
          </w:p>
        </w:tc>
        <w:tc>
          <w:tcPr>
            <w:tcW w:w="1143" w:type="dxa"/>
            <w:tcBorders>
              <w:top w:val="single" w:sz="4" w:space="0" w:color="auto"/>
              <w:left w:val="single" w:sz="4" w:space="0" w:color="auto"/>
              <w:bottom w:val="single" w:sz="4" w:space="0" w:color="auto"/>
              <w:right w:val="single" w:sz="4" w:space="0" w:color="auto"/>
            </w:tcBorders>
          </w:tcPr>
          <w:p w14:paraId="724EE5BE" w14:textId="2104B25D" w:rsidR="00E43402" w:rsidRPr="00D961A1" w:rsidRDefault="00E43402" w:rsidP="00E43402">
            <w:pPr>
              <w:jc w:val="center"/>
              <w:rPr>
                <w:rFonts w:ascii="Times New Roman" w:eastAsia="Times New Roman" w:hAnsi="Times New Roman"/>
                <w:sz w:val="24"/>
                <w:szCs w:val="24"/>
                <w:lang w:eastAsia="en-US"/>
              </w:rPr>
            </w:pPr>
            <w:r>
              <w:rPr>
                <w:rFonts w:ascii="Times New Roman" w:eastAsia="Times New Roman" w:hAnsi="Times New Roman"/>
                <w:sz w:val="24"/>
                <w:szCs w:val="24"/>
                <w:lang w:eastAsia="en-US"/>
              </w:rPr>
              <w:t>4.5</w:t>
            </w:r>
          </w:p>
        </w:tc>
        <w:tc>
          <w:tcPr>
            <w:tcW w:w="2522" w:type="dxa"/>
            <w:tcBorders>
              <w:top w:val="single" w:sz="4" w:space="0" w:color="auto"/>
              <w:left w:val="single" w:sz="4" w:space="0" w:color="auto"/>
              <w:bottom w:val="single" w:sz="4" w:space="0" w:color="auto"/>
              <w:right w:val="single" w:sz="4" w:space="0" w:color="auto"/>
            </w:tcBorders>
            <w:hideMark/>
          </w:tcPr>
          <w:p w14:paraId="57D0A7AE" w14:textId="6A70451F" w:rsidR="00E43402" w:rsidRPr="00D961A1" w:rsidRDefault="00E43402" w:rsidP="00E43402">
            <w:pPr>
              <w:jc w:val="center"/>
              <w:rPr>
                <w:rFonts w:ascii="Times New Roman" w:eastAsia="Times New Roman" w:hAnsi="Times New Roman"/>
                <w:sz w:val="24"/>
                <w:szCs w:val="24"/>
                <w:lang w:eastAsia="en-US"/>
              </w:rPr>
            </w:pPr>
            <w:r w:rsidRPr="00BA7CD7">
              <w:rPr>
                <w:rFonts w:ascii="Times New Roman" w:eastAsia="Times New Roman" w:hAnsi="Times New Roman"/>
                <w:lang w:eastAsia="en-US"/>
              </w:rPr>
              <w:t>+0,8</w:t>
            </w:r>
          </w:p>
        </w:tc>
      </w:tr>
      <w:tr w:rsidR="00E43402" w:rsidRPr="00D961A1" w14:paraId="08A530F0" w14:textId="77777777" w:rsidTr="00E43402">
        <w:tc>
          <w:tcPr>
            <w:tcW w:w="3794" w:type="dxa"/>
            <w:tcBorders>
              <w:top w:val="single" w:sz="4" w:space="0" w:color="auto"/>
              <w:left w:val="single" w:sz="4" w:space="0" w:color="auto"/>
              <w:bottom w:val="single" w:sz="4" w:space="0" w:color="auto"/>
              <w:right w:val="single" w:sz="4" w:space="0" w:color="auto"/>
            </w:tcBorders>
            <w:hideMark/>
          </w:tcPr>
          <w:p w14:paraId="57B56E6D" w14:textId="77777777" w:rsidR="00E43402" w:rsidRPr="00D961A1" w:rsidRDefault="00E43402" w:rsidP="00E43402">
            <w:pPr>
              <w:suppressAutoHyphens/>
              <w:rPr>
                <w:rFonts w:ascii="Times New Roman" w:hAnsi="Times New Roman"/>
                <w:lang w:eastAsia="en-US"/>
              </w:rPr>
            </w:pPr>
            <w:r w:rsidRPr="00D961A1">
              <w:rPr>
                <w:rFonts w:ascii="Times New Roman" w:hAnsi="Times New Roman"/>
                <w:b/>
                <w:lang w:eastAsia="en-US"/>
              </w:rPr>
              <w:lastRenderedPageBreak/>
              <w:t>Iš viso:</w:t>
            </w:r>
          </w:p>
        </w:tc>
        <w:tc>
          <w:tcPr>
            <w:tcW w:w="1144" w:type="dxa"/>
            <w:tcBorders>
              <w:top w:val="single" w:sz="4" w:space="0" w:color="auto"/>
              <w:left w:val="single" w:sz="4" w:space="0" w:color="auto"/>
              <w:bottom w:val="single" w:sz="4" w:space="0" w:color="auto"/>
              <w:right w:val="single" w:sz="4" w:space="0" w:color="auto"/>
            </w:tcBorders>
          </w:tcPr>
          <w:p w14:paraId="665A346C" w14:textId="2028504C" w:rsidR="00E43402" w:rsidRPr="00D961A1" w:rsidRDefault="00E43402" w:rsidP="00E43402">
            <w:pPr>
              <w:suppressAutoHyphens/>
              <w:jc w:val="center"/>
              <w:rPr>
                <w:rFonts w:ascii="Times New Roman" w:hAnsi="Times New Roman"/>
                <w:b/>
                <w:sz w:val="24"/>
                <w:szCs w:val="24"/>
                <w:lang w:eastAsia="en-US"/>
              </w:rPr>
            </w:pPr>
            <w:r w:rsidRPr="00D961A1">
              <w:rPr>
                <w:rFonts w:ascii="Times New Roman" w:eastAsia="Times New Roman" w:hAnsi="Times New Roman"/>
                <w:b/>
                <w:bCs/>
                <w:sz w:val="24"/>
                <w:szCs w:val="24"/>
                <w:lang w:eastAsia="en-US"/>
              </w:rPr>
              <w:t>130,6</w:t>
            </w:r>
          </w:p>
        </w:tc>
        <w:tc>
          <w:tcPr>
            <w:tcW w:w="1144" w:type="dxa"/>
            <w:tcBorders>
              <w:top w:val="single" w:sz="4" w:space="0" w:color="auto"/>
              <w:left w:val="single" w:sz="4" w:space="0" w:color="auto"/>
              <w:bottom w:val="single" w:sz="4" w:space="0" w:color="auto"/>
              <w:right w:val="single" w:sz="4" w:space="0" w:color="auto"/>
            </w:tcBorders>
          </w:tcPr>
          <w:p w14:paraId="2D99F17F" w14:textId="459D3D7D" w:rsidR="00E43402" w:rsidRPr="00D961A1" w:rsidRDefault="00E43402" w:rsidP="00E43402">
            <w:pPr>
              <w:jc w:val="center"/>
              <w:rPr>
                <w:rFonts w:ascii="Times New Roman" w:eastAsia="Times New Roman" w:hAnsi="Times New Roman"/>
                <w:sz w:val="24"/>
                <w:szCs w:val="24"/>
                <w:lang w:eastAsia="en-US"/>
              </w:rPr>
            </w:pPr>
            <w:r w:rsidRPr="00D961A1">
              <w:rPr>
                <w:rFonts w:ascii="Times New Roman" w:eastAsia="Times New Roman" w:hAnsi="Times New Roman"/>
                <w:b/>
                <w:bCs/>
                <w:sz w:val="24"/>
                <w:szCs w:val="24"/>
                <w:lang w:eastAsia="en-US"/>
              </w:rPr>
              <w:t>152,75</w:t>
            </w:r>
          </w:p>
        </w:tc>
        <w:tc>
          <w:tcPr>
            <w:tcW w:w="1143" w:type="dxa"/>
            <w:tcBorders>
              <w:top w:val="single" w:sz="4" w:space="0" w:color="auto"/>
              <w:left w:val="single" w:sz="4" w:space="0" w:color="auto"/>
              <w:bottom w:val="single" w:sz="4" w:space="0" w:color="auto"/>
              <w:right w:val="single" w:sz="4" w:space="0" w:color="auto"/>
            </w:tcBorders>
          </w:tcPr>
          <w:p w14:paraId="05D25BF3" w14:textId="17E65565" w:rsidR="00E43402" w:rsidRPr="00D961A1" w:rsidRDefault="00E43402" w:rsidP="00E43402">
            <w:pPr>
              <w:jc w:val="center"/>
              <w:rPr>
                <w:rFonts w:ascii="Times New Roman" w:eastAsia="Times New Roman" w:hAnsi="Times New Roman"/>
                <w:b/>
                <w:bCs/>
                <w:sz w:val="24"/>
                <w:szCs w:val="24"/>
                <w:lang w:eastAsia="en-US"/>
              </w:rPr>
            </w:pPr>
            <w:r>
              <w:rPr>
                <w:rFonts w:ascii="Times New Roman" w:eastAsia="Times New Roman" w:hAnsi="Times New Roman"/>
                <w:b/>
                <w:bCs/>
                <w:sz w:val="24"/>
                <w:szCs w:val="24"/>
                <w:lang w:eastAsia="en-US"/>
              </w:rPr>
              <w:t>138,02</w:t>
            </w:r>
          </w:p>
        </w:tc>
        <w:tc>
          <w:tcPr>
            <w:tcW w:w="2522" w:type="dxa"/>
            <w:tcBorders>
              <w:top w:val="single" w:sz="4" w:space="0" w:color="auto"/>
              <w:left w:val="single" w:sz="4" w:space="0" w:color="auto"/>
              <w:bottom w:val="single" w:sz="4" w:space="0" w:color="auto"/>
              <w:right w:val="single" w:sz="4" w:space="0" w:color="auto"/>
            </w:tcBorders>
            <w:hideMark/>
          </w:tcPr>
          <w:p w14:paraId="721E1F57" w14:textId="7ACA16B1" w:rsidR="00E43402" w:rsidRPr="00D961A1" w:rsidRDefault="00E43402" w:rsidP="00E43402">
            <w:pPr>
              <w:jc w:val="center"/>
              <w:rPr>
                <w:rFonts w:ascii="Times New Roman" w:eastAsia="Times New Roman" w:hAnsi="Times New Roman"/>
                <w:b/>
                <w:bCs/>
                <w:sz w:val="24"/>
                <w:szCs w:val="24"/>
                <w:lang w:eastAsia="en-US"/>
              </w:rPr>
            </w:pPr>
            <w:r w:rsidRPr="00BA7CD7">
              <w:rPr>
                <w:rFonts w:ascii="Times New Roman" w:eastAsia="Times New Roman" w:hAnsi="Times New Roman"/>
                <w:b/>
                <w:bCs/>
                <w:lang w:eastAsia="en-US"/>
              </w:rPr>
              <w:t>-14,73</w:t>
            </w:r>
          </w:p>
        </w:tc>
      </w:tr>
    </w:tbl>
    <w:p w14:paraId="70A0F1F3" w14:textId="77777777" w:rsidR="00681EF2" w:rsidRPr="007744EE" w:rsidRDefault="00681EF2" w:rsidP="00681EF2">
      <w:pPr>
        <w:pStyle w:val="prastasiniatinklio"/>
        <w:suppressAutoHyphens/>
        <w:spacing w:before="0" w:beforeAutospacing="0" w:after="0" w:afterAutospacing="0"/>
        <w:rPr>
          <w:rFonts w:ascii="Times New Roman" w:hAnsi="Times New Roman"/>
          <w:b/>
          <w:sz w:val="22"/>
          <w:szCs w:val="22"/>
        </w:rPr>
      </w:pPr>
    </w:p>
    <w:p w14:paraId="03DF5DFC" w14:textId="3C39F694" w:rsidR="00E43402" w:rsidRPr="00FD3406" w:rsidRDefault="00D63FD7" w:rsidP="00FD3406">
      <w:pPr>
        <w:pStyle w:val="prastasiniatinklio"/>
        <w:suppressAutoHyphens/>
        <w:spacing w:before="0" w:beforeAutospacing="0" w:after="0" w:afterAutospacing="0"/>
        <w:jc w:val="right"/>
        <w:rPr>
          <w:rFonts w:ascii="Times New Roman" w:hAnsi="Times New Roman"/>
          <w:i/>
          <w:sz w:val="20"/>
          <w:szCs w:val="20"/>
        </w:rPr>
      </w:pPr>
      <w:r>
        <w:rPr>
          <w:rFonts w:ascii="Times New Roman" w:hAnsi="Times New Roman"/>
          <w:sz w:val="22"/>
          <w:szCs w:val="22"/>
        </w:rPr>
        <w:t xml:space="preserve">  </w:t>
      </w:r>
      <w:r w:rsidR="00FB68EF" w:rsidRPr="00FD3406">
        <w:rPr>
          <w:rFonts w:ascii="Times New Roman" w:hAnsi="Times New Roman"/>
          <w:sz w:val="20"/>
          <w:szCs w:val="20"/>
        </w:rPr>
        <w:t>2</w:t>
      </w:r>
      <w:r w:rsidR="00FD3406" w:rsidRPr="00FD3406">
        <w:rPr>
          <w:rFonts w:ascii="Times New Roman" w:hAnsi="Times New Roman"/>
          <w:sz w:val="20"/>
          <w:szCs w:val="20"/>
        </w:rPr>
        <w:t>1</w:t>
      </w:r>
      <w:r w:rsidR="005C0AC7" w:rsidRPr="00FD3406">
        <w:rPr>
          <w:rFonts w:ascii="Times New Roman" w:hAnsi="Times New Roman"/>
          <w:sz w:val="20"/>
          <w:szCs w:val="20"/>
        </w:rPr>
        <w:t xml:space="preserve"> lentelė.</w:t>
      </w:r>
      <w:r w:rsidR="005C0AC7" w:rsidRPr="00FD3406">
        <w:rPr>
          <w:rFonts w:ascii="Times New Roman" w:hAnsi="Times New Roman"/>
          <w:i/>
          <w:sz w:val="20"/>
          <w:szCs w:val="20"/>
        </w:rPr>
        <w:t xml:space="preserve"> Centro uždirbtų lėšų panaudojimas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1508"/>
        <w:gridCol w:w="1418"/>
        <w:gridCol w:w="1701"/>
        <w:gridCol w:w="2409"/>
      </w:tblGrid>
      <w:tr w:rsidR="00E43402" w:rsidRPr="00D961A1" w14:paraId="5232136C" w14:textId="77777777" w:rsidTr="00E43402">
        <w:trPr>
          <w:trHeight w:val="300"/>
        </w:trPr>
        <w:tc>
          <w:tcPr>
            <w:tcW w:w="2711" w:type="dxa"/>
            <w:vMerge w:val="restart"/>
            <w:tcBorders>
              <w:top w:val="single" w:sz="4" w:space="0" w:color="auto"/>
              <w:left w:val="single" w:sz="4" w:space="0" w:color="auto"/>
              <w:bottom w:val="single" w:sz="4" w:space="0" w:color="auto"/>
              <w:right w:val="single" w:sz="4" w:space="0" w:color="auto"/>
            </w:tcBorders>
          </w:tcPr>
          <w:p w14:paraId="2B2542DF" w14:textId="77777777" w:rsidR="00E43402" w:rsidRPr="00D961A1" w:rsidRDefault="00E43402" w:rsidP="009D70D8">
            <w:pPr>
              <w:suppressAutoHyphens/>
              <w:rPr>
                <w:rFonts w:ascii="Times New Roman" w:hAnsi="Times New Roman"/>
                <w:lang w:eastAsia="en-US"/>
              </w:rPr>
            </w:pPr>
          </w:p>
        </w:tc>
        <w:tc>
          <w:tcPr>
            <w:tcW w:w="4627" w:type="dxa"/>
            <w:gridSpan w:val="3"/>
            <w:tcBorders>
              <w:top w:val="single" w:sz="4" w:space="0" w:color="auto"/>
              <w:left w:val="single" w:sz="4" w:space="0" w:color="auto"/>
              <w:bottom w:val="single" w:sz="4" w:space="0" w:color="auto"/>
              <w:right w:val="single" w:sz="4" w:space="0" w:color="auto"/>
            </w:tcBorders>
            <w:hideMark/>
          </w:tcPr>
          <w:p w14:paraId="4F8332F0" w14:textId="77777777" w:rsidR="00E43402" w:rsidRPr="00D961A1" w:rsidRDefault="00E43402" w:rsidP="009D70D8">
            <w:pPr>
              <w:suppressAutoHyphens/>
              <w:jc w:val="center"/>
              <w:rPr>
                <w:rFonts w:ascii="Times New Roman" w:hAnsi="Times New Roman"/>
                <w:lang w:eastAsia="en-US"/>
              </w:rPr>
            </w:pPr>
            <w:r w:rsidRPr="00D961A1">
              <w:rPr>
                <w:rFonts w:ascii="Times New Roman" w:hAnsi="Times New Roman"/>
                <w:b/>
                <w:lang w:eastAsia="en-US"/>
              </w:rPr>
              <w:t>Lėšos (tūkst. )</w:t>
            </w:r>
            <w:r w:rsidRPr="00D961A1">
              <w:rPr>
                <w:rFonts w:ascii="Times New Roman" w:hAnsi="Times New Roman"/>
                <w:sz w:val="20"/>
                <w:szCs w:val="20"/>
                <w:lang w:eastAsia="en-US"/>
              </w:rPr>
              <w:t xml:space="preserve"> (Eur)</w:t>
            </w:r>
          </w:p>
        </w:tc>
        <w:tc>
          <w:tcPr>
            <w:tcW w:w="2409" w:type="dxa"/>
            <w:tcBorders>
              <w:top w:val="single" w:sz="4" w:space="0" w:color="auto"/>
              <w:left w:val="single" w:sz="4" w:space="0" w:color="auto"/>
              <w:bottom w:val="single" w:sz="4" w:space="0" w:color="auto"/>
              <w:right w:val="single" w:sz="4" w:space="0" w:color="auto"/>
            </w:tcBorders>
            <w:hideMark/>
          </w:tcPr>
          <w:p w14:paraId="7745F76D" w14:textId="77777777" w:rsidR="00E43402" w:rsidRPr="00D961A1" w:rsidRDefault="00E43402" w:rsidP="009D70D8">
            <w:pPr>
              <w:suppressAutoHyphens/>
              <w:jc w:val="center"/>
              <w:rPr>
                <w:rFonts w:ascii="Times New Roman" w:hAnsi="Times New Roman"/>
                <w:b/>
                <w:highlight w:val="yellow"/>
                <w:lang w:eastAsia="en-US"/>
              </w:rPr>
            </w:pPr>
            <w:r w:rsidRPr="00D961A1">
              <w:rPr>
                <w:rFonts w:ascii="Times New Roman" w:hAnsi="Times New Roman"/>
                <w:b/>
                <w:lang w:eastAsia="en-US"/>
              </w:rPr>
              <w:t>Pokytis</w:t>
            </w:r>
          </w:p>
        </w:tc>
      </w:tr>
      <w:tr w:rsidR="00E43402" w:rsidRPr="00D961A1" w14:paraId="49C77160" w14:textId="77777777" w:rsidTr="00E43402">
        <w:trPr>
          <w:trHeight w:val="2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FF5C4" w14:textId="77777777" w:rsidR="00E43402" w:rsidRPr="00D961A1" w:rsidRDefault="00E43402" w:rsidP="00E43402">
            <w:pPr>
              <w:rPr>
                <w:rFonts w:ascii="Times New Roman" w:hAnsi="Times New Roman"/>
                <w:lang w:eastAsia="en-US"/>
              </w:rPr>
            </w:pPr>
          </w:p>
        </w:tc>
        <w:tc>
          <w:tcPr>
            <w:tcW w:w="1508" w:type="dxa"/>
            <w:tcBorders>
              <w:top w:val="single" w:sz="4" w:space="0" w:color="auto"/>
              <w:left w:val="single" w:sz="4" w:space="0" w:color="auto"/>
              <w:bottom w:val="single" w:sz="4" w:space="0" w:color="auto"/>
              <w:right w:val="single" w:sz="4" w:space="0" w:color="auto"/>
            </w:tcBorders>
          </w:tcPr>
          <w:p w14:paraId="732450BE" w14:textId="457C7C25" w:rsidR="00E43402" w:rsidRPr="00E43402" w:rsidRDefault="00E43402" w:rsidP="00E43402">
            <w:pPr>
              <w:suppressAutoHyphens/>
              <w:jc w:val="center"/>
              <w:rPr>
                <w:rFonts w:ascii="Times New Roman" w:hAnsi="Times New Roman"/>
                <w:b/>
                <w:lang w:eastAsia="en-US"/>
              </w:rPr>
            </w:pPr>
            <w:r w:rsidRPr="00E43402">
              <w:rPr>
                <w:rFonts w:ascii="Times New Roman" w:hAnsi="Times New Roman"/>
                <w:b/>
              </w:rPr>
              <w:t>2022 m</w:t>
            </w:r>
          </w:p>
        </w:tc>
        <w:tc>
          <w:tcPr>
            <w:tcW w:w="1418" w:type="dxa"/>
            <w:tcBorders>
              <w:top w:val="single" w:sz="4" w:space="0" w:color="auto"/>
              <w:left w:val="single" w:sz="4" w:space="0" w:color="auto"/>
              <w:bottom w:val="single" w:sz="4" w:space="0" w:color="auto"/>
              <w:right w:val="single" w:sz="4" w:space="0" w:color="auto"/>
            </w:tcBorders>
          </w:tcPr>
          <w:p w14:paraId="533A827B" w14:textId="53B37148" w:rsidR="00E43402" w:rsidRPr="00E43402" w:rsidRDefault="00E43402" w:rsidP="00E43402">
            <w:pPr>
              <w:suppressAutoHyphens/>
              <w:jc w:val="center"/>
              <w:rPr>
                <w:rFonts w:ascii="Times New Roman" w:hAnsi="Times New Roman"/>
                <w:b/>
                <w:lang w:eastAsia="en-US"/>
              </w:rPr>
            </w:pPr>
            <w:r w:rsidRPr="00E43402">
              <w:rPr>
                <w:rFonts w:ascii="Times New Roman" w:hAnsi="Times New Roman"/>
                <w:b/>
              </w:rPr>
              <w:t>2023 m</w:t>
            </w:r>
          </w:p>
        </w:tc>
        <w:tc>
          <w:tcPr>
            <w:tcW w:w="1701" w:type="dxa"/>
            <w:tcBorders>
              <w:top w:val="single" w:sz="4" w:space="0" w:color="auto"/>
              <w:left w:val="single" w:sz="4" w:space="0" w:color="auto"/>
              <w:bottom w:val="single" w:sz="4" w:space="0" w:color="auto"/>
              <w:right w:val="single" w:sz="4" w:space="0" w:color="auto"/>
            </w:tcBorders>
          </w:tcPr>
          <w:p w14:paraId="06AC9376" w14:textId="18BF7C09" w:rsidR="00E43402" w:rsidRPr="00DF35DD" w:rsidRDefault="00E43402" w:rsidP="00E43402">
            <w:pPr>
              <w:suppressAutoHyphens/>
              <w:jc w:val="center"/>
              <w:rPr>
                <w:rFonts w:ascii="Times New Roman" w:hAnsi="Times New Roman"/>
                <w:b/>
                <w:lang w:eastAsia="en-US"/>
              </w:rPr>
            </w:pPr>
            <w:r w:rsidRPr="00DF35DD">
              <w:rPr>
                <w:rFonts w:ascii="Times New Roman" w:hAnsi="Times New Roman"/>
                <w:b/>
                <w:lang w:eastAsia="en-US"/>
              </w:rPr>
              <w:t>2024 m.</w:t>
            </w:r>
          </w:p>
        </w:tc>
        <w:tc>
          <w:tcPr>
            <w:tcW w:w="2409" w:type="dxa"/>
            <w:tcBorders>
              <w:top w:val="single" w:sz="4" w:space="0" w:color="auto"/>
              <w:left w:val="single" w:sz="4" w:space="0" w:color="auto"/>
              <w:bottom w:val="single" w:sz="4" w:space="0" w:color="auto"/>
              <w:right w:val="single" w:sz="4" w:space="0" w:color="auto"/>
            </w:tcBorders>
          </w:tcPr>
          <w:p w14:paraId="25A1C320" w14:textId="17B228BF" w:rsidR="00E43402" w:rsidRPr="00DF35DD" w:rsidRDefault="00E43402" w:rsidP="00E43402">
            <w:pPr>
              <w:suppressAutoHyphens/>
              <w:jc w:val="center"/>
              <w:rPr>
                <w:rFonts w:ascii="Times New Roman" w:hAnsi="Times New Roman"/>
                <w:b/>
                <w:lang w:eastAsia="en-US"/>
              </w:rPr>
            </w:pPr>
            <w:r w:rsidRPr="00DF35DD">
              <w:rPr>
                <w:rFonts w:ascii="Times New Roman" w:hAnsi="Times New Roman"/>
                <w:b/>
              </w:rPr>
              <w:t>2023-2024 m.</w:t>
            </w:r>
          </w:p>
        </w:tc>
      </w:tr>
      <w:tr w:rsidR="00E43402" w:rsidRPr="00D961A1" w14:paraId="77FA2F54" w14:textId="77777777" w:rsidTr="00E43402">
        <w:tc>
          <w:tcPr>
            <w:tcW w:w="2711" w:type="dxa"/>
            <w:tcBorders>
              <w:top w:val="single" w:sz="4" w:space="0" w:color="auto"/>
              <w:left w:val="single" w:sz="4" w:space="0" w:color="auto"/>
              <w:bottom w:val="single" w:sz="4" w:space="0" w:color="auto"/>
              <w:right w:val="single" w:sz="4" w:space="0" w:color="auto"/>
            </w:tcBorders>
            <w:hideMark/>
          </w:tcPr>
          <w:p w14:paraId="0355460C"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Darbo užmokestis</w:t>
            </w:r>
          </w:p>
        </w:tc>
        <w:tc>
          <w:tcPr>
            <w:tcW w:w="1508" w:type="dxa"/>
            <w:tcBorders>
              <w:top w:val="single" w:sz="4" w:space="0" w:color="auto"/>
              <w:left w:val="single" w:sz="4" w:space="0" w:color="auto"/>
              <w:bottom w:val="single" w:sz="4" w:space="0" w:color="auto"/>
              <w:right w:val="single" w:sz="4" w:space="0" w:color="auto"/>
            </w:tcBorders>
          </w:tcPr>
          <w:p w14:paraId="796CE97C" w14:textId="260DA8D4" w:rsidR="00E43402" w:rsidRPr="00E43402" w:rsidRDefault="00E43402" w:rsidP="00E43402">
            <w:pPr>
              <w:suppressAutoHyphens/>
              <w:jc w:val="center"/>
              <w:rPr>
                <w:rFonts w:ascii="Times New Roman" w:hAnsi="Times New Roman"/>
                <w:lang w:eastAsia="en-US"/>
              </w:rPr>
            </w:pPr>
            <w:r w:rsidRPr="00E43402">
              <w:rPr>
                <w:rFonts w:ascii="Times New Roman" w:eastAsia="Times New Roman" w:hAnsi="Times New Roman"/>
              </w:rPr>
              <w:t>56,6</w:t>
            </w:r>
          </w:p>
        </w:tc>
        <w:tc>
          <w:tcPr>
            <w:tcW w:w="1418" w:type="dxa"/>
            <w:tcBorders>
              <w:top w:val="single" w:sz="4" w:space="0" w:color="auto"/>
              <w:left w:val="single" w:sz="4" w:space="0" w:color="auto"/>
              <w:bottom w:val="single" w:sz="4" w:space="0" w:color="auto"/>
              <w:right w:val="single" w:sz="4" w:space="0" w:color="auto"/>
            </w:tcBorders>
          </w:tcPr>
          <w:p w14:paraId="624643EA" w14:textId="7512A667"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rPr>
              <w:t>55,7</w:t>
            </w:r>
          </w:p>
        </w:tc>
        <w:tc>
          <w:tcPr>
            <w:tcW w:w="1701" w:type="dxa"/>
            <w:tcBorders>
              <w:top w:val="single" w:sz="4" w:space="0" w:color="auto"/>
              <w:left w:val="single" w:sz="4" w:space="0" w:color="auto"/>
              <w:bottom w:val="single" w:sz="4" w:space="0" w:color="auto"/>
              <w:right w:val="single" w:sz="4" w:space="0" w:color="auto"/>
            </w:tcBorders>
          </w:tcPr>
          <w:p w14:paraId="3CA86151" w14:textId="21E3B0F0"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lang w:eastAsia="en-US"/>
              </w:rPr>
              <w:t>61,5</w:t>
            </w:r>
          </w:p>
        </w:tc>
        <w:tc>
          <w:tcPr>
            <w:tcW w:w="2409" w:type="dxa"/>
            <w:tcBorders>
              <w:top w:val="single" w:sz="4" w:space="0" w:color="auto"/>
              <w:left w:val="single" w:sz="4" w:space="0" w:color="auto"/>
              <w:bottom w:val="single" w:sz="4" w:space="0" w:color="auto"/>
              <w:right w:val="single" w:sz="4" w:space="0" w:color="auto"/>
            </w:tcBorders>
          </w:tcPr>
          <w:p w14:paraId="22AA3D30" w14:textId="079CBDA4" w:rsidR="00E43402" w:rsidRPr="00D961A1" w:rsidRDefault="00E43402" w:rsidP="00E43402">
            <w:pPr>
              <w:jc w:val="center"/>
              <w:rPr>
                <w:rFonts w:ascii="Times New Roman" w:eastAsia="Times New Roman" w:hAnsi="Times New Roman"/>
                <w:lang w:eastAsia="en-US"/>
              </w:rPr>
            </w:pPr>
            <w:r>
              <w:rPr>
                <w:rFonts w:ascii="Times New Roman" w:eastAsia="Times New Roman" w:hAnsi="Times New Roman"/>
              </w:rPr>
              <w:t>+5,8</w:t>
            </w:r>
          </w:p>
        </w:tc>
      </w:tr>
      <w:tr w:rsidR="00E43402" w:rsidRPr="00D961A1" w14:paraId="2F4548FD" w14:textId="77777777" w:rsidTr="00E43402">
        <w:tc>
          <w:tcPr>
            <w:tcW w:w="2711" w:type="dxa"/>
            <w:tcBorders>
              <w:top w:val="single" w:sz="4" w:space="0" w:color="auto"/>
              <w:left w:val="single" w:sz="4" w:space="0" w:color="auto"/>
              <w:bottom w:val="single" w:sz="4" w:space="0" w:color="auto"/>
              <w:right w:val="single" w:sz="4" w:space="0" w:color="auto"/>
            </w:tcBorders>
            <w:hideMark/>
          </w:tcPr>
          <w:p w14:paraId="53F6A200"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Socialinis draudimas</w:t>
            </w:r>
          </w:p>
        </w:tc>
        <w:tc>
          <w:tcPr>
            <w:tcW w:w="1508" w:type="dxa"/>
            <w:tcBorders>
              <w:top w:val="single" w:sz="4" w:space="0" w:color="auto"/>
              <w:left w:val="single" w:sz="4" w:space="0" w:color="auto"/>
              <w:bottom w:val="single" w:sz="4" w:space="0" w:color="auto"/>
              <w:right w:val="single" w:sz="4" w:space="0" w:color="auto"/>
            </w:tcBorders>
          </w:tcPr>
          <w:p w14:paraId="37B1B6D6" w14:textId="6786B201" w:rsidR="00E43402" w:rsidRPr="00E43402" w:rsidRDefault="00E43402" w:rsidP="00E43402">
            <w:pPr>
              <w:suppressAutoHyphens/>
              <w:jc w:val="center"/>
              <w:rPr>
                <w:rFonts w:ascii="Times New Roman" w:hAnsi="Times New Roman"/>
                <w:lang w:eastAsia="en-US"/>
              </w:rPr>
            </w:pPr>
            <w:r w:rsidRPr="00E43402">
              <w:rPr>
                <w:rFonts w:ascii="Times New Roman" w:eastAsia="Times New Roman" w:hAnsi="Times New Roman"/>
              </w:rPr>
              <w:t>1,1</w:t>
            </w:r>
          </w:p>
        </w:tc>
        <w:tc>
          <w:tcPr>
            <w:tcW w:w="1418" w:type="dxa"/>
            <w:tcBorders>
              <w:top w:val="single" w:sz="4" w:space="0" w:color="auto"/>
              <w:left w:val="single" w:sz="4" w:space="0" w:color="auto"/>
              <w:bottom w:val="single" w:sz="4" w:space="0" w:color="auto"/>
              <w:right w:val="single" w:sz="4" w:space="0" w:color="auto"/>
            </w:tcBorders>
          </w:tcPr>
          <w:p w14:paraId="37C00B9B" w14:textId="3567C27B"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rPr>
              <w:t>1,5</w:t>
            </w:r>
          </w:p>
        </w:tc>
        <w:tc>
          <w:tcPr>
            <w:tcW w:w="1701" w:type="dxa"/>
            <w:tcBorders>
              <w:top w:val="single" w:sz="4" w:space="0" w:color="auto"/>
              <w:left w:val="single" w:sz="4" w:space="0" w:color="auto"/>
              <w:bottom w:val="single" w:sz="4" w:space="0" w:color="auto"/>
              <w:right w:val="single" w:sz="4" w:space="0" w:color="auto"/>
            </w:tcBorders>
          </w:tcPr>
          <w:p w14:paraId="5D8A074F" w14:textId="0A0057EF"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lang w:eastAsia="en-US"/>
              </w:rPr>
              <w:t>0,9</w:t>
            </w:r>
          </w:p>
        </w:tc>
        <w:tc>
          <w:tcPr>
            <w:tcW w:w="2409" w:type="dxa"/>
            <w:tcBorders>
              <w:top w:val="single" w:sz="4" w:space="0" w:color="auto"/>
              <w:left w:val="single" w:sz="4" w:space="0" w:color="auto"/>
              <w:bottom w:val="single" w:sz="4" w:space="0" w:color="auto"/>
              <w:right w:val="single" w:sz="4" w:space="0" w:color="auto"/>
            </w:tcBorders>
          </w:tcPr>
          <w:p w14:paraId="13473EEA" w14:textId="37585D7F" w:rsidR="00E43402" w:rsidRPr="00D961A1" w:rsidRDefault="00E43402" w:rsidP="00E43402">
            <w:pPr>
              <w:jc w:val="center"/>
              <w:rPr>
                <w:rFonts w:ascii="Times New Roman" w:eastAsia="Times New Roman" w:hAnsi="Times New Roman"/>
                <w:lang w:eastAsia="en-US"/>
              </w:rPr>
            </w:pPr>
            <w:r>
              <w:rPr>
                <w:rFonts w:ascii="Times New Roman" w:eastAsia="Times New Roman" w:hAnsi="Times New Roman"/>
              </w:rPr>
              <w:t>-</w:t>
            </w:r>
            <w:r w:rsidRPr="00D961A1">
              <w:rPr>
                <w:rFonts w:ascii="Times New Roman" w:eastAsia="Times New Roman" w:hAnsi="Times New Roman"/>
              </w:rPr>
              <w:t>0,</w:t>
            </w:r>
            <w:r>
              <w:rPr>
                <w:rFonts w:ascii="Times New Roman" w:eastAsia="Times New Roman" w:hAnsi="Times New Roman"/>
              </w:rPr>
              <w:t>6</w:t>
            </w:r>
          </w:p>
        </w:tc>
      </w:tr>
      <w:tr w:rsidR="00E43402" w:rsidRPr="00D961A1" w14:paraId="7AE90B43" w14:textId="77777777" w:rsidTr="00E43402">
        <w:tc>
          <w:tcPr>
            <w:tcW w:w="2711" w:type="dxa"/>
            <w:tcBorders>
              <w:top w:val="single" w:sz="4" w:space="0" w:color="auto"/>
              <w:left w:val="single" w:sz="4" w:space="0" w:color="auto"/>
              <w:bottom w:val="single" w:sz="4" w:space="0" w:color="auto"/>
              <w:right w:val="single" w:sz="4" w:space="0" w:color="auto"/>
            </w:tcBorders>
            <w:hideMark/>
          </w:tcPr>
          <w:p w14:paraId="100DCB4F" w14:textId="77777777" w:rsidR="00E43402" w:rsidRPr="00D961A1" w:rsidRDefault="00E43402" w:rsidP="00E43402">
            <w:pPr>
              <w:suppressAutoHyphens/>
              <w:rPr>
                <w:rFonts w:ascii="Times New Roman" w:hAnsi="Times New Roman"/>
                <w:lang w:eastAsia="en-US"/>
              </w:rPr>
            </w:pPr>
            <w:r w:rsidRPr="00D961A1">
              <w:rPr>
                <w:rFonts w:ascii="Times New Roman" w:hAnsi="Times New Roman"/>
                <w:lang w:eastAsia="en-US"/>
              </w:rPr>
              <w:t>Prekės paslaugos</w:t>
            </w:r>
          </w:p>
        </w:tc>
        <w:tc>
          <w:tcPr>
            <w:tcW w:w="1508" w:type="dxa"/>
            <w:tcBorders>
              <w:top w:val="single" w:sz="4" w:space="0" w:color="auto"/>
              <w:left w:val="single" w:sz="4" w:space="0" w:color="auto"/>
              <w:bottom w:val="single" w:sz="4" w:space="0" w:color="auto"/>
              <w:right w:val="single" w:sz="4" w:space="0" w:color="auto"/>
            </w:tcBorders>
          </w:tcPr>
          <w:p w14:paraId="7C3D4E6B" w14:textId="689CB4A9" w:rsidR="00E43402" w:rsidRPr="00E43402" w:rsidRDefault="00E43402" w:rsidP="00E43402">
            <w:pPr>
              <w:suppressAutoHyphens/>
              <w:jc w:val="center"/>
              <w:rPr>
                <w:rFonts w:ascii="Times New Roman" w:hAnsi="Times New Roman"/>
                <w:lang w:eastAsia="en-US"/>
              </w:rPr>
            </w:pPr>
            <w:r w:rsidRPr="00E43402">
              <w:rPr>
                <w:rFonts w:ascii="Times New Roman" w:eastAsia="Times New Roman" w:hAnsi="Times New Roman"/>
              </w:rPr>
              <w:t>14,6</w:t>
            </w:r>
          </w:p>
        </w:tc>
        <w:tc>
          <w:tcPr>
            <w:tcW w:w="1418" w:type="dxa"/>
            <w:tcBorders>
              <w:top w:val="single" w:sz="4" w:space="0" w:color="auto"/>
              <w:left w:val="single" w:sz="4" w:space="0" w:color="auto"/>
              <w:bottom w:val="single" w:sz="4" w:space="0" w:color="auto"/>
              <w:right w:val="single" w:sz="4" w:space="0" w:color="auto"/>
            </w:tcBorders>
          </w:tcPr>
          <w:p w14:paraId="56F64BF7" w14:textId="5ECB9846"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rPr>
              <w:t>76,6</w:t>
            </w:r>
          </w:p>
        </w:tc>
        <w:tc>
          <w:tcPr>
            <w:tcW w:w="1701" w:type="dxa"/>
            <w:tcBorders>
              <w:top w:val="single" w:sz="4" w:space="0" w:color="auto"/>
              <w:left w:val="single" w:sz="4" w:space="0" w:color="auto"/>
              <w:bottom w:val="single" w:sz="4" w:space="0" w:color="auto"/>
              <w:right w:val="single" w:sz="4" w:space="0" w:color="auto"/>
            </w:tcBorders>
          </w:tcPr>
          <w:p w14:paraId="41CD2E8D" w14:textId="10CB0EBE" w:rsidR="00E43402" w:rsidRPr="00E43402" w:rsidRDefault="00E43402" w:rsidP="00E43402">
            <w:pPr>
              <w:jc w:val="center"/>
              <w:rPr>
                <w:rFonts w:ascii="Times New Roman" w:eastAsia="Times New Roman" w:hAnsi="Times New Roman"/>
                <w:lang w:eastAsia="en-US"/>
              </w:rPr>
            </w:pPr>
            <w:r w:rsidRPr="00E43402">
              <w:rPr>
                <w:rFonts w:ascii="Times New Roman" w:eastAsia="Times New Roman" w:hAnsi="Times New Roman"/>
                <w:lang w:eastAsia="en-US"/>
              </w:rPr>
              <w:t>44,1</w:t>
            </w:r>
          </w:p>
        </w:tc>
        <w:tc>
          <w:tcPr>
            <w:tcW w:w="2409" w:type="dxa"/>
            <w:tcBorders>
              <w:top w:val="single" w:sz="4" w:space="0" w:color="auto"/>
              <w:left w:val="single" w:sz="4" w:space="0" w:color="auto"/>
              <w:bottom w:val="single" w:sz="4" w:space="0" w:color="auto"/>
              <w:right w:val="single" w:sz="4" w:space="0" w:color="auto"/>
            </w:tcBorders>
          </w:tcPr>
          <w:p w14:paraId="777FBFAB" w14:textId="707497F0" w:rsidR="00E43402" w:rsidRPr="00D961A1" w:rsidRDefault="00E43402" w:rsidP="00E43402">
            <w:pPr>
              <w:jc w:val="center"/>
              <w:rPr>
                <w:rFonts w:ascii="Times New Roman" w:eastAsia="Times New Roman" w:hAnsi="Times New Roman"/>
                <w:lang w:eastAsia="en-US"/>
              </w:rPr>
            </w:pPr>
            <w:r>
              <w:rPr>
                <w:rFonts w:ascii="Times New Roman" w:eastAsia="Times New Roman" w:hAnsi="Times New Roman"/>
              </w:rPr>
              <w:t>-3</w:t>
            </w:r>
            <w:r w:rsidRPr="00D961A1">
              <w:rPr>
                <w:rFonts w:ascii="Times New Roman" w:eastAsia="Times New Roman" w:hAnsi="Times New Roman"/>
              </w:rPr>
              <w:t>2,0</w:t>
            </w:r>
          </w:p>
        </w:tc>
      </w:tr>
      <w:tr w:rsidR="00E43402" w:rsidRPr="00E43402" w14:paraId="23057600" w14:textId="77777777" w:rsidTr="00E43402">
        <w:tc>
          <w:tcPr>
            <w:tcW w:w="2711" w:type="dxa"/>
            <w:tcBorders>
              <w:top w:val="single" w:sz="4" w:space="0" w:color="auto"/>
              <w:left w:val="single" w:sz="4" w:space="0" w:color="auto"/>
              <w:bottom w:val="single" w:sz="4" w:space="0" w:color="auto"/>
              <w:right w:val="single" w:sz="4" w:space="0" w:color="auto"/>
            </w:tcBorders>
            <w:hideMark/>
          </w:tcPr>
          <w:p w14:paraId="59620B30" w14:textId="77777777" w:rsidR="00E43402" w:rsidRPr="00E43402" w:rsidRDefault="00E43402" w:rsidP="00E43402">
            <w:pPr>
              <w:suppressAutoHyphens/>
              <w:spacing w:before="100" w:beforeAutospacing="1" w:after="100" w:afterAutospacing="1"/>
              <w:rPr>
                <w:rFonts w:ascii="Times New Roman" w:hAnsi="Times New Roman"/>
                <w:b/>
                <w:lang w:eastAsia="en-US"/>
              </w:rPr>
            </w:pPr>
            <w:r w:rsidRPr="00E43402">
              <w:rPr>
                <w:rFonts w:ascii="Times New Roman" w:hAnsi="Times New Roman"/>
                <w:b/>
                <w:lang w:eastAsia="en-US"/>
              </w:rPr>
              <w:t>Iš viso:</w:t>
            </w:r>
          </w:p>
        </w:tc>
        <w:tc>
          <w:tcPr>
            <w:tcW w:w="1508" w:type="dxa"/>
            <w:tcBorders>
              <w:top w:val="single" w:sz="4" w:space="0" w:color="auto"/>
              <w:left w:val="single" w:sz="4" w:space="0" w:color="auto"/>
              <w:bottom w:val="single" w:sz="4" w:space="0" w:color="auto"/>
              <w:right w:val="single" w:sz="4" w:space="0" w:color="auto"/>
            </w:tcBorders>
          </w:tcPr>
          <w:p w14:paraId="21542866" w14:textId="439DB050" w:rsidR="00E43402" w:rsidRPr="00E43402" w:rsidRDefault="00E43402" w:rsidP="00E43402">
            <w:pPr>
              <w:suppressAutoHyphens/>
              <w:jc w:val="center"/>
              <w:rPr>
                <w:rFonts w:ascii="Times New Roman" w:hAnsi="Times New Roman"/>
                <w:b/>
                <w:lang w:eastAsia="en-US"/>
              </w:rPr>
            </w:pPr>
            <w:r w:rsidRPr="00E43402">
              <w:rPr>
                <w:rFonts w:ascii="Times New Roman" w:eastAsia="Times New Roman" w:hAnsi="Times New Roman"/>
                <w:b/>
              </w:rPr>
              <w:t>72,3</w:t>
            </w:r>
          </w:p>
        </w:tc>
        <w:tc>
          <w:tcPr>
            <w:tcW w:w="1418" w:type="dxa"/>
            <w:tcBorders>
              <w:top w:val="single" w:sz="4" w:space="0" w:color="auto"/>
              <w:left w:val="single" w:sz="4" w:space="0" w:color="auto"/>
              <w:bottom w:val="single" w:sz="4" w:space="0" w:color="auto"/>
              <w:right w:val="single" w:sz="4" w:space="0" w:color="auto"/>
            </w:tcBorders>
          </w:tcPr>
          <w:p w14:paraId="349EA37A" w14:textId="1381C2B5" w:rsidR="00E43402" w:rsidRPr="00E43402" w:rsidRDefault="00E43402" w:rsidP="00E43402">
            <w:pPr>
              <w:jc w:val="center"/>
              <w:rPr>
                <w:rFonts w:ascii="Times New Roman" w:eastAsia="Times New Roman" w:hAnsi="Times New Roman"/>
                <w:b/>
                <w:lang w:eastAsia="en-US"/>
              </w:rPr>
            </w:pPr>
            <w:r w:rsidRPr="00E43402">
              <w:rPr>
                <w:rFonts w:ascii="Times New Roman" w:eastAsia="Times New Roman" w:hAnsi="Times New Roman"/>
                <w:b/>
              </w:rPr>
              <w:t>133,8</w:t>
            </w:r>
          </w:p>
        </w:tc>
        <w:tc>
          <w:tcPr>
            <w:tcW w:w="1701" w:type="dxa"/>
            <w:tcBorders>
              <w:top w:val="single" w:sz="4" w:space="0" w:color="auto"/>
              <w:left w:val="single" w:sz="4" w:space="0" w:color="auto"/>
              <w:bottom w:val="single" w:sz="4" w:space="0" w:color="auto"/>
              <w:right w:val="single" w:sz="4" w:space="0" w:color="auto"/>
            </w:tcBorders>
          </w:tcPr>
          <w:p w14:paraId="44F251AB" w14:textId="4C7E9017" w:rsidR="00E43402" w:rsidRPr="00E43402" w:rsidRDefault="00E43402" w:rsidP="00E43402">
            <w:pPr>
              <w:jc w:val="center"/>
              <w:rPr>
                <w:rFonts w:ascii="Times New Roman" w:eastAsia="Times New Roman" w:hAnsi="Times New Roman"/>
                <w:b/>
                <w:lang w:eastAsia="en-US"/>
              </w:rPr>
            </w:pPr>
            <w:r w:rsidRPr="00E43402">
              <w:rPr>
                <w:rFonts w:ascii="Times New Roman" w:eastAsia="Times New Roman" w:hAnsi="Times New Roman"/>
                <w:b/>
                <w:lang w:eastAsia="en-US"/>
              </w:rPr>
              <w:t>106,5</w:t>
            </w:r>
          </w:p>
        </w:tc>
        <w:tc>
          <w:tcPr>
            <w:tcW w:w="2409" w:type="dxa"/>
            <w:tcBorders>
              <w:top w:val="single" w:sz="4" w:space="0" w:color="auto"/>
              <w:left w:val="single" w:sz="4" w:space="0" w:color="auto"/>
              <w:bottom w:val="single" w:sz="4" w:space="0" w:color="auto"/>
              <w:right w:val="single" w:sz="4" w:space="0" w:color="auto"/>
            </w:tcBorders>
          </w:tcPr>
          <w:p w14:paraId="1F33D880" w14:textId="6EB784C6" w:rsidR="00E43402" w:rsidRPr="00E43402" w:rsidRDefault="00E43402" w:rsidP="00E43402">
            <w:pPr>
              <w:jc w:val="center"/>
              <w:rPr>
                <w:rFonts w:ascii="Times New Roman" w:eastAsia="Times New Roman" w:hAnsi="Times New Roman"/>
                <w:b/>
                <w:lang w:eastAsia="en-US"/>
              </w:rPr>
            </w:pPr>
            <w:r w:rsidRPr="00E43402">
              <w:rPr>
                <w:rFonts w:ascii="Times New Roman" w:eastAsia="Times New Roman" w:hAnsi="Times New Roman"/>
                <w:b/>
              </w:rPr>
              <w:t>-27,3</w:t>
            </w:r>
          </w:p>
        </w:tc>
      </w:tr>
    </w:tbl>
    <w:p w14:paraId="66B2BE0E" w14:textId="77777777" w:rsidR="00E43402" w:rsidRPr="00E43402" w:rsidRDefault="00E43402" w:rsidP="00C2443F">
      <w:pPr>
        <w:spacing w:line="360" w:lineRule="auto"/>
        <w:ind w:firstLine="851"/>
        <w:jc w:val="both"/>
        <w:rPr>
          <w:rFonts w:ascii="Times New Roman" w:hAnsi="Times New Roman"/>
          <w:b/>
          <w:sz w:val="24"/>
          <w:szCs w:val="24"/>
        </w:rPr>
      </w:pPr>
    </w:p>
    <w:p w14:paraId="49EF81E3" w14:textId="22B373DB" w:rsidR="00C2443F" w:rsidRPr="0070102D" w:rsidRDefault="006049EF" w:rsidP="00DF35DD">
      <w:pPr>
        <w:spacing w:line="360" w:lineRule="auto"/>
        <w:ind w:firstLine="851"/>
        <w:jc w:val="both"/>
        <w:rPr>
          <w:rFonts w:ascii="Times New Roman" w:hAnsi="Times New Roman"/>
          <w:sz w:val="24"/>
          <w:szCs w:val="24"/>
        </w:rPr>
      </w:pPr>
      <w:r w:rsidRPr="0070102D">
        <w:rPr>
          <w:rFonts w:ascii="Times New Roman" w:hAnsi="Times New Roman"/>
          <w:sz w:val="24"/>
          <w:szCs w:val="24"/>
        </w:rPr>
        <w:t>2024</w:t>
      </w:r>
      <w:r w:rsidR="005C0AC7" w:rsidRPr="0070102D">
        <w:rPr>
          <w:rFonts w:ascii="Times New Roman" w:hAnsi="Times New Roman"/>
          <w:sz w:val="24"/>
          <w:szCs w:val="24"/>
        </w:rPr>
        <w:t xml:space="preserve"> m. paramos būdu buvo surinkta </w:t>
      </w:r>
      <w:r w:rsidRPr="0070102D">
        <w:rPr>
          <w:rFonts w:ascii="Times New Roman" w:hAnsi="Times New Roman"/>
          <w:sz w:val="24"/>
          <w:szCs w:val="24"/>
        </w:rPr>
        <w:t xml:space="preserve">266,87 </w:t>
      </w:r>
      <w:r w:rsidR="00C2443F" w:rsidRPr="0070102D">
        <w:rPr>
          <w:rFonts w:ascii="Times New Roman" w:hAnsi="Times New Roman"/>
          <w:sz w:val="24"/>
          <w:szCs w:val="24"/>
        </w:rPr>
        <w:t>Eur</w:t>
      </w:r>
      <w:r w:rsidR="007B352D" w:rsidRPr="0070102D">
        <w:rPr>
          <w:rFonts w:ascii="Times New Roman" w:hAnsi="Times New Roman"/>
          <w:sz w:val="24"/>
          <w:szCs w:val="24"/>
        </w:rPr>
        <w:t xml:space="preserve"> </w:t>
      </w:r>
      <w:r w:rsidR="00F7045C" w:rsidRPr="0070102D">
        <w:rPr>
          <w:rFonts w:ascii="Times New Roman" w:hAnsi="Times New Roman"/>
          <w:sz w:val="24"/>
          <w:szCs w:val="24"/>
        </w:rPr>
        <w:t>(</w:t>
      </w:r>
      <w:r w:rsidRPr="0070102D">
        <w:rPr>
          <w:rFonts w:ascii="Times New Roman" w:hAnsi="Times New Roman"/>
          <w:sz w:val="24"/>
          <w:szCs w:val="24"/>
        </w:rPr>
        <w:t xml:space="preserve">2023 m. </w:t>
      </w:r>
      <w:r w:rsidR="00DF35DD" w:rsidRPr="0070102D">
        <w:rPr>
          <w:rFonts w:ascii="Times New Roman" w:hAnsi="Times New Roman"/>
          <w:sz w:val="24"/>
          <w:szCs w:val="24"/>
        </w:rPr>
        <w:t>–</w:t>
      </w:r>
      <w:r w:rsidR="00DC58C7" w:rsidRPr="0070102D">
        <w:rPr>
          <w:rFonts w:ascii="Times New Roman" w:hAnsi="Times New Roman"/>
          <w:sz w:val="24"/>
          <w:szCs w:val="24"/>
        </w:rPr>
        <w:t xml:space="preserve"> </w:t>
      </w:r>
      <w:r w:rsidRPr="0070102D">
        <w:rPr>
          <w:rFonts w:ascii="Times New Roman" w:hAnsi="Times New Roman"/>
          <w:sz w:val="24"/>
          <w:szCs w:val="24"/>
        </w:rPr>
        <w:t xml:space="preserve">422,89 Eur, 2022 m. </w:t>
      </w:r>
      <w:r w:rsidR="00DF35DD" w:rsidRPr="0070102D">
        <w:rPr>
          <w:rFonts w:ascii="Times New Roman" w:hAnsi="Times New Roman"/>
          <w:sz w:val="24"/>
          <w:szCs w:val="24"/>
        </w:rPr>
        <w:t>–</w:t>
      </w:r>
      <w:r w:rsidR="002E6C05" w:rsidRPr="0070102D">
        <w:rPr>
          <w:rFonts w:ascii="Times New Roman" w:hAnsi="Times New Roman"/>
          <w:sz w:val="24"/>
          <w:szCs w:val="24"/>
        </w:rPr>
        <w:t xml:space="preserve"> 335,11 Eur</w:t>
      </w:r>
      <w:r w:rsidRPr="0070102D">
        <w:rPr>
          <w:rFonts w:ascii="Times New Roman" w:hAnsi="Times New Roman"/>
          <w:sz w:val="24"/>
          <w:szCs w:val="24"/>
        </w:rPr>
        <w:t>,</w:t>
      </w:r>
      <w:r w:rsidR="007B352D" w:rsidRPr="0070102D">
        <w:rPr>
          <w:rFonts w:ascii="Times New Roman" w:hAnsi="Times New Roman"/>
          <w:sz w:val="24"/>
          <w:szCs w:val="24"/>
        </w:rPr>
        <w:t xml:space="preserve"> 2021</w:t>
      </w:r>
      <w:r w:rsidRPr="0070102D">
        <w:rPr>
          <w:rFonts w:ascii="Times New Roman" w:hAnsi="Times New Roman"/>
          <w:sz w:val="24"/>
          <w:szCs w:val="24"/>
        </w:rPr>
        <w:t xml:space="preserve"> </w:t>
      </w:r>
      <w:r w:rsidR="007B352D" w:rsidRPr="0070102D">
        <w:rPr>
          <w:rFonts w:ascii="Times New Roman" w:hAnsi="Times New Roman"/>
          <w:sz w:val="24"/>
          <w:szCs w:val="24"/>
        </w:rPr>
        <w:t>m.</w:t>
      </w:r>
      <w:r w:rsidR="00DC58C7" w:rsidRPr="0070102D">
        <w:rPr>
          <w:rFonts w:ascii="Times New Roman" w:hAnsi="Times New Roman"/>
          <w:sz w:val="24"/>
          <w:szCs w:val="24"/>
        </w:rPr>
        <w:t xml:space="preserve"> </w:t>
      </w:r>
      <w:r w:rsidR="00DF35DD" w:rsidRPr="0070102D">
        <w:rPr>
          <w:rFonts w:ascii="Times New Roman" w:hAnsi="Times New Roman"/>
          <w:sz w:val="24"/>
          <w:szCs w:val="24"/>
        </w:rPr>
        <w:t>–</w:t>
      </w:r>
      <w:r w:rsidR="00100098" w:rsidRPr="0070102D">
        <w:t xml:space="preserve"> </w:t>
      </w:r>
      <w:r w:rsidR="00100098" w:rsidRPr="0070102D">
        <w:rPr>
          <w:rFonts w:ascii="Times New Roman" w:hAnsi="Times New Roman"/>
          <w:sz w:val="24"/>
          <w:szCs w:val="24"/>
        </w:rPr>
        <w:t>361,48 Eur</w:t>
      </w:r>
      <w:r w:rsidR="007B352D" w:rsidRPr="0070102D">
        <w:rPr>
          <w:rFonts w:ascii="Times New Roman" w:hAnsi="Times New Roman"/>
          <w:sz w:val="24"/>
          <w:szCs w:val="24"/>
        </w:rPr>
        <w:t>)</w:t>
      </w:r>
      <w:r w:rsidR="00C2443F" w:rsidRPr="0070102D">
        <w:rPr>
          <w:rFonts w:ascii="Times New Roman" w:hAnsi="Times New Roman"/>
          <w:sz w:val="24"/>
          <w:szCs w:val="24"/>
        </w:rPr>
        <w:t xml:space="preserve"> iš 1,2 proc. paramos lėšų. Lėšos naudojamos Vaikų dienos centro ugdymo priemonių įsigijimui, sociokultūrinėms paslaugoms teikti bei Motinos ir vaiko krizių tarnyboje reikalingų priemonių įsigijimui.</w:t>
      </w:r>
    </w:p>
    <w:p w14:paraId="068FACBA" w14:textId="660F8F14" w:rsidR="005C0AC7" w:rsidRPr="0070102D" w:rsidRDefault="00211397" w:rsidP="00DF35DD">
      <w:pPr>
        <w:spacing w:line="360" w:lineRule="auto"/>
        <w:ind w:firstLine="851"/>
        <w:jc w:val="both"/>
        <w:rPr>
          <w:rFonts w:ascii="Times New Roman" w:eastAsia="Times New Roman" w:hAnsi="Times New Roman"/>
          <w:i/>
          <w:iCs/>
        </w:rPr>
      </w:pPr>
      <w:r w:rsidRPr="0070102D">
        <w:rPr>
          <w:rFonts w:ascii="Times New Roman" w:eastAsia="Andale Sans UI" w:hAnsi="Times New Roman" w:cs="Tahoma"/>
          <w:b/>
          <w:bCs/>
          <w:kern w:val="3"/>
          <w:sz w:val="24"/>
          <w:szCs w:val="24"/>
        </w:rPr>
        <w:t xml:space="preserve">22.6. </w:t>
      </w:r>
      <w:r w:rsidR="00C2443F" w:rsidRPr="0070102D">
        <w:rPr>
          <w:rFonts w:ascii="Times New Roman" w:eastAsia="Andale Sans UI" w:hAnsi="Times New Roman" w:cs="Tahoma"/>
          <w:b/>
          <w:bCs/>
          <w:kern w:val="3"/>
          <w:sz w:val="24"/>
          <w:szCs w:val="24"/>
        </w:rPr>
        <w:t xml:space="preserve">Turto valdymas. </w:t>
      </w:r>
      <w:r w:rsidR="00C2443F" w:rsidRPr="0070102D">
        <w:rPr>
          <w:rFonts w:ascii="Times New Roman" w:eastAsia="Times New Roman" w:hAnsi="Times New Roman"/>
          <w:sz w:val="24"/>
          <w:szCs w:val="24"/>
        </w:rPr>
        <w:t>Faktinės Centro nekilnojamo turto, valdomo patikėjimo teisės pagrindais ir pagal panaudos sutartis, ūkinės priežiū</w:t>
      </w:r>
      <w:r w:rsidR="000034CA" w:rsidRPr="0070102D">
        <w:rPr>
          <w:rFonts w:ascii="Times New Roman" w:eastAsia="Times New Roman" w:hAnsi="Times New Roman"/>
          <w:sz w:val="24"/>
          <w:szCs w:val="24"/>
        </w:rPr>
        <w:t>ros išlaidos per 2024</w:t>
      </w:r>
      <w:r w:rsidR="00B2541A" w:rsidRPr="0070102D">
        <w:rPr>
          <w:rFonts w:ascii="Times New Roman" w:eastAsia="Times New Roman" w:hAnsi="Times New Roman"/>
          <w:sz w:val="24"/>
          <w:szCs w:val="24"/>
        </w:rPr>
        <w:t xml:space="preserve"> m. buvo </w:t>
      </w:r>
      <w:r w:rsidR="002E6C05" w:rsidRPr="0070102D">
        <w:rPr>
          <w:rFonts w:ascii="Times New Roman" w:eastAsia="Times New Roman" w:hAnsi="Times New Roman"/>
          <w:sz w:val="24"/>
          <w:szCs w:val="24"/>
        </w:rPr>
        <w:t>1483,29 Eur</w:t>
      </w:r>
      <w:r w:rsidR="000034CA" w:rsidRPr="0070102D">
        <w:rPr>
          <w:rFonts w:ascii="Times New Roman" w:eastAsia="Times New Roman" w:hAnsi="Times New Roman"/>
          <w:sz w:val="24"/>
          <w:szCs w:val="24"/>
        </w:rPr>
        <w:t xml:space="preserve"> (2023 m.</w:t>
      </w:r>
      <w:r w:rsidR="00DF35DD" w:rsidRPr="0070102D">
        <w:rPr>
          <w:rFonts w:ascii="Times New Roman" w:eastAsia="Times New Roman" w:hAnsi="Times New Roman"/>
          <w:sz w:val="24"/>
          <w:szCs w:val="24"/>
        </w:rPr>
        <w:t xml:space="preserve"> – </w:t>
      </w:r>
      <w:r w:rsidR="002E6C05" w:rsidRPr="0070102D">
        <w:rPr>
          <w:rFonts w:ascii="Times New Roman" w:eastAsia="Times New Roman" w:hAnsi="Times New Roman"/>
          <w:sz w:val="24"/>
          <w:szCs w:val="24"/>
        </w:rPr>
        <w:t>1069,85 Eur</w:t>
      </w:r>
      <w:r w:rsidR="000034CA" w:rsidRPr="0070102D">
        <w:rPr>
          <w:rFonts w:ascii="Times New Roman" w:eastAsia="Times New Roman" w:hAnsi="Times New Roman"/>
          <w:sz w:val="24"/>
          <w:szCs w:val="24"/>
        </w:rPr>
        <w:t xml:space="preserve">, </w:t>
      </w:r>
      <w:r w:rsidR="006D090E" w:rsidRPr="0070102D">
        <w:rPr>
          <w:rFonts w:ascii="Times New Roman" w:eastAsia="Times New Roman" w:hAnsi="Times New Roman"/>
          <w:sz w:val="24"/>
          <w:szCs w:val="24"/>
        </w:rPr>
        <w:t>2022 m.</w:t>
      </w:r>
      <w:r w:rsidR="00DF35DD" w:rsidRPr="0070102D">
        <w:rPr>
          <w:rFonts w:ascii="Times New Roman" w:eastAsia="Times New Roman" w:hAnsi="Times New Roman"/>
          <w:sz w:val="24"/>
          <w:szCs w:val="24"/>
        </w:rPr>
        <w:t xml:space="preserve"> – </w:t>
      </w:r>
      <w:r w:rsidR="00C2443F" w:rsidRPr="0070102D">
        <w:rPr>
          <w:rFonts w:ascii="Times New Roman" w:eastAsia="Times New Roman" w:hAnsi="Times New Roman"/>
          <w:sz w:val="24"/>
          <w:szCs w:val="24"/>
        </w:rPr>
        <w:t xml:space="preserve">1161,25 </w:t>
      </w:r>
      <w:r w:rsidR="002E6C05" w:rsidRPr="0070102D">
        <w:rPr>
          <w:rFonts w:ascii="Times New Roman" w:eastAsia="Times New Roman" w:hAnsi="Times New Roman"/>
          <w:sz w:val="24"/>
          <w:szCs w:val="24"/>
        </w:rPr>
        <w:t>Eur</w:t>
      </w:r>
      <w:r w:rsidR="000034CA" w:rsidRPr="0070102D">
        <w:rPr>
          <w:rFonts w:ascii="Times New Roman" w:eastAsia="Times New Roman" w:hAnsi="Times New Roman"/>
          <w:sz w:val="24"/>
          <w:szCs w:val="24"/>
        </w:rPr>
        <w:t>,</w:t>
      </w:r>
      <w:r w:rsidR="007B352D" w:rsidRPr="0070102D">
        <w:rPr>
          <w:rFonts w:ascii="Times New Roman" w:eastAsia="Times New Roman" w:hAnsi="Times New Roman"/>
          <w:sz w:val="24"/>
          <w:szCs w:val="24"/>
        </w:rPr>
        <w:t xml:space="preserve"> 2021</w:t>
      </w:r>
      <w:r w:rsidR="000034CA" w:rsidRPr="0070102D">
        <w:rPr>
          <w:rFonts w:ascii="Times New Roman" w:eastAsia="Times New Roman" w:hAnsi="Times New Roman"/>
          <w:sz w:val="24"/>
          <w:szCs w:val="24"/>
        </w:rPr>
        <w:t xml:space="preserve"> </w:t>
      </w:r>
      <w:r w:rsidR="007B352D" w:rsidRPr="0070102D">
        <w:rPr>
          <w:rFonts w:ascii="Times New Roman" w:eastAsia="Times New Roman" w:hAnsi="Times New Roman"/>
          <w:sz w:val="24"/>
          <w:szCs w:val="24"/>
        </w:rPr>
        <w:t>m.</w:t>
      </w:r>
      <w:r w:rsidR="00076C0E" w:rsidRPr="0070102D">
        <w:rPr>
          <w:rFonts w:ascii="Times New Roman" w:eastAsia="Times New Roman" w:hAnsi="Times New Roman"/>
          <w:sz w:val="24"/>
          <w:szCs w:val="24"/>
        </w:rPr>
        <w:t xml:space="preserve"> – </w:t>
      </w:r>
      <w:r w:rsidR="002E6C05" w:rsidRPr="0070102D">
        <w:rPr>
          <w:rFonts w:ascii="Times New Roman" w:eastAsia="Times New Roman" w:hAnsi="Times New Roman"/>
          <w:sz w:val="24"/>
          <w:szCs w:val="24"/>
        </w:rPr>
        <w:t>1167,72 Eur</w:t>
      </w:r>
      <w:r w:rsidR="00064828" w:rsidRPr="0070102D">
        <w:rPr>
          <w:rFonts w:ascii="Times New Roman" w:eastAsia="Times New Roman" w:hAnsi="Times New Roman"/>
          <w:sz w:val="24"/>
          <w:szCs w:val="24"/>
        </w:rPr>
        <w:t>)</w:t>
      </w:r>
      <w:r w:rsidR="00C2443F" w:rsidRPr="0070102D">
        <w:rPr>
          <w:rFonts w:ascii="Times New Roman" w:eastAsia="Times New Roman" w:hAnsi="Times New Roman"/>
          <w:sz w:val="24"/>
          <w:szCs w:val="24"/>
        </w:rPr>
        <w:t xml:space="preserve">, </w:t>
      </w:r>
      <w:r w:rsidR="00EE5DF3" w:rsidRPr="0070102D">
        <w:rPr>
          <w:rFonts w:ascii="Times New Roman" w:eastAsia="Times New Roman" w:hAnsi="Times New Roman"/>
          <w:sz w:val="24"/>
          <w:szCs w:val="24"/>
        </w:rPr>
        <w:t xml:space="preserve">iš jų: pastatų draudimas </w:t>
      </w:r>
      <w:r w:rsidR="00076C0E" w:rsidRPr="0070102D">
        <w:rPr>
          <w:rFonts w:ascii="Times New Roman" w:eastAsia="Times New Roman" w:hAnsi="Times New Roman"/>
          <w:sz w:val="24"/>
          <w:szCs w:val="24"/>
        </w:rPr>
        <w:t>–</w:t>
      </w:r>
      <w:r w:rsidR="00EE5DF3" w:rsidRPr="0070102D">
        <w:rPr>
          <w:rFonts w:ascii="Times New Roman" w:eastAsia="Times New Roman" w:hAnsi="Times New Roman"/>
          <w:sz w:val="24"/>
          <w:szCs w:val="24"/>
        </w:rPr>
        <w:t xml:space="preserve"> 628,77</w:t>
      </w:r>
      <w:r w:rsidR="00C2443F" w:rsidRPr="0070102D">
        <w:rPr>
          <w:rFonts w:ascii="Times New Roman" w:eastAsia="Times New Roman" w:hAnsi="Times New Roman"/>
          <w:sz w:val="24"/>
          <w:szCs w:val="24"/>
        </w:rPr>
        <w:t xml:space="preserve"> Eu</w:t>
      </w:r>
      <w:r w:rsidR="00093E21" w:rsidRPr="0070102D">
        <w:rPr>
          <w:rFonts w:ascii="Times New Roman" w:eastAsia="Times New Roman" w:hAnsi="Times New Roman"/>
          <w:sz w:val="24"/>
          <w:szCs w:val="24"/>
        </w:rPr>
        <w:t>r</w:t>
      </w:r>
      <w:r w:rsidR="007910C6" w:rsidRPr="0070102D">
        <w:rPr>
          <w:rFonts w:ascii="Times New Roman" w:eastAsia="Times New Roman" w:hAnsi="Times New Roman"/>
          <w:sz w:val="24"/>
          <w:szCs w:val="24"/>
        </w:rPr>
        <w:t xml:space="preserve">, pastatų apsauga </w:t>
      </w:r>
      <w:r w:rsidR="00076C0E" w:rsidRPr="0070102D">
        <w:rPr>
          <w:rFonts w:ascii="Times New Roman" w:eastAsia="Times New Roman" w:hAnsi="Times New Roman"/>
          <w:sz w:val="24"/>
          <w:szCs w:val="24"/>
        </w:rPr>
        <w:t>–</w:t>
      </w:r>
      <w:r w:rsidR="007910C6" w:rsidRPr="0070102D">
        <w:rPr>
          <w:rFonts w:ascii="Times New Roman" w:eastAsia="Times New Roman" w:hAnsi="Times New Roman"/>
          <w:sz w:val="24"/>
          <w:szCs w:val="24"/>
        </w:rPr>
        <w:t xml:space="preserve"> </w:t>
      </w:r>
      <w:r w:rsidR="00093E21" w:rsidRPr="0070102D">
        <w:rPr>
          <w:rFonts w:ascii="Times New Roman" w:eastAsia="Times New Roman" w:hAnsi="Times New Roman"/>
          <w:sz w:val="24"/>
          <w:szCs w:val="24"/>
        </w:rPr>
        <w:t>854,52 Eur.</w:t>
      </w:r>
    </w:p>
    <w:p w14:paraId="50E208D4" w14:textId="75006436" w:rsidR="005C0AC7" w:rsidRPr="00211397" w:rsidRDefault="00BE165F" w:rsidP="00211397">
      <w:pPr>
        <w:shd w:val="clear" w:color="auto" w:fill="FFFFFF"/>
        <w:jc w:val="right"/>
        <w:rPr>
          <w:rFonts w:ascii="Times New Roman" w:eastAsia="Times New Roman" w:hAnsi="Times New Roman"/>
          <w:sz w:val="20"/>
          <w:szCs w:val="20"/>
        </w:rPr>
      </w:pPr>
      <w:r w:rsidRPr="0070102D">
        <w:rPr>
          <w:rFonts w:ascii="Times New Roman" w:eastAsia="Times New Roman" w:hAnsi="Times New Roman"/>
          <w:i/>
          <w:iCs/>
          <w:sz w:val="20"/>
          <w:szCs w:val="20"/>
        </w:rPr>
        <w:t>2</w:t>
      </w:r>
      <w:r w:rsidR="00211397" w:rsidRPr="0070102D">
        <w:rPr>
          <w:rFonts w:ascii="Times New Roman" w:eastAsia="Times New Roman" w:hAnsi="Times New Roman"/>
          <w:i/>
          <w:iCs/>
          <w:sz w:val="20"/>
          <w:szCs w:val="20"/>
        </w:rPr>
        <w:t>2</w:t>
      </w:r>
      <w:r w:rsidR="005C0AC7" w:rsidRPr="0070102D">
        <w:rPr>
          <w:rFonts w:ascii="Times New Roman" w:eastAsia="Times New Roman" w:hAnsi="Times New Roman"/>
          <w:i/>
          <w:iCs/>
          <w:sz w:val="20"/>
          <w:szCs w:val="20"/>
        </w:rPr>
        <w:t xml:space="preserve"> lentelė. </w:t>
      </w:r>
      <w:r w:rsidR="0016261C" w:rsidRPr="0070102D">
        <w:rPr>
          <w:rFonts w:ascii="Times New Roman" w:eastAsia="Times New Roman" w:hAnsi="Times New Roman"/>
          <w:i/>
          <w:iCs/>
          <w:sz w:val="20"/>
          <w:szCs w:val="20"/>
        </w:rPr>
        <w:t xml:space="preserve">2024 m. </w:t>
      </w:r>
      <w:r w:rsidR="005C0AC7" w:rsidRPr="0070102D">
        <w:rPr>
          <w:rFonts w:ascii="Times New Roman" w:eastAsia="Times New Roman" w:hAnsi="Times New Roman"/>
          <w:i/>
          <w:iCs/>
          <w:sz w:val="20"/>
          <w:szCs w:val="20"/>
        </w:rPr>
        <w:t xml:space="preserve">Centro patikėjimo teise ir pagal panaudos </w:t>
      </w:r>
      <w:r w:rsidR="005C0AC7" w:rsidRPr="00211397">
        <w:rPr>
          <w:rFonts w:ascii="Times New Roman" w:eastAsia="Times New Roman" w:hAnsi="Times New Roman"/>
          <w:i/>
          <w:iCs/>
          <w:sz w:val="20"/>
          <w:szCs w:val="20"/>
        </w:rPr>
        <w:t>sutartis valdomas nekilnojamas turtas</w:t>
      </w:r>
    </w:p>
    <w:tbl>
      <w:tblPr>
        <w:tblW w:w="9630" w:type="dxa"/>
        <w:jc w:val="center"/>
        <w:tblCellMar>
          <w:left w:w="0" w:type="dxa"/>
          <w:right w:w="0" w:type="dxa"/>
        </w:tblCellMar>
        <w:tblLook w:val="04A0" w:firstRow="1" w:lastRow="0" w:firstColumn="1" w:lastColumn="0" w:noHBand="0" w:noVBand="1"/>
      </w:tblPr>
      <w:tblGrid>
        <w:gridCol w:w="3109"/>
        <w:gridCol w:w="4961"/>
        <w:gridCol w:w="1560"/>
      </w:tblGrid>
      <w:tr w:rsidR="00D961A1" w:rsidRPr="00D961A1" w14:paraId="7E4A97F1" w14:textId="77777777" w:rsidTr="00C06A9F">
        <w:trPr>
          <w:jc w:val="center"/>
        </w:trPr>
        <w:tc>
          <w:tcPr>
            <w:tcW w:w="3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797BC5" w14:textId="77777777" w:rsidR="005C0AC7" w:rsidRPr="00BA6A79" w:rsidRDefault="005C0AC7" w:rsidP="006D40AB">
            <w:pPr>
              <w:shd w:val="clear" w:color="auto" w:fill="FFFFFF"/>
              <w:spacing w:line="256" w:lineRule="auto"/>
              <w:jc w:val="center"/>
              <w:rPr>
                <w:rFonts w:ascii="Times New Roman" w:eastAsia="Times New Roman" w:hAnsi="Times New Roman"/>
                <w:b/>
                <w:lang w:eastAsia="en-US"/>
              </w:rPr>
            </w:pPr>
            <w:r w:rsidRPr="00BA6A79">
              <w:rPr>
                <w:rFonts w:ascii="Times New Roman" w:eastAsia="Times New Roman" w:hAnsi="Times New Roman"/>
                <w:b/>
                <w:lang w:eastAsia="en-US"/>
              </w:rPr>
              <w:t>Adresas</w:t>
            </w:r>
          </w:p>
        </w:tc>
        <w:tc>
          <w:tcPr>
            <w:tcW w:w="4961" w:type="dxa"/>
            <w:tcBorders>
              <w:top w:val="single" w:sz="8" w:space="0" w:color="auto"/>
              <w:left w:val="nil"/>
              <w:bottom w:val="single" w:sz="8" w:space="0" w:color="auto"/>
              <w:right w:val="single" w:sz="8" w:space="0" w:color="auto"/>
            </w:tcBorders>
            <w:hideMark/>
          </w:tcPr>
          <w:p w14:paraId="718DE45E" w14:textId="77777777" w:rsidR="005C0AC7" w:rsidRPr="00BA6A79" w:rsidRDefault="005C0AC7" w:rsidP="006D40AB">
            <w:pPr>
              <w:shd w:val="clear" w:color="auto" w:fill="FFFFFF"/>
              <w:spacing w:line="256" w:lineRule="auto"/>
              <w:jc w:val="center"/>
              <w:rPr>
                <w:rFonts w:ascii="Times New Roman" w:eastAsia="Times New Roman" w:hAnsi="Times New Roman"/>
                <w:b/>
                <w:lang w:eastAsia="en-US"/>
              </w:rPr>
            </w:pPr>
            <w:r w:rsidRPr="00BA6A79">
              <w:rPr>
                <w:rFonts w:ascii="Times New Roman" w:eastAsia="Times New Roman" w:hAnsi="Times New Roman"/>
                <w:b/>
                <w:lang w:eastAsia="en-US"/>
              </w:rPr>
              <w:t>Patalpos</w:t>
            </w:r>
          </w:p>
        </w:tc>
        <w:tc>
          <w:tcPr>
            <w:tcW w:w="1560" w:type="dxa"/>
            <w:tcBorders>
              <w:top w:val="single" w:sz="8" w:space="0" w:color="auto"/>
              <w:left w:val="nil"/>
              <w:bottom w:val="single" w:sz="8" w:space="0" w:color="auto"/>
              <w:right w:val="single" w:sz="8" w:space="0" w:color="auto"/>
            </w:tcBorders>
            <w:hideMark/>
          </w:tcPr>
          <w:p w14:paraId="6B7EE601" w14:textId="77777777" w:rsidR="005C0AC7" w:rsidRPr="00BA6A79" w:rsidRDefault="005C0AC7" w:rsidP="006D40AB">
            <w:pPr>
              <w:shd w:val="clear" w:color="auto" w:fill="FFFFFF"/>
              <w:spacing w:line="256" w:lineRule="auto"/>
              <w:jc w:val="center"/>
              <w:rPr>
                <w:rFonts w:ascii="Times New Roman" w:eastAsia="Times New Roman" w:hAnsi="Times New Roman"/>
                <w:b/>
                <w:lang w:eastAsia="en-US"/>
              </w:rPr>
            </w:pPr>
            <w:r w:rsidRPr="00BA6A79">
              <w:rPr>
                <w:rFonts w:ascii="Times New Roman" w:eastAsia="Times New Roman" w:hAnsi="Times New Roman"/>
                <w:b/>
                <w:lang w:eastAsia="en-US"/>
              </w:rPr>
              <w:t>Plotas m</w:t>
            </w:r>
            <w:r w:rsidRPr="00BA6A79">
              <w:rPr>
                <w:rFonts w:ascii="Times New Roman" w:eastAsia="Times New Roman" w:hAnsi="Times New Roman"/>
                <w:b/>
                <w:vertAlign w:val="superscript"/>
                <w:lang w:eastAsia="en-US"/>
              </w:rPr>
              <w:t>2</w:t>
            </w:r>
          </w:p>
        </w:tc>
      </w:tr>
      <w:tr w:rsidR="00D961A1" w:rsidRPr="00D961A1" w14:paraId="3539D9AE" w14:textId="77777777" w:rsidTr="000F1E38">
        <w:trPr>
          <w:jc w:val="center"/>
        </w:trPr>
        <w:tc>
          <w:tcPr>
            <w:tcW w:w="310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9E1D12C" w14:textId="77777777" w:rsidR="00C06A9F" w:rsidRPr="0070102D" w:rsidRDefault="00C06A9F" w:rsidP="00C06A9F">
            <w:pPr>
              <w:shd w:val="clear" w:color="auto" w:fill="FFFFFF"/>
              <w:spacing w:line="256" w:lineRule="auto"/>
              <w:jc w:val="both"/>
              <w:rPr>
                <w:rFonts w:ascii="Times New Roman" w:eastAsia="Times New Roman" w:hAnsi="Times New Roman"/>
              </w:rPr>
            </w:pPr>
            <w:proofErr w:type="spellStart"/>
            <w:r w:rsidRPr="0070102D">
              <w:rPr>
                <w:rFonts w:ascii="Times New Roman" w:eastAsia="Times New Roman" w:hAnsi="Times New Roman"/>
              </w:rPr>
              <w:t>Šaltupio</w:t>
            </w:r>
            <w:proofErr w:type="spellEnd"/>
            <w:r w:rsidRPr="0070102D">
              <w:rPr>
                <w:rFonts w:ascii="Times New Roman" w:eastAsia="Times New Roman" w:hAnsi="Times New Roman"/>
              </w:rPr>
              <w:t xml:space="preserve"> g. 11, Anykščiai </w:t>
            </w:r>
          </w:p>
          <w:p w14:paraId="25EB3D70" w14:textId="17226B90" w:rsidR="00C06A9F" w:rsidRPr="0070102D" w:rsidRDefault="00C06A9F" w:rsidP="00C06A9F">
            <w:pPr>
              <w:shd w:val="clear" w:color="auto" w:fill="FFFFFF"/>
              <w:spacing w:line="256" w:lineRule="auto"/>
              <w:jc w:val="both"/>
              <w:rPr>
                <w:rFonts w:ascii="Times New Roman" w:eastAsia="Times New Roman" w:hAnsi="Times New Roman"/>
                <w:lang w:eastAsia="en-US"/>
              </w:rPr>
            </w:pPr>
            <w:r w:rsidRPr="0070102D">
              <w:rPr>
                <w:rFonts w:ascii="Times New Roman" w:eastAsia="Times New Roman" w:hAnsi="Times New Roman"/>
              </w:rPr>
              <w:t> </w:t>
            </w:r>
          </w:p>
        </w:tc>
        <w:tc>
          <w:tcPr>
            <w:tcW w:w="4961" w:type="dxa"/>
            <w:tcBorders>
              <w:top w:val="nil"/>
              <w:left w:val="nil"/>
              <w:bottom w:val="single" w:sz="4" w:space="0" w:color="auto"/>
              <w:right w:val="single" w:sz="8" w:space="0" w:color="auto"/>
            </w:tcBorders>
          </w:tcPr>
          <w:p w14:paraId="4CA0A6BC" w14:textId="5542629E" w:rsidR="00C06A9F" w:rsidRPr="0070102D" w:rsidRDefault="00C06A9F" w:rsidP="001E39B0">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Administracija, Pagalbos į namus tarnyba, Paramos šeimai tarn</w:t>
            </w:r>
            <w:r w:rsidR="001E39B0" w:rsidRPr="0070102D">
              <w:rPr>
                <w:rFonts w:ascii="Times New Roman" w:eastAsia="Times New Roman" w:hAnsi="Times New Roman"/>
              </w:rPr>
              <w:t xml:space="preserve">yba; Bendrųjų paslaugų tarnyba, </w:t>
            </w:r>
            <w:r w:rsidRPr="0070102D">
              <w:rPr>
                <w:rFonts w:ascii="Times New Roman" w:eastAsia="Times New Roman" w:hAnsi="Times New Roman"/>
              </w:rPr>
              <w:t xml:space="preserve">Motinos ir vaiko krizių tarnyba  </w:t>
            </w:r>
          </w:p>
        </w:tc>
        <w:tc>
          <w:tcPr>
            <w:tcW w:w="1560" w:type="dxa"/>
            <w:tcBorders>
              <w:top w:val="nil"/>
              <w:left w:val="nil"/>
              <w:bottom w:val="single" w:sz="4" w:space="0" w:color="auto"/>
              <w:right w:val="single" w:sz="8" w:space="0" w:color="auto"/>
            </w:tcBorders>
          </w:tcPr>
          <w:p w14:paraId="790218F4" w14:textId="77777777" w:rsidR="00C06A9F" w:rsidRPr="00BA6A79" w:rsidRDefault="00C06A9F" w:rsidP="00C06A9F">
            <w:pPr>
              <w:shd w:val="clear" w:color="auto" w:fill="FFFFFF"/>
              <w:spacing w:line="256" w:lineRule="auto"/>
              <w:jc w:val="center"/>
              <w:rPr>
                <w:rFonts w:ascii="Times New Roman" w:eastAsia="Times New Roman" w:hAnsi="Times New Roman"/>
              </w:rPr>
            </w:pPr>
            <w:r w:rsidRPr="00BA6A79">
              <w:rPr>
                <w:rFonts w:ascii="Times New Roman" w:eastAsia="Times New Roman" w:hAnsi="Times New Roman"/>
              </w:rPr>
              <w:t>201,44</w:t>
            </w:r>
          </w:p>
          <w:p w14:paraId="3202EC8E" w14:textId="77777777" w:rsidR="00C06A9F" w:rsidRPr="00BA6A79" w:rsidRDefault="00C06A9F" w:rsidP="00C06A9F">
            <w:pPr>
              <w:shd w:val="clear" w:color="auto" w:fill="FFFFFF"/>
              <w:spacing w:line="256" w:lineRule="auto"/>
              <w:jc w:val="center"/>
              <w:rPr>
                <w:rFonts w:ascii="Times New Roman" w:eastAsia="Times New Roman" w:hAnsi="Times New Roman"/>
                <w:lang w:eastAsia="en-US"/>
              </w:rPr>
            </w:pPr>
          </w:p>
        </w:tc>
      </w:tr>
      <w:tr w:rsidR="00D961A1" w:rsidRPr="00D961A1" w14:paraId="2BA6ED98" w14:textId="77777777" w:rsidTr="00F56E7F">
        <w:trPr>
          <w:trHeight w:val="577"/>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B6BD" w14:textId="7DF0E1C1" w:rsidR="00C06A9F" w:rsidRPr="0070102D" w:rsidRDefault="00C06A9F" w:rsidP="00C06A9F">
            <w:pPr>
              <w:shd w:val="clear" w:color="auto" w:fill="FFFFFF"/>
              <w:spacing w:line="256" w:lineRule="auto"/>
              <w:rPr>
                <w:rFonts w:ascii="Times New Roman" w:eastAsia="Times New Roman" w:hAnsi="Times New Roman"/>
                <w:lang w:eastAsia="en-US"/>
              </w:rPr>
            </w:pPr>
            <w:hyperlink r:id="rId19" w:history="1">
              <w:r w:rsidRPr="0070102D">
                <w:rPr>
                  <w:rFonts w:ascii="Times New Roman" w:eastAsia="Times New Roman" w:hAnsi="Times New Roman"/>
                </w:rPr>
                <w:t>J. Biliūno g. 21</w:t>
              </w:r>
            </w:hyperlink>
            <w:r w:rsidR="00A97203" w:rsidRPr="0070102D">
              <w:rPr>
                <w:rFonts w:ascii="Times New Roman" w:eastAsia="Times New Roman" w:hAnsi="Times New Roman"/>
              </w:rPr>
              <w:t>, Debeikių mst</w:t>
            </w:r>
            <w:r w:rsidR="002E6C05" w:rsidRPr="0070102D">
              <w:rPr>
                <w:rFonts w:ascii="Times New Roman" w:eastAsia="Times New Roman" w:hAnsi="Times New Roman"/>
              </w:rPr>
              <w:t>l</w:t>
            </w:r>
            <w:r w:rsidR="00A97203" w:rsidRPr="0070102D">
              <w:rPr>
                <w:rFonts w:ascii="Times New Roman" w:eastAsia="Times New Roman" w:hAnsi="Times New Roman"/>
              </w:rPr>
              <w:t xml:space="preserve">., Debeikių sen., </w:t>
            </w:r>
            <w:r w:rsidRPr="0070102D">
              <w:rPr>
                <w:rFonts w:ascii="Times New Roman" w:eastAsia="Times New Roman" w:hAnsi="Times New Roman"/>
              </w:rPr>
              <w:t>Anykščių r.</w:t>
            </w:r>
          </w:p>
        </w:tc>
        <w:tc>
          <w:tcPr>
            <w:tcW w:w="4961" w:type="dxa"/>
            <w:tcBorders>
              <w:top w:val="single" w:sz="4" w:space="0" w:color="auto"/>
              <w:left w:val="single" w:sz="4" w:space="0" w:color="auto"/>
              <w:bottom w:val="single" w:sz="4" w:space="0" w:color="auto"/>
              <w:right w:val="single" w:sz="4" w:space="0" w:color="auto"/>
            </w:tcBorders>
          </w:tcPr>
          <w:p w14:paraId="244F31ED" w14:textId="4A39A2D7" w:rsidR="00C06A9F" w:rsidRPr="0070102D" w:rsidRDefault="00C06A9F" w:rsidP="00C06A9F">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Debeikių savarankiško gyvenimo namai senyvo amžiaus asmenims</w:t>
            </w:r>
          </w:p>
        </w:tc>
        <w:tc>
          <w:tcPr>
            <w:tcW w:w="1560" w:type="dxa"/>
            <w:tcBorders>
              <w:top w:val="single" w:sz="4" w:space="0" w:color="auto"/>
              <w:left w:val="single" w:sz="4" w:space="0" w:color="auto"/>
              <w:bottom w:val="single" w:sz="4" w:space="0" w:color="auto"/>
              <w:right w:val="single" w:sz="4" w:space="0" w:color="auto"/>
            </w:tcBorders>
          </w:tcPr>
          <w:p w14:paraId="2028E02F" w14:textId="77777777" w:rsidR="00C06A9F" w:rsidRPr="00BA6A79" w:rsidRDefault="00C06A9F" w:rsidP="00C06A9F">
            <w:pPr>
              <w:shd w:val="clear" w:color="auto" w:fill="FFFFFF"/>
              <w:spacing w:line="256" w:lineRule="auto"/>
              <w:jc w:val="center"/>
              <w:rPr>
                <w:rFonts w:ascii="Times New Roman" w:eastAsia="Times New Roman" w:hAnsi="Times New Roman"/>
              </w:rPr>
            </w:pPr>
            <w:r w:rsidRPr="00BA6A79">
              <w:rPr>
                <w:rFonts w:ascii="Times New Roman" w:eastAsia="Times New Roman" w:hAnsi="Times New Roman"/>
              </w:rPr>
              <w:t>330,83</w:t>
            </w:r>
          </w:p>
          <w:p w14:paraId="2D5EDF3D" w14:textId="77777777" w:rsidR="00C06A9F" w:rsidRPr="00BA6A79" w:rsidRDefault="00C06A9F" w:rsidP="00C06A9F">
            <w:pPr>
              <w:shd w:val="clear" w:color="auto" w:fill="FFFFFF"/>
              <w:spacing w:line="256" w:lineRule="auto"/>
              <w:jc w:val="center"/>
              <w:rPr>
                <w:rFonts w:ascii="Times New Roman" w:eastAsia="Times New Roman" w:hAnsi="Times New Roman"/>
                <w:lang w:eastAsia="en-US"/>
              </w:rPr>
            </w:pPr>
          </w:p>
        </w:tc>
      </w:tr>
      <w:tr w:rsidR="00D961A1" w:rsidRPr="00D961A1" w14:paraId="60593B20" w14:textId="77777777" w:rsidTr="000F1E38">
        <w:trPr>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B02B" w14:textId="5B2D28E4" w:rsidR="00C06A9F" w:rsidRPr="0070102D" w:rsidRDefault="00C06A9F" w:rsidP="00C06A9F">
            <w:pPr>
              <w:shd w:val="clear" w:color="auto" w:fill="FFFFFF"/>
              <w:spacing w:line="256" w:lineRule="auto"/>
              <w:rPr>
                <w:rFonts w:ascii="Times New Roman" w:eastAsia="Times New Roman" w:hAnsi="Times New Roman"/>
                <w:lang w:eastAsia="en-US"/>
              </w:rPr>
            </w:pPr>
            <w:hyperlink r:id="rId20" w:history="1">
              <w:r w:rsidRPr="0070102D">
                <w:rPr>
                  <w:rFonts w:ascii="Times New Roman" w:eastAsia="Times New Roman" w:hAnsi="Times New Roman"/>
                </w:rPr>
                <w:t>Ramybės g. 15-5, Anykščiai</w:t>
              </w:r>
            </w:hyperlink>
          </w:p>
        </w:tc>
        <w:tc>
          <w:tcPr>
            <w:tcW w:w="4961" w:type="dxa"/>
            <w:tcBorders>
              <w:top w:val="single" w:sz="4" w:space="0" w:color="auto"/>
              <w:left w:val="single" w:sz="4" w:space="0" w:color="auto"/>
              <w:bottom w:val="single" w:sz="4" w:space="0" w:color="auto"/>
              <w:right w:val="single" w:sz="4" w:space="0" w:color="auto"/>
            </w:tcBorders>
          </w:tcPr>
          <w:p w14:paraId="15743432" w14:textId="6E86870C" w:rsidR="00C06A9F" w:rsidRPr="0070102D" w:rsidRDefault="00C06A9F" w:rsidP="00C06A9F">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Dienos centras asmenims su negalia</w:t>
            </w:r>
          </w:p>
        </w:tc>
        <w:tc>
          <w:tcPr>
            <w:tcW w:w="1560" w:type="dxa"/>
            <w:tcBorders>
              <w:top w:val="single" w:sz="4" w:space="0" w:color="auto"/>
              <w:left w:val="single" w:sz="4" w:space="0" w:color="auto"/>
              <w:bottom w:val="single" w:sz="4" w:space="0" w:color="auto"/>
              <w:right w:val="single" w:sz="4" w:space="0" w:color="auto"/>
            </w:tcBorders>
          </w:tcPr>
          <w:p w14:paraId="26031C16" w14:textId="1B3943C1" w:rsidR="00C06A9F" w:rsidRPr="00BA6A79" w:rsidRDefault="00CD55B4" w:rsidP="00C06A9F">
            <w:pPr>
              <w:shd w:val="clear" w:color="auto" w:fill="FFFFFF"/>
              <w:spacing w:line="256" w:lineRule="auto"/>
              <w:jc w:val="center"/>
              <w:rPr>
                <w:rFonts w:ascii="Times New Roman" w:eastAsia="Times New Roman" w:hAnsi="Times New Roman"/>
                <w:lang w:eastAsia="en-US"/>
              </w:rPr>
            </w:pPr>
            <w:r w:rsidRPr="00BA6A79">
              <w:rPr>
                <w:rFonts w:ascii="Times New Roman" w:eastAsia="Times New Roman" w:hAnsi="Times New Roman"/>
              </w:rPr>
              <w:t>366,52</w:t>
            </w:r>
          </w:p>
        </w:tc>
      </w:tr>
      <w:tr w:rsidR="00D961A1" w:rsidRPr="00D961A1" w14:paraId="7DEDE7C9" w14:textId="77777777" w:rsidTr="000F1E38">
        <w:trPr>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313C" w14:textId="58F4235F" w:rsidR="00C06A9F" w:rsidRPr="0070102D" w:rsidRDefault="00C06A9F" w:rsidP="00C06A9F">
            <w:pPr>
              <w:shd w:val="clear" w:color="auto" w:fill="FFFFFF"/>
              <w:spacing w:line="256" w:lineRule="auto"/>
              <w:rPr>
                <w:rFonts w:ascii="Times New Roman" w:eastAsia="Times New Roman" w:hAnsi="Times New Roman"/>
                <w:lang w:eastAsia="en-US"/>
              </w:rPr>
            </w:pPr>
            <w:hyperlink r:id="rId21" w:history="1">
              <w:r w:rsidRPr="0070102D">
                <w:rPr>
                  <w:rFonts w:ascii="Times New Roman" w:eastAsia="Times New Roman" w:hAnsi="Times New Roman"/>
                </w:rPr>
                <w:t xml:space="preserve">K. </w:t>
              </w:r>
              <w:proofErr w:type="spellStart"/>
              <w:r w:rsidRPr="0070102D">
                <w:rPr>
                  <w:rFonts w:ascii="Times New Roman" w:eastAsia="Times New Roman" w:hAnsi="Times New Roman"/>
                </w:rPr>
                <w:t>Ladigos</w:t>
              </w:r>
              <w:proofErr w:type="spellEnd"/>
              <w:r w:rsidRPr="0070102D">
                <w:rPr>
                  <w:rFonts w:ascii="Times New Roman" w:eastAsia="Times New Roman" w:hAnsi="Times New Roman"/>
                </w:rPr>
                <w:t xml:space="preserve"> g. 1</w:t>
              </w:r>
              <w:r w:rsidR="00ED1036" w:rsidRPr="0070102D">
                <w:rPr>
                  <w:rFonts w:ascii="Times New Roman" w:eastAsia="Times New Roman" w:hAnsi="Times New Roman"/>
                </w:rPr>
                <w:t>,</w:t>
              </w:r>
              <w:r w:rsidRPr="0070102D">
                <w:rPr>
                  <w:rFonts w:ascii="Times New Roman" w:eastAsia="Times New Roman" w:hAnsi="Times New Roman"/>
                </w:rPr>
                <w:t xml:space="preserve"> Anykščiai</w:t>
              </w:r>
            </w:hyperlink>
          </w:p>
        </w:tc>
        <w:tc>
          <w:tcPr>
            <w:tcW w:w="4961" w:type="dxa"/>
            <w:tcBorders>
              <w:top w:val="single" w:sz="4" w:space="0" w:color="auto"/>
              <w:left w:val="single" w:sz="4" w:space="0" w:color="auto"/>
              <w:bottom w:val="single" w:sz="4" w:space="0" w:color="auto"/>
              <w:right w:val="single" w:sz="4" w:space="0" w:color="auto"/>
            </w:tcBorders>
          </w:tcPr>
          <w:p w14:paraId="1EF3B93E" w14:textId="1A4BF39B" w:rsidR="00C06A9F" w:rsidRPr="0070102D" w:rsidRDefault="00C06A9F" w:rsidP="00C06A9F">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Garažas</w:t>
            </w:r>
          </w:p>
        </w:tc>
        <w:tc>
          <w:tcPr>
            <w:tcW w:w="1560" w:type="dxa"/>
            <w:tcBorders>
              <w:top w:val="single" w:sz="4" w:space="0" w:color="auto"/>
              <w:left w:val="single" w:sz="4" w:space="0" w:color="auto"/>
              <w:bottom w:val="single" w:sz="4" w:space="0" w:color="auto"/>
              <w:right w:val="single" w:sz="4" w:space="0" w:color="auto"/>
            </w:tcBorders>
          </w:tcPr>
          <w:p w14:paraId="07164F53" w14:textId="6ECD44AB" w:rsidR="00C06A9F" w:rsidRPr="00BA6A79" w:rsidRDefault="00C06A9F" w:rsidP="00C06A9F">
            <w:pPr>
              <w:shd w:val="clear" w:color="auto" w:fill="FFFFFF"/>
              <w:spacing w:line="256" w:lineRule="auto"/>
              <w:jc w:val="center"/>
              <w:rPr>
                <w:rFonts w:ascii="Times New Roman" w:eastAsia="Times New Roman" w:hAnsi="Times New Roman"/>
                <w:lang w:eastAsia="en-US"/>
              </w:rPr>
            </w:pPr>
            <w:r w:rsidRPr="00BA6A79">
              <w:rPr>
                <w:rFonts w:ascii="Times New Roman" w:eastAsia="Times New Roman" w:hAnsi="Times New Roman"/>
              </w:rPr>
              <w:t>37,66</w:t>
            </w:r>
          </w:p>
        </w:tc>
      </w:tr>
      <w:tr w:rsidR="00D961A1" w:rsidRPr="00D961A1" w14:paraId="39A26088" w14:textId="77777777" w:rsidTr="000F1E38">
        <w:trPr>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1F28C" w14:textId="1D11B41C" w:rsidR="00C06A9F" w:rsidRPr="0070102D" w:rsidRDefault="00C06A9F" w:rsidP="00C06A9F">
            <w:pPr>
              <w:shd w:val="clear" w:color="auto" w:fill="FFFFFF"/>
              <w:spacing w:line="256" w:lineRule="auto"/>
              <w:rPr>
                <w:rFonts w:ascii="Times New Roman" w:eastAsia="Times New Roman" w:hAnsi="Times New Roman"/>
                <w:lang w:eastAsia="en-US"/>
              </w:rPr>
            </w:pPr>
            <w:hyperlink r:id="rId22" w:history="1">
              <w:r w:rsidRPr="0070102D">
                <w:rPr>
                  <w:rFonts w:ascii="Times New Roman" w:eastAsia="Times New Roman" w:hAnsi="Times New Roman"/>
                </w:rPr>
                <w:t>J. Biliūno g. 21B</w:t>
              </w:r>
            </w:hyperlink>
            <w:r w:rsidR="00CD55B4" w:rsidRPr="0070102D">
              <w:rPr>
                <w:rFonts w:ascii="Times New Roman" w:eastAsia="Times New Roman" w:hAnsi="Times New Roman"/>
              </w:rPr>
              <w:t>,</w:t>
            </w:r>
            <w:r w:rsidRPr="0070102D">
              <w:rPr>
                <w:rFonts w:ascii="Times New Roman" w:eastAsia="Times New Roman" w:hAnsi="Times New Roman"/>
              </w:rPr>
              <w:t xml:space="preserve"> Debeikių mst</w:t>
            </w:r>
            <w:r w:rsidR="002E6C05" w:rsidRPr="0070102D">
              <w:rPr>
                <w:rFonts w:ascii="Times New Roman" w:eastAsia="Times New Roman" w:hAnsi="Times New Roman"/>
              </w:rPr>
              <w:t>l</w:t>
            </w:r>
            <w:r w:rsidRPr="0070102D">
              <w:rPr>
                <w:rFonts w:ascii="Times New Roman" w:eastAsia="Times New Roman" w:hAnsi="Times New Roman"/>
              </w:rPr>
              <w:t>.</w:t>
            </w:r>
            <w:r w:rsidR="00953A1A" w:rsidRPr="0070102D">
              <w:rPr>
                <w:rFonts w:ascii="Times New Roman" w:eastAsia="Times New Roman" w:hAnsi="Times New Roman"/>
              </w:rPr>
              <w:t>,</w:t>
            </w:r>
            <w:r w:rsidRPr="0070102D">
              <w:rPr>
                <w:rFonts w:ascii="Times New Roman" w:eastAsia="Times New Roman" w:hAnsi="Times New Roman"/>
              </w:rPr>
              <w:t xml:space="preserve"> </w:t>
            </w:r>
            <w:r w:rsidR="00953A1A" w:rsidRPr="0070102D">
              <w:rPr>
                <w:rFonts w:ascii="Times New Roman" w:eastAsia="Times New Roman" w:hAnsi="Times New Roman"/>
              </w:rPr>
              <w:t xml:space="preserve">Debeikių sen., </w:t>
            </w:r>
            <w:r w:rsidRPr="0070102D">
              <w:rPr>
                <w:rFonts w:ascii="Times New Roman" w:eastAsia="Times New Roman" w:hAnsi="Times New Roman"/>
              </w:rPr>
              <w:t>Anykščių r.</w:t>
            </w:r>
          </w:p>
        </w:tc>
        <w:tc>
          <w:tcPr>
            <w:tcW w:w="4961" w:type="dxa"/>
            <w:tcBorders>
              <w:top w:val="single" w:sz="4" w:space="0" w:color="auto"/>
              <w:left w:val="single" w:sz="4" w:space="0" w:color="auto"/>
              <w:bottom w:val="single" w:sz="4" w:space="0" w:color="auto"/>
              <w:right w:val="single" w:sz="4" w:space="0" w:color="auto"/>
            </w:tcBorders>
          </w:tcPr>
          <w:p w14:paraId="3922A752" w14:textId="22C0BA9A" w:rsidR="00C06A9F" w:rsidRPr="0070102D" w:rsidRDefault="00C06A9F" w:rsidP="00C06A9F">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Malkinė</w:t>
            </w:r>
            <w:r w:rsidR="002E6C05" w:rsidRPr="0070102D">
              <w:rPr>
                <w:rFonts w:ascii="Times New Roman" w:eastAsia="Times New Roman" w:hAnsi="Times New Roman"/>
              </w:rPr>
              <w:t xml:space="preserve"> </w:t>
            </w:r>
            <w:r w:rsidRPr="0070102D">
              <w:rPr>
                <w:rFonts w:ascii="Times New Roman" w:eastAsia="Times New Roman" w:hAnsi="Times New Roman"/>
              </w:rPr>
              <w:t>/</w:t>
            </w:r>
            <w:r w:rsidR="002E6C05" w:rsidRPr="0070102D">
              <w:rPr>
                <w:rFonts w:ascii="Times New Roman" w:eastAsia="Times New Roman" w:hAnsi="Times New Roman"/>
              </w:rPr>
              <w:t xml:space="preserve"> </w:t>
            </w:r>
            <w:r w:rsidRPr="0070102D">
              <w:rPr>
                <w:rFonts w:ascii="Times New Roman" w:eastAsia="Times New Roman" w:hAnsi="Times New Roman"/>
              </w:rPr>
              <w:t xml:space="preserve">sandėlis </w:t>
            </w:r>
          </w:p>
        </w:tc>
        <w:tc>
          <w:tcPr>
            <w:tcW w:w="1560" w:type="dxa"/>
            <w:tcBorders>
              <w:top w:val="single" w:sz="4" w:space="0" w:color="auto"/>
              <w:left w:val="single" w:sz="4" w:space="0" w:color="auto"/>
              <w:bottom w:val="single" w:sz="4" w:space="0" w:color="auto"/>
              <w:right w:val="single" w:sz="4" w:space="0" w:color="auto"/>
            </w:tcBorders>
          </w:tcPr>
          <w:p w14:paraId="0179D30E" w14:textId="7A4F7640" w:rsidR="00C06A9F" w:rsidRPr="00BA6A79" w:rsidRDefault="00C06A9F" w:rsidP="00C06A9F">
            <w:pPr>
              <w:shd w:val="clear" w:color="auto" w:fill="FFFFFF"/>
              <w:spacing w:line="256" w:lineRule="auto"/>
              <w:jc w:val="center"/>
              <w:rPr>
                <w:rFonts w:ascii="Times New Roman" w:eastAsia="Times New Roman" w:hAnsi="Times New Roman"/>
                <w:lang w:eastAsia="en-US"/>
              </w:rPr>
            </w:pPr>
            <w:r w:rsidRPr="00BA6A79">
              <w:rPr>
                <w:rFonts w:ascii="Times New Roman" w:eastAsia="Times New Roman" w:hAnsi="Times New Roman"/>
              </w:rPr>
              <w:t>50,86</w:t>
            </w:r>
          </w:p>
        </w:tc>
      </w:tr>
      <w:tr w:rsidR="00D961A1" w:rsidRPr="00D961A1" w14:paraId="3F01C90C" w14:textId="77777777" w:rsidTr="000F1E38">
        <w:trPr>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3E1B" w14:textId="50A33178" w:rsidR="00C06A9F" w:rsidRPr="0070102D" w:rsidRDefault="00C06A9F" w:rsidP="00C06A9F">
            <w:pPr>
              <w:shd w:val="clear" w:color="auto" w:fill="FFFFFF"/>
              <w:spacing w:line="256" w:lineRule="auto"/>
              <w:jc w:val="both"/>
              <w:rPr>
                <w:rFonts w:ascii="Times New Roman" w:eastAsia="Times New Roman" w:hAnsi="Times New Roman"/>
                <w:lang w:eastAsia="en-US"/>
              </w:rPr>
            </w:pPr>
            <w:r w:rsidRPr="0070102D">
              <w:rPr>
                <w:rFonts w:ascii="Times New Roman" w:eastAsia="Times New Roman" w:hAnsi="Times New Roman"/>
              </w:rPr>
              <w:t>V. Kudirkos g.</w:t>
            </w:r>
            <w:r w:rsidR="00CD55B4" w:rsidRPr="0070102D">
              <w:rPr>
                <w:rFonts w:ascii="Times New Roman" w:eastAsia="Times New Roman" w:hAnsi="Times New Roman"/>
              </w:rPr>
              <w:t xml:space="preserve"> </w:t>
            </w:r>
            <w:r w:rsidRPr="0070102D">
              <w:rPr>
                <w:rFonts w:ascii="Times New Roman" w:eastAsia="Times New Roman" w:hAnsi="Times New Roman"/>
              </w:rPr>
              <w:t>1</w:t>
            </w:r>
            <w:r w:rsidR="002D5722" w:rsidRPr="0070102D">
              <w:rPr>
                <w:rFonts w:ascii="Times New Roman" w:eastAsia="Times New Roman" w:hAnsi="Times New Roman"/>
              </w:rPr>
              <w:t xml:space="preserve">, </w:t>
            </w:r>
            <w:r w:rsidRPr="0070102D">
              <w:rPr>
                <w:rFonts w:ascii="Times New Roman" w:eastAsia="Times New Roman" w:hAnsi="Times New Roman"/>
              </w:rPr>
              <w:t>Anykščiai</w:t>
            </w:r>
          </w:p>
        </w:tc>
        <w:tc>
          <w:tcPr>
            <w:tcW w:w="4961" w:type="dxa"/>
            <w:tcBorders>
              <w:top w:val="single" w:sz="4" w:space="0" w:color="auto"/>
              <w:left w:val="single" w:sz="4" w:space="0" w:color="auto"/>
              <w:bottom w:val="single" w:sz="4" w:space="0" w:color="auto"/>
              <w:right w:val="single" w:sz="4" w:space="0" w:color="auto"/>
            </w:tcBorders>
          </w:tcPr>
          <w:p w14:paraId="6BEF6188" w14:textId="26295B3A" w:rsidR="00C06A9F" w:rsidRPr="0070102D" w:rsidRDefault="00C06A9F" w:rsidP="00C06A9F">
            <w:pPr>
              <w:shd w:val="clear" w:color="auto" w:fill="FFFFFF"/>
              <w:spacing w:line="256" w:lineRule="auto"/>
              <w:ind w:left="142"/>
              <w:jc w:val="both"/>
              <w:rPr>
                <w:rFonts w:ascii="Times New Roman" w:eastAsia="Times New Roman" w:hAnsi="Times New Roman"/>
                <w:lang w:eastAsia="en-US"/>
              </w:rPr>
            </w:pPr>
            <w:r w:rsidRPr="0070102D">
              <w:rPr>
                <w:rFonts w:ascii="Times New Roman" w:eastAsia="Times New Roman" w:hAnsi="Times New Roman"/>
              </w:rPr>
              <w:t>Paramos šeimai tarnyba, vaikų dienos centras</w:t>
            </w:r>
          </w:p>
        </w:tc>
        <w:tc>
          <w:tcPr>
            <w:tcW w:w="1560" w:type="dxa"/>
            <w:tcBorders>
              <w:top w:val="single" w:sz="4" w:space="0" w:color="auto"/>
              <w:left w:val="single" w:sz="4" w:space="0" w:color="auto"/>
              <w:bottom w:val="single" w:sz="4" w:space="0" w:color="auto"/>
              <w:right w:val="single" w:sz="4" w:space="0" w:color="auto"/>
            </w:tcBorders>
          </w:tcPr>
          <w:p w14:paraId="597D826F" w14:textId="1B9D7EA3" w:rsidR="00C06A9F" w:rsidRPr="00BA6A79" w:rsidRDefault="00C06A9F" w:rsidP="00C06A9F">
            <w:pPr>
              <w:shd w:val="clear" w:color="auto" w:fill="FFFFFF"/>
              <w:spacing w:line="256" w:lineRule="auto"/>
              <w:jc w:val="center"/>
              <w:rPr>
                <w:rFonts w:ascii="Times New Roman" w:eastAsia="Times New Roman" w:hAnsi="Times New Roman"/>
                <w:lang w:eastAsia="en-US"/>
              </w:rPr>
            </w:pPr>
            <w:r w:rsidRPr="00BA6A79">
              <w:rPr>
                <w:rFonts w:ascii="Times New Roman" w:eastAsia="Times New Roman" w:hAnsi="Times New Roman"/>
              </w:rPr>
              <w:t>159,06</w:t>
            </w:r>
          </w:p>
        </w:tc>
      </w:tr>
      <w:tr w:rsidR="00D961A1" w:rsidRPr="00D961A1" w14:paraId="6549FAAB" w14:textId="77777777" w:rsidTr="000F1E38">
        <w:trPr>
          <w:jc w:val="center"/>
        </w:trPr>
        <w:tc>
          <w:tcPr>
            <w:tcW w:w="31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55553" w14:textId="04100065" w:rsidR="00C06A9F" w:rsidRPr="0070102D" w:rsidRDefault="00C06A9F" w:rsidP="00C06A9F">
            <w:pPr>
              <w:shd w:val="clear" w:color="auto" w:fill="FFFFFF"/>
              <w:spacing w:line="256" w:lineRule="auto"/>
              <w:jc w:val="both"/>
              <w:rPr>
                <w:rFonts w:ascii="Times New Roman" w:eastAsia="Times New Roman" w:hAnsi="Times New Roman"/>
                <w:lang w:eastAsia="en-US"/>
              </w:rPr>
            </w:pPr>
            <w:r w:rsidRPr="0070102D">
              <w:rPr>
                <w:rFonts w:ascii="Times New Roman" w:eastAsia="Times New Roman" w:hAnsi="Times New Roman"/>
              </w:rPr>
              <w:t> </w:t>
            </w:r>
          </w:p>
        </w:tc>
        <w:tc>
          <w:tcPr>
            <w:tcW w:w="4961" w:type="dxa"/>
            <w:tcBorders>
              <w:top w:val="single" w:sz="4" w:space="0" w:color="auto"/>
              <w:left w:val="single" w:sz="4" w:space="0" w:color="auto"/>
              <w:bottom w:val="single" w:sz="4" w:space="0" w:color="auto"/>
              <w:right w:val="single" w:sz="4" w:space="0" w:color="auto"/>
            </w:tcBorders>
          </w:tcPr>
          <w:p w14:paraId="5A4735B4" w14:textId="74EBD99C" w:rsidR="00C06A9F" w:rsidRPr="0070102D" w:rsidRDefault="00C06A9F" w:rsidP="00C06A9F">
            <w:pPr>
              <w:shd w:val="clear" w:color="auto" w:fill="FFFFFF"/>
              <w:spacing w:line="256" w:lineRule="auto"/>
              <w:jc w:val="both"/>
              <w:rPr>
                <w:rFonts w:ascii="Times New Roman" w:eastAsia="Times New Roman" w:hAnsi="Times New Roman"/>
                <w:b/>
                <w:lang w:eastAsia="en-US"/>
              </w:rPr>
            </w:pPr>
            <w:r w:rsidRPr="0070102D">
              <w:rPr>
                <w:rFonts w:ascii="Times New Roman" w:eastAsia="Times New Roman" w:hAnsi="Times New Roman"/>
                <w:b/>
              </w:rPr>
              <w:t> Iš viso:</w:t>
            </w:r>
          </w:p>
        </w:tc>
        <w:tc>
          <w:tcPr>
            <w:tcW w:w="1560" w:type="dxa"/>
            <w:tcBorders>
              <w:top w:val="single" w:sz="4" w:space="0" w:color="auto"/>
              <w:left w:val="single" w:sz="4" w:space="0" w:color="auto"/>
              <w:bottom w:val="single" w:sz="4" w:space="0" w:color="auto"/>
              <w:right w:val="single" w:sz="4" w:space="0" w:color="auto"/>
            </w:tcBorders>
          </w:tcPr>
          <w:p w14:paraId="78E43173" w14:textId="5812D9CB" w:rsidR="00C06A9F" w:rsidRPr="00BA6A79" w:rsidRDefault="004230F1" w:rsidP="00C06A9F">
            <w:pPr>
              <w:shd w:val="clear" w:color="auto" w:fill="FFFFFF"/>
              <w:spacing w:line="256" w:lineRule="auto"/>
              <w:jc w:val="center"/>
              <w:rPr>
                <w:rFonts w:ascii="Times New Roman" w:eastAsia="Times New Roman" w:hAnsi="Times New Roman"/>
                <w:b/>
                <w:lang w:eastAsia="en-US"/>
              </w:rPr>
            </w:pPr>
            <w:r w:rsidRPr="00BA6A79">
              <w:rPr>
                <w:rFonts w:ascii="Times New Roman" w:eastAsia="Times New Roman" w:hAnsi="Times New Roman"/>
                <w:b/>
              </w:rPr>
              <w:t>1146,37</w:t>
            </w:r>
          </w:p>
        </w:tc>
      </w:tr>
    </w:tbl>
    <w:p w14:paraId="428A9A57" w14:textId="77777777" w:rsidR="005C0AC7" w:rsidRPr="00D961A1" w:rsidRDefault="005C0AC7" w:rsidP="00211397">
      <w:pPr>
        <w:shd w:val="clear" w:color="auto" w:fill="FFFFFF"/>
        <w:tabs>
          <w:tab w:val="left" w:pos="567"/>
        </w:tabs>
        <w:spacing w:line="276" w:lineRule="auto"/>
        <w:jc w:val="both"/>
        <w:rPr>
          <w:rFonts w:ascii="Times New Roman" w:eastAsia="Times New Roman" w:hAnsi="Times New Roman"/>
          <w:b/>
          <w:bCs/>
          <w:sz w:val="24"/>
          <w:szCs w:val="24"/>
        </w:rPr>
      </w:pPr>
    </w:p>
    <w:p w14:paraId="41A66385" w14:textId="1F44962B" w:rsidR="00D330C9" w:rsidRPr="0070102D" w:rsidRDefault="00211397" w:rsidP="00076C0E">
      <w:pPr>
        <w:pStyle w:val="Sraopastraipa"/>
        <w:tabs>
          <w:tab w:val="left" w:pos="426"/>
        </w:tabs>
        <w:spacing w:line="360" w:lineRule="auto"/>
        <w:ind w:left="0" w:firstLine="851"/>
        <w:jc w:val="both"/>
        <w:rPr>
          <w:rFonts w:ascii="Times New Roman" w:eastAsia="Times New Roman" w:hAnsi="Times New Roman"/>
          <w:sz w:val="24"/>
          <w:szCs w:val="24"/>
        </w:rPr>
      </w:pPr>
      <w:r w:rsidRPr="0070102D">
        <w:rPr>
          <w:rFonts w:ascii="Times New Roman" w:eastAsia="Times New Roman" w:hAnsi="Times New Roman"/>
          <w:b/>
          <w:sz w:val="24"/>
          <w:szCs w:val="24"/>
        </w:rPr>
        <w:t xml:space="preserve">22.7. </w:t>
      </w:r>
      <w:r w:rsidR="008C2D9D" w:rsidRPr="0070102D">
        <w:rPr>
          <w:rFonts w:ascii="Times New Roman" w:eastAsia="Times New Roman" w:hAnsi="Times New Roman"/>
          <w:b/>
          <w:sz w:val="24"/>
          <w:szCs w:val="24"/>
        </w:rPr>
        <w:t xml:space="preserve">Per </w:t>
      </w:r>
      <w:r w:rsidR="00280566" w:rsidRPr="0070102D">
        <w:rPr>
          <w:rFonts w:ascii="Times New Roman" w:eastAsia="Times New Roman" w:hAnsi="Times New Roman"/>
          <w:b/>
          <w:sz w:val="24"/>
          <w:szCs w:val="24"/>
        </w:rPr>
        <w:t>2024</w:t>
      </w:r>
      <w:r w:rsidR="0021536B" w:rsidRPr="0070102D">
        <w:rPr>
          <w:rFonts w:ascii="Times New Roman" w:eastAsia="Times New Roman" w:hAnsi="Times New Roman"/>
          <w:b/>
          <w:sz w:val="24"/>
          <w:szCs w:val="24"/>
        </w:rPr>
        <w:t xml:space="preserve"> m. įsigytas ilgalaikis turtas:</w:t>
      </w:r>
      <w:r w:rsidR="001C62AB" w:rsidRPr="0070102D">
        <w:rPr>
          <w:rFonts w:ascii="Times New Roman" w:eastAsia="Times New Roman" w:hAnsi="Times New Roman"/>
          <w:sz w:val="24"/>
          <w:szCs w:val="24"/>
        </w:rPr>
        <w:t xml:space="preserve"> iš įstaigos pajamų įsigyta </w:t>
      </w:r>
      <w:r w:rsidR="00076C0E" w:rsidRPr="0070102D">
        <w:rPr>
          <w:rFonts w:ascii="Times New Roman" w:eastAsia="Times New Roman" w:hAnsi="Times New Roman"/>
          <w:sz w:val="24"/>
          <w:szCs w:val="24"/>
        </w:rPr>
        <w:t>–</w:t>
      </w:r>
      <w:r w:rsidR="001C62AB" w:rsidRPr="0070102D">
        <w:rPr>
          <w:rFonts w:ascii="Times New Roman" w:eastAsia="Times New Roman" w:hAnsi="Times New Roman"/>
          <w:sz w:val="24"/>
          <w:szCs w:val="24"/>
        </w:rPr>
        <w:t xml:space="preserve"> </w:t>
      </w:r>
      <w:r w:rsidR="00280566" w:rsidRPr="0070102D">
        <w:rPr>
          <w:rFonts w:ascii="Times New Roman" w:eastAsia="Times New Roman" w:hAnsi="Times New Roman"/>
          <w:sz w:val="24"/>
          <w:szCs w:val="24"/>
        </w:rPr>
        <w:t>4</w:t>
      </w:r>
      <w:r w:rsidR="00076C0E" w:rsidRPr="0070102D">
        <w:rPr>
          <w:rFonts w:ascii="Times New Roman" w:eastAsia="Times New Roman" w:hAnsi="Times New Roman"/>
          <w:sz w:val="24"/>
          <w:szCs w:val="24"/>
        </w:rPr>
        <w:t xml:space="preserve"> </w:t>
      </w:r>
      <w:r w:rsidR="00280566" w:rsidRPr="0070102D">
        <w:rPr>
          <w:rFonts w:ascii="Times New Roman" w:eastAsia="Times New Roman" w:hAnsi="Times New Roman"/>
          <w:sz w:val="24"/>
          <w:szCs w:val="24"/>
        </w:rPr>
        <w:t>nešiojami</w:t>
      </w:r>
      <w:r w:rsidR="0021536B" w:rsidRPr="0070102D">
        <w:rPr>
          <w:rFonts w:ascii="Times New Roman" w:eastAsia="Times New Roman" w:hAnsi="Times New Roman"/>
          <w:sz w:val="24"/>
          <w:szCs w:val="24"/>
        </w:rPr>
        <w:t xml:space="preserve"> kompiuteriai, jų vertė </w:t>
      </w:r>
      <w:r w:rsidR="00280566" w:rsidRPr="0070102D">
        <w:rPr>
          <w:rFonts w:ascii="Times New Roman" w:eastAsia="Times New Roman" w:hAnsi="Times New Roman"/>
          <w:sz w:val="24"/>
          <w:szCs w:val="24"/>
        </w:rPr>
        <w:t>3119,11</w:t>
      </w:r>
      <w:r w:rsidR="0021536B" w:rsidRPr="0070102D">
        <w:rPr>
          <w:rFonts w:ascii="Times New Roman" w:eastAsia="Times New Roman" w:hAnsi="Times New Roman"/>
          <w:sz w:val="24"/>
          <w:szCs w:val="24"/>
        </w:rPr>
        <w:t xml:space="preserve"> Eur, </w:t>
      </w:r>
      <w:r w:rsidR="008154BE" w:rsidRPr="0070102D">
        <w:rPr>
          <w:rFonts w:ascii="Times New Roman" w:eastAsia="Times New Roman" w:hAnsi="Times New Roman"/>
          <w:sz w:val="24"/>
          <w:szCs w:val="24"/>
        </w:rPr>
        <w:t>rob</w:t>
      </w:r>
      <w:r w:rsidR="00D67549" w:rsidRPr="0070102D">
        <w:rPr>
          <w:rFonts w:ascii="Times New Roman" w:eastAsia="Times New Roman" w:hAnsi="Times New Roman"/>
          <w:sz w:val="24"/>
          <w:szCs w:val="24"/>
        </w:rPr>
        <w:t xml:space="preserve">otas </w:t>
      </w:r>
      <w:r w:rsidR="00597B75" w:rsidRPr="0070102D">
        <w:rPr>
          <w:rFonts w:ascii="Times New Roman" w:eastAsia="Times New Roman" w:hAnsi="Times New Roman"/>
          <w:sz w:val="24"/>
          <w:szCs w:val="24"/>
        </w:rPr>
        <w:t>(</w:t>
      </w:r>
      <w:proofErr w:type="spellStart"/>
      <w:r w:rsidR="00407656" w:rsidRPr="0070102D">
        <w:rPr>
          <w:rFonts w:ascii="Times New Roman" w:eastAsia="Times New Roman" w:hAnsi="Times New Roman"/>
          <w:sz w:val="24"/>
          <w:szCs w:val="24"/>
        </w:rPr>
        <w:t>vėjapjovė</w:t>
      </w:r>
      <w:proofErr w:type="spellEnd"/>
      <w:r w:rsidR="00597B75" w:rsidRPr="0070102D">
        <w:rPr>
          <w:rFonts w:ascii="Times New Roman" w:eastAsia="Times New Roman" w:hAnsi="Times New Roman"/>
          <w:sz w:val="24"/>
          <w:szCs w:val="24"/>
        </w:rPr>
        <w:t>)</w:t>
      </w:r>
      <w:r w:rsidR="00407656" w:rsidRPr="0070102D">
        <w:rPr>
          <w:rFonts w:ascii="Times New Roman" w:eastAsia="Times New Roman" w:hAnsi="Times New Roman"/>
          <w:sz w:val="24"/>
          <w:szCs w:val="24"/>
        </w:rPr>
        <w:t xml:space="preserve"> </w:t>
      </w:r>
      <w:r w:rsidR="00D67549" w:rsidRPr="0070102D">
        <w:rPr>
          <w:rFonts w:ascii="Times New Roman" w:eastAsia="Times New Roman" w:hAnsi="Times New Roman"/>
          <w:sz w:val="24"/>
          <w:szCs w:val="24"/>
        </w:rPr>
        <w:t>su</w:t>
      </w:r>
      <w:r w:rsidR="00407656" w:rsidRPr="0070102D">
        <w:rPr>
          <w:rFonts w:ascii="Times New Roman" w:eastAsia="Times New Roman" w:hAnsi="Times New Roman"/>
          <w:sz w:val="24"/>
          <w:szCs w:val="24"/>
        </w:rPr>
        <w:t xml:space="preserve"> kontūro</w:t>
      </w:r>
      <w:r w:rsidR="003E69D7" w:rsidRPr="0070102D">
        <w:rPr>
          <w:rFonts w:ascii="Times New Roman" w:eastAsia="Times New Roman" w:hAnsi="Times New Roman"/>
          <w:sz w:val="24"/>
          <w:szCs w:val="24"/>
        </w:rPr>
        <w:t xml:space="preserve"> </w:t>
      </w:r>
      <w:r w:rsidR="00D67549" w:rsidRPr="0070102D">
        <w:rPr>
          <w:rFonts w:ascii="Times New Roman" w:eastAsia="Times New Roman" w:hAnsi="Times New Roman"/>
          <w:sz w:val="24"/>
          <w:szCs w:val="24"/>
        </w:rPr>
        <w:t>instaliavimo</w:t>
      </w:r>
      <w:r w:rsidR="008154BE" w:rsidRPr="0070102D">
        <w:rPr>
          <w:rFonts w:ascii="Times New Roman" w:eastAsia="Times New Roman" w:hAnsi="Times New Roman"/>
          <w:sz w:val="24"/>
          <w:szCs w:val="24"/>
        </w:rPr>
        <w:t xml:space="preserve"> darbais</w:t>
      </w:r>
      <w:r w:rsidR="001C62AB" w:rsidRPr="0070102D">
        <w:rPr>
          <w:rFonts w:ascii="Times New Roman" w:eastAsia="Times New Roman" w:hAnsi="Times New Roman"/>
          <w:sz w:val="24"/>
          <w:szCs w:val="24"/>
        </w:rPr>
        <w:t xml:space="preserve"> </w:t>
      </w:r>
      <w:r w:rsidR="00076C0E" w:rsidRPr="0070102D">
        <w:rPr>
          <w:rFonts w:ascii="Times New Roman" w:eastAsia="Times New Roman" w:hAnsi="Times New Roman"/>
          <w:sz w:val="24"/>
          <w:szCs w:val="24"/>
        </w:rPr>
        <w:t>–</w:t>
      </w:r>
      <w:r w:rsidR="001C62AB" w:rsidRPr="0070102D">
        <w:rPr>
          <w:rFonts w:ascii="Times New Roman" w:eastAsia="Times New Roman" w:hAnsi="Times New Roman"/>
          <w:sz w:val="24"/>
          <w:szCs w:val="24"/>
        </w:rPr>
        <w:t xml:space="preserve"> </w:t>
      </w:r>
      <w:r w:rsidR="008154BE" w:rsidRPr="0070102D">
        <w:rPr>
          <w:rFonts w:ascii="Times New Roman" w:eastAsia="Times New Roman" w:hAnsi="Times New Roman"/>
          <w:sz w:val="24"/>
          <w:szCs w:val="24"/>
        </w:rPr>
        <w:t>1249,00</w:t>
      </w:r>
      <w:r w:rsidR="00D330C9" w:rsidRPr="0070102D">
        <w:rPr>
          <w:rFonts w:ascii="Times New Roman" w:eastAsia="Times New Roman" w:hAnsi="Times New Roman"/>
          <w:sz w:val="24"/>
          <w:szCs w:val="24"/>
        </w:rPr>
        <w:t xml:space="preserve"> Eur, antivirusinė programa (36 mėn.)</w:t>
      </w:r>
      <w:r w:rsidR="00F87490" w:rsidRPr="0070102D">
        <w:rPr>
          <w:rFonts w:ascii="Times New Roman" w:eastAsia="Times New Roman" w:hAnsi="Times New Roman"/>
          <w:sz w:val="24"/>
          <w:szCs w:val="24"/>
        </w:rPr>
        <w:t xml:space="preserve"> </w:t>
      </w:r>
      <w:r w:rsidR="00076C0E" w:rsidRPr="0070102D">
        <w:rPr>
          <w:rFonts w:ascii="Times New Roman" w:eastAsia="Times New Roman" w:hAnsi="Times New Roman"/>
          <w:sz w:val="24"/>
          <w:szCs w:val="24"/>
        </w:rPr>
        <w:t>–</w:t>
      </w:r>
      <w:r w:rsidR="00F87490" w:rsidRPr="0070102D">
        <w:rPr>
          <w:rFonts w:ascii="Times New Roman" w:eastAsia="Times New Roman" w:hAnsi="Times New Roman"/>
          <w:sz w:val="24"/>
          <w:szCs w:val="24"/>
        </w:rPr>
        <w:t xml:space="preserve"> </w:t>
      </w:r>
      <w:r w:rsidR="00D330C9" w:rsidRPr="0070102D">
        <w:rPr>
          <w:rFonts w:ascii="Times New Roman" w:eastAsia="Times New Roman" w:hAnsi="Times New Roman"/>
          <w:sz w:val="24"/>
          <w:szCs w:val="24"/>
        </w:rPr>
        <w:t>1317,40 Eur.</w:t>
      </w:r>
    </w:p>
    <w:p w14:paraId="77CF7FFB" w14:textId="0AC952BF" w:rsidR="00261392" w:rsidRPr="00B8362D" w:rsidRDefault="00211397" w:rsidP="00076C0E">
      <w:pPr>
        <w:pStyle w:val="Sraopastraipa"/>
        <w:tabs>
          <w:tab w:val="left" w:pos="426"/>
        </w:tabs>
        <w:spacing w:line="360" w:lineRule="auto"/>
        <w:ind w:left="0" w:firstLine="851"/>
        <w:jc w:val="both"/>
        <w:rPr>
          <w:rFonts w:ascii="Times New Roman" w:eastAsia="Times New Roman" w:hAnsi="Times New Roman"/>
          <w:sz w:val="24"/>
          <w:szCs w:val="24"/>
        </w:rPr>
      </w:pPr>
      <w:r w:rsidRPr="0070102D">
        <w:rPr>
          <w:rFonts w:ascii="Times New Roman" w:eastAsia="Times New Roman" w:hAnsi="Times New Roman"/>
          <w:b/>
          <w:bCs/>
          <w:sz w:val="24"/>
          <w:szCs w:val="24"/>
        </w:rPr>
        <w:t xml:space="preserve">22.8. </w:t>
      </w:r>
      <w:r w:rsidR="00261392" w:rsidRPr="0070102D">
        <w:rPr>
          <w:rFonts w:ascii="Times New Roman" w:eastAsia="Times New Roman" w:hAnsi="Times New Roman"/>
          <w:b/>
          <w:bCs/>
          <w:sz w:val="24"/>
          <w:szCs w:val="24"/>
        </w:rPr>
        <w:t>Dokumentų valdymo sistemos</w:t>
      </w:r>
      <w:r w:rsidR="00261392" w:rsidRPr="0070102D">
        <w:rPr>
          <w:rFonts w:ascii="Times New Roman" w:eastAsia="Times New Roman" w:hAnsi="Times New Roman"/>
          <w:sz w:val="24"/>
          <w:szCs w:val="24"/>
        </w:rPr>
        <w:t>: Centro veikloje naudojamos devynios (CVPIS; CPO; FINNET; VSAKIS; SPIS; DMS</w:t>
      </w:r>
      <w:r w:rsidR="00261392" w:rsidRPr="00B8362D">
        <w:rPr>
          <w:rFonts w:ascii="Times New Roman" w:eastAsia="Times New Roman" w:hAnsi="Times New Roman"/>
          <w:sz w:val="24"/>
          <w:szCs w:val="24"/>
        </w:rPr>
        <w:t>; SGLEP; SDDKAIS, KONTORA, FLEET, „SENJORO GO“) informacinės sistemos.</w:t>
      </w:r>
    </w:p>
    <w:p w14:paraId="4B0D39A6" w14:textId="6999E6E7" w:rsidR="00076C0E" w:rsidRPr="00076C0E" w:rsidRDefault="00261392" w:rsidP="00076C0E">
      <w:pPr>
        <w:pStyle w:val="Sraopastraipa"/>
        <w:numPr>
          <w:ilvl w:val="1"/>
          <w:numId w:val="8"/>
        </w:numPr>
        <w:tabs>
          <w:tab w:val="left" w:pos="0"/>
          <w:tab w:val="left" w:pos="567"/>
          <w:tab w:val="left" w:pos="1418"/>
        </w:tabs>
        <w:spacing w:line="360" w:lineRule="auto"/>
        <w:ind w:left="0" w:firstLine="851"/>
        <w:jc w:val="both"/>
        <w:rPr>
          <w:rFonts w:ascii="Times New Roman" w:eastAsia="Times New Roman" w:hAnsi="Times New Roman"/>
          <w:sz w:val="24"/>
          <w:szCs w:val="24"/>
        </w:rPr>
      </w:pPr>
      <w:r w:rsidRPr="008C2D9D">
        <w:rPr>
          <w:rFonts w:ascii="Times New Roman" w:eastAsia="Times New Roman" w:hAnsi="Times New Roman"/>
          <w:b/>
          <w:sz w:val="24"/>
          <w:szCs w:val="24"/>
        </w:rPr>
        <w:t>Dokumentų apyvarta</w:t>
      </w:r>
      <w:r w:rsidRPr="00211397">
        <w:rPr>
          <w:rFonts w:ascii="Times New Roman" w:eastAsia="Times New Roman" w:hAnsi="Times New Roman"/>
          <w:sz w:val="24"/>
          <w:szCs w:val="24"/>
        </w:rPr>
        <w:t xml:space="preserve">: Per 2024 m. išleista 734 direktoriaus įsakymai, iš jų: 87 įsakymai įstaigos veiklos klausimais, 170 atvejo vadybininko </w:t>
      </w:r>
      <w:r w:rsidR="00FC3871">
        <w:rPr>
          <w:rFonts w:ascii="Times New Roman" w:eastAsia="Times New Roman" w:hAnsi="Times New Roman"/>
          <w:sz w:val="24"/>
          <w:szCs w:val="24"/>
        </w:rPr>
        <w:t>ir socialinio darbuotojo</w:t>
      </w:r>
      <w:r w:rsidR="00FC3871" w:rsidRPr="00FC3871">
        <w:rPr>
          <w:rFonts w:ascii="Times New Roman" w:eastAsia="Times New Roman" w:hAnsi="Times New Roman"/>
          <w:sz w:val="24"/>
          <w:szCs w:val="24"/>
        </w:rPr>
        <w:t xml:space="preserve"> </w:t>
      </w:r>
      <w:r w:rsidR="00FC3871" w:rsidRPr="00211397">
        <w:rPr>
          <w:rFonts w:ascii="Times New Roman" w:eastAsia="Times New Roman" w:hAnsi="Times New Roman"/>
          <w:sz w:val="24"/>
          <w:szCs w:val="24"/>
        </w:rPr>
        <w:t>skyrimo</w:t>
      </w:r>
      <w:r w:rsidRPr="00211397">
        <w:rPr>
          <w:rFonts w:ascii="Times New Roman" w:eastAsia="Times New Roman" w:hAnsi="Times New Roman"/>
          <w:sz w:val="24"/>
          <w:szCs w:val="24"/>
        </w:rPr>
        <w:t>,</w:t>
      </w:r>
      <w:r w:rsidR="00FC3871">
        <w:rPr>
          <w:rFonts w:ascii="Times New Roman" w:eastAsia="Times New Roman" w:hAnsi="Times New Roman"/>
          <w:sz w:val="24"/>
          <w:szCs w:val="24"/>
        </w:rPr>
        <w:t xml:space="preserve"> paslaugų stabdymo ar nutraukimo,</w:t>
      </w:r>
      <w:r w:rsidRPr="00211397">
        <w:rPr>
          <w:rFonts w:ascii="Times New Roman" w:eastAsia="Times New Roman" w:hAnsi="Times New Roman"/>
          <w:sz w:val="24"/>
          <w:szCs w:val="24"/>
        </w:rPr>
        <w:t xml:space="preserve"> 236 – personalo klausimais, 241 – dėl atostogų suteikimo. Per 2024 m. išsiųsti 1559 raštai ir gauti 1372 Centrui adresuoti dokumentai. Su Centro veiklos organizavimu pasirašytos 113 sutarčių. Per 2024 m. Centre pasirašytos 131 soc</w:t>
      </w:r>
      <w:r w:rsidR="0068609D" w:rsidRPr="00211397">
        <w:rPr>
          <w:rFonts w:ascii="Times New Roman" w:eastAsia="Times New Roman" w:hAnsi="Times New Roman"/>
          <w:sz w:val="24"/>
          <w:szCs w:val="24"/>
        </w:rPr>
        <w:t>ialinių paslaugų teikimo sutarty</w:t>
      </w:r>
      <w:r w:rsidRPr="00211397">
        <w:rPr>
          <w:rFonts w:ascii="Times New Roman" w:eastAsia="Times New Roman" w:hAnsi="Times New Roman"/>
          <w:sz w:val="24"/>
          <w:szCs w:val="24"/>
        </w:rPr>
        <w:t xml:space="preserve">s, </w:t>
      </w:r>
      <w:r w:rsidRPr="00211397">
        <w:rPr>
          <w:rFonts w:ascii="Times New Roman" w:eastAsia="Times New Roman" w:hAnsi="Times New Roman"/>
          <w:sz w:val="24"/>
          <w:szCs w:val="24"/>
        </w:rPr>
        <w:lastRenderedPageBreak/>
        <w:t xml:space="preserve">iš jų: 45 – pagalbos į namus paslaugos teikimo, 21 – dienos socialinės globos asmens namuose paslaugos teikimo, 2 – Debeikių savarankiško gyvenimo namuose, senyvo amžiaus asmenims, apgyvendinimo, 3 – paslaugų teikimo Dienos centre, 1 – apgyvendinimo ir 1 </w:t>
      </w:r>
      <w:r w:rsidRPr="004C127F">
        <w:rPr>
          <w:rFonts w:ascii="Times New Roman" w:eastAsia="Times New Roman" w:hAnsi="Times New Roman"/>
          <w:sz w:val="24"/>
          <w:szCs w:val="24"/>
        </w:rPr>
        <w:t xml:space="preserve">– </w:t>
      </w:r>
      <w:r w:rsidR="00076C0E" w:rsidRPr="004C127F">
        <w:rPr>
          <w:rFonts w:ascii="Times New Roman" w:eastAsia="Times New Roman" w:hAnsi="Times New Roman"/>
          <w:sz w:val="24"/>
          <w:szCs w:val="24"/>
        </w:rPr>
        <w:t xml:space="preserve">intensyvios krizių įveikimo pagalbos paslaugų </w:t>
      </w:r>
      <w:r w:rsidRPr="004C127F">
        <w:rPr>
          <w:rFonts w:ascii="Times New Roman" w:eastAsia="Times New Roman" w:hAnsi="Times New Roman"/>
          <w:sz w:val="24"/>
          <w:szCs w:val="24"/>
        </w:rPr>
        <w:t>Motinos ir vaiko krizių tarnyboje sutartys, 40 – paslaugų teikimo sutartys su šeimomis</w:t>
      </w:r>
      <w:r w:rsidR="00FC3871" w:rsidRPr="004C127F">
        <w:rPr>
          <w:rFonts w:ascii="Times New Roman" w:eastAsia="Times New Roman" w:hAnsi="Times New Roman"/>
          <w:sz w:val="24"/>
          <w:szCs w:val="24"/>
        </w:rPr>
        <w:t xml:space="preserve">, </w:t>
      </w:r>
      <w:r w:rsidRPr="004C127F">
        <w:rPr>
          <w:rFonts w:ascii="Times New Roman" w:eastAsia="Times New Roman" w:hAnsi="Times New Roman"/>
          <w:sz w:val="24"/>
          <w:szCs w:val="24"/>
        </w:rPr>
        <w:t xml:space="preserve">iš jų: 22 – socialinės priežiūros šeimoms paslaugų teikimo sutartys </w:t>
      </w:r>
      <w:r w:rsidRPr="00211397">
        <w:rPr>
          <w:rFonts w:ascii="Times New Roman" w:eastAsia="Times New Roman" w:hAnsi="Times New Roman"/>
          <w:sz w:val="24"/>
          <w:szCs w:val="24"/>
        </w:rPr>
        <w:t xml:space="preserve">ir 12 – </w:t>
      </w:r>
      <w:r w:rsidRPr="00076C0E">
        <w:rPr>
          <w:rFonts w:ascii="Times New Roman" w:eastAsia="Times New Roman" w:hAnsi="Times New Roman"/>
          <w:sz w:val="24"/>
          <w:szCs w:val="24"/>
        </w:rPr>
        <w:t>su</w:t>
      </w:r>
      <w:r w:rsidR="004C127F">
        <w:rPr>
          <w:rFonts w:ascii="Times New Roman" w:eastAsia="Times New Roman" w:hAnsi="Times New Roman"/>
          <w:sz w:val="24"/>
          <w:szCs w:val="24"/>
        </w:rPr>
        <w:t>tarčių</w:t>
      </w:r>
      <w:r w:rsidRPr="00211397">
        <w:rPr>
          <w:rFonts w:ascii="Times New Roman" w:eastAsia="Times New Roman" w:hAnsi="Times New Roman"/>
          <w:sz w:val="24"/>
          <w:szCs w:val="24"/>
        </w:rPr>
        <w:t xml:space="preserve"> dėl individualios priežiūros darbuotojo socialinių paslaugų teikimo,</w:t>
      </w:r>
      <w:r w:rsidR="00A9438D" w:rsidRPr="00211397">
        <w:rPr>
          <w:rFonts w:ascii="Times New Roman" w:eastAsia="Times New Roman" w:hAnsi="Times New Roman"/>
          <w:sz w:val="24"/>
          <w:szCs w:val="24"/>
        </w:rPr>
        <w:t xml:space="preserve"> </w:t>
      </w:r>
      <w:r w:rsidRPr="00211397">
        <w:rPr>
          <w:rFonts w:ascii="Times New Roman" w:eastAsia="Times New Roman" w:hAnsi="Times New Roman"/>
          <w:sz w:val="24"/>
          <w:szCs w:val="24"/>
        </w:rPr>
        <w:t>18 – asmeninės pagalbos teikimo sutarčių. Elektroniniai dokumentai: 2024 m. saugiu elektroniniu parašu pasirašyti 1</w:t>
      </w:r>
      <w:r w:rsidR="00FC3871">
        <w:rPr>
          <w:rFonts w:ascii="Times New Roman" w:eastAsia="Times New Roman" w:hAnsi="Times New Roman"/>
          <w:sz w:val="24"/>
          <w:szCs w:val="24"/>
        </w:rPr>
        <w:t>622</w:t>
      </w:r>
      <w:r w:rsidRPr="00211397">
        <w:rPr>
          <w:rFonts w:ascii="Times New Roman" w:eastAsia="Times New Roman" w:hAnsi="Times New Roman"/>
          <w:sz w:val="24"/>
          <w:szCs w:val="24"/>
        </w:rPr>
        <w:t xml:space="preserve"> dok</w:t>
      </w:r>
      <w:r w:rsidR="00EB735A" w:rsidRPr="00211397">
        <w:rPr>
          <w:rFonts w:ascii="Times New Roman" w:eastAsia="Times New Roman" w:hAnsi="Times New Roman"/>
          <w:sz w:val="24"/>
          <w:szCs w:val="24"/>
        </w:rPr>
        <w:t>u</w:t>
      </w:r>
      <w:r w:rsidR="009B7CA1" w:rsidRPr="00211397">
        <w:rPr>
          <w:rFonts w:ascii="Times New Roman" w:eastAsia="Times New Roman" w:hAnsi="Times New Roman"/>
          <w:sz w:val="24"/>
          <w:szCs w:val="24"/>
        </w:rPr>
        <w:t xml:space="preserve">mentai, tai </w:t>
      </w:r>
      <w:r w:rsidR="00FC3871">
        <w:rPr>
          <w:rFonts w:ascii="Times New Roman" w:eastAsia="Times New Roman" w:hAnsi="Times New Roman"/>
          <w:sz w:val="24"/>
          <w:szCs w:val="24"/>
        </w:rPr>
        <w:t>100</w:t>
      </w:r>
      <w:r w:rsidR="009B7CA1" w:rsidRPr="00211397">
        <w:rPr>
          <w:rFonts w:ascii="Times New Roman" w:eastAsia="Times New Roman" w:hAnsi="Times New Roman"/>
          <w:sz w:val="24"/>
          <w:szCs w:val="24"/>
        </w:rPr>
        <w:t xml:space="preserve"> proc. (2023 m. </w:t>
      </w:r>
      <w:r w:rsidR="00076C0E">
        <w:rPr>
          <w:rFonts w:ascii="Times New Roman" w:eastAsia="Times New Roman" w:hAnsi="Times New Roman"/>
          <w:sz w:val="24"/>
          <w:szCs w:val="24"/>
        </w:rPr>
        <w:t>–</w:t>
      </w:r>
      <w:r w:rsidRPr="00211397">
        <w:rPr>
          <w:rFonts w:ascii="Times New Roman" w:eastAsia="Times New Roman" w:hAnsi="Times New Roman"/>
          <w:sz w:val="24"/>
          <w:szCs w:val="24"/>
        </w:rPr>
        <w:t xml:space="preserve"> 96 proc., 2022 m. </w:t>
      </w:r>
      <w:r w:rsidR="00076C0E">
        <w:rPr>
          <w:rFonts w:ascii="Times New Roman" w:eastAsia="Times New Roman" w:hAnsi="Times New Roman"/>
          <w:sz w:val="24"/>
          <w:szCs w:val="24"/>
        </w:rPr>
        <w:t>–</w:t>
      </w:r>
      <w:r w:rsidRPr="00211397">
        <w:rPr>
          <w:rFonts w:ascii="Times New Roman" w:eastAsia="Times New Roman" w:hAnsi="Times New Roman"/>
          <w:sz w:val="24"/>
          <w:szCs w:val="24"/>
        </w:rPr>
        <w:t xml:space="preserve"> 95 proc.) visų Centro dokumentų metinės apyvartos.</w:t>
      </w:r>
    </w:p>
    <w:p w14:paraId="7020DA1C" w14:textId="0418EB72" w:rsidR="00C16121" w:rsidRPr="00076C0E" w:rsidRDefault="001176B2" w:rsidP="00076C0E">
      <w:pPr>
        <w:pStyle w:val="Sraopastraipa"/>
        <w:numPr>
          <w:ilvl w:val="1"/>
          <w:numId w:val="8"/>
        </w:numPr>
        <w:tabs>
          <w:tab w:val="left" w:pos="0"/>
          <w:tab w:val="left" w:pos="567"/>
          <w:tab w:val="left" w:pos="1418"/>
          <w:tab w:val="left" w:pos="1560"/>
        </w:tabs>
        <w:spacing w:line="360" w:lineRule="auto"/>
        <w:ind w:left="0" w:firstLine="851"/>
        <w:jc w:val="both"/>
        <w:rPr>
          <w:rFonts w:ascii="Times New Roman" w:eastAsia="Times New Roman" w:hAnsi="Times New Roman"/>
          <w:sz w:val="24"/>
          <w:szCs w:val="24"/>
        </w:rPr>
      </w:pPr>
      <w:r w:rsidRPr="00076C0E">
        <w:rPr>
          <w:rFonts w:ascii="Times New Roman" w:hAnsi="Times New Roman"/>
          <w:b/>
          <w:bCs/>
          <w:sz w:val="24"/>
          <w:szCs w:val="24"/>
        </w:rPr>
        <w:t>Centr</w:t>
      </w:r>
      <w:r w:rsidR="00D36188" w:rsidRPr="00076C0E">
        <w:rPr>
          <w:rFonts w:ascii="Times New Roman" w:hAnsi="Times New Roman"/>
          <w:b/>
          <w:bCs/>
          <w:sz w:val="24"/>
          <w:szCs w:val="24"/>
        </w:rPr>
        <w:t xml:space="preserve">o 2024 </w:t>
      </w:r>
      <w:r w:rsidR="006618B8" w:rsidRPr="00076C0E">
        <w:rPr>
          <w:rFonts w:ascii="Times New Roman" w:hAnsi="Times New Roman"/>
          <w:b/>
          <w:bCs/>
          <w:sz w:val="24"/>
          <w:szCs w:val="24"/>
        </w:rPr>
        <w:t>m. vykdyti viešieji pirkimai</w:t>
      </w:r>
      <w:r w:rsidR="006618B8" w:rsidRPr="00076C0E">
        <w:rPr>
          <w:rFonts w:ascii="Times New Roman" w:eastAsia="Times New Roman" w:hAnsi="Times New Roman"/>
          <w:sz w:val="24"/>
          <w:szCs w:val="24"/>
        </w:rPr>
        <w:t xml:space="preserve"> </w:t>
      </w:r>
    </w:p>
    <w:p w14:paraId="37722890" w14:textId="6345BA4D" w:rsidR="00C16121" w:rsidRPr="008C2D9D" w:rsidRDefault="00BE165F" w:rsidP="008C2D9D">
      <w:pPr>
        <w:jc w:val="right"/>
        <w:rPr>
          <w:rFonts w:ascii="Times New Roman" w:eastAsia="Times New Roman" w:hAnsi="Times New Roman"/>
          <w:i/>
          <w:iCs/>
          <w:sz w:val="20"/>
          <w:szCs w:val="20"/>
        </w:rPr>
      </w:pPr>
      <w:r w:rsidRPr="008C2D9D">
        <w:rPr>
          <w:rFonts w:ascii="Times New Roman" w:eastAsia="Times New Roman" w:hAnsi="Times New Roman"/>
          <w:i/>
          <w:iCs/>
          <w:sz w:val="20"/>
          <w:szCs w:val="20"/>
        </w:rPr>
        <w:t>2</w:t>
      </w:r>
      <w:r w:rsidR="008C2D9D" w:rsidRPr="008C2D9D">
        <w:rPr>
          <w:rFonts w:ascii="Times New Roman" w:eastAsia="Times New Roman" w:hAnsi="Times New Roman"/>
          <w:i/>
          <w:iCs/>
          <w:sz w:val="20"/>
          <w:szCs w:val="20"/>
        </w:rPr>
        <w:t>3</w:t>
      </w:r>
      <w:r w:rsidR="00C16121" w:rsidRPr="008C2D9D">
        <w:rPr>
          <w:rFonts w:ascii="Times New Roman" w:eastAsia="Times New Roman" w:hAnsi="Times New Roman"/>
          <w:i/>
          <w:iCs/>
          <w:sz w:val="20"/>
          <w:szCs w:val="20"/>
        </w:rPr>
        <w:t xml:space="preserve"> lentelė. </w:t>
      </w:r>
      <w:r w:rsidR="000E28AD" w:rsidRPr="008C2D9D">
        <w:rPr>
          <w:rFonts w:ascii="Times New Roman" w:eastAsia="Times New Roman" w:hAnsi="Times New Roman"/>
          <w:i/>
          <w:iCs/>
          <w:sz w:val="20"/>
          <w:szCs w:val="20"/>
        </w:rPr>
        <w:t xml:space="preserve">2022 m. </w:t>
      </w:r>
      <w:r w:rsidR="002E6C05">
        <w:rPr>
          <w:rFonts w:ascii="Times New Roman" w:eastAsia="Times New Roman" w:hAnsi="Times New Roman"/>
          <w:i/>
          <w:iCs/>
          <w:sz w:val="20"/>
          <w:szCs w:val="20"/>
        </w:rPr>
        <w:t>–</w:t>
      </w:r>
      <w:r w:rsidR="000E28AD" w:rsidRPr="008C2D9D">
        <w:rPr>
          <w:rFonts w:ascii="Times New Roman" w:eastAsia="Times New Roman" w:hAnsi="Times New Roman"/>
          <w:i/>
          <w:iCs/>
          <w:sz w:val="20"/>
          <w:szCs w:val="20"/>
        </w:rPr>
        <w:t xml:space="preserve"> </w:t>
      </w:r>
      <w:r w:rsidR="00C16121" w:rsidRPr="008C2D9D">
        <w:rPr>
          <w:rFonts w:ascii="Times New Roman" w:eastAsia="Times New Roman" w:hAnsi="Times New Roman"/>
          <w:i/>
          <w:iCs/>
          <w:sz w:val="20"/>
          <w:szCs w:val="20"/>
        </w:rPr>
        <w:t xml:space="preserve">2024 m. Centro </w:t>
      </w:r>
      <w:r w:rsidR="00000FFD" w:rsidRPr="008C2D9D">
        <w:rPr>
          <w:rFonts w:ascii="Times New Roman" w:eastAsia="Times New Roman" w:hAnsi="Times New Roman"/>
          <w:i/>
          <w:iCs/>
          <w:sz w:val="20"/>
          <w:szCs w:val="20"/>
        </w:rPr>
        <w:t xml:space="preserve">vykdyti </w:t>
      </w:r>
      <w:r w:rsidR="0002375C" w:rsidRPr="008C2D9D">
        <w:rPr>
          <w:rFonts w:ascii="Times New Roman" w:eastAsia="Times New Roman" w:hAnsi="Times New Roman"/>
          <w:i/>
          <w:iCs/>
          <w:sz w:val="20"/>
          <w:szCs w:val="20"/>
        </w:rPr>
        <w:t xml:space="preserve">mažos vertės </w:t>
      </w:r>
      <w:r w:rsidR="00C16121" w:rsidRPr="008C2D9D">
        <w:rPr>
          <w:rFonts w:ascii="Times New Roman" w:eastAsia="Times New Roman" w:hAnsi="Times New Roman"/>
          <w:i/>
          <w:iCs/>
          <w:sz w:val="20"/>
          <w:szCs w:val="20"/>
        </w:rPr>
        <w:t>viešieji pirkimai</w:t>
      </w:r>
    </w:p>
    <w:tbl>
      <w:tblPr>
        <w:tblStyle w:val="Lentelstinklelis"/>
        <w:tblW w:w="9500" w:type="dxa"/>
        <w:tblInd w:w="-5" w:type="dxa"/>
        <w:tblLook w:val="04A0" w:firstRow="1" w:lastRow="0" w:firstColumn="1" w:lastColumn="0" w:noHBand="0" w:noVBand="1"/>
      </w:tblPr>
      <w:tblGrid>
        <w:gridCol w:w="4660"/>
        <w:gridCol w:w="1151"/>
        <w:gridCol w:w="1151"/>
        <w:gridCol w:w="1266"/>
        <w:gridCol w:w="1272"/>
      </w:tblGrid>
      <w:tr w:rsidR="00D73FD1" w:rsidRPr="00D73FD1" w14:paraId="62D6DD15" w14:textId="77777777" w:rsidTr="00A623BA">
        <w:tc>
          <w:tcPr>
            <w:tcW w:w="4660" w:type="dxa"/>
            <w:hideMark/>
          </w:tcPr>
          <w:p w14:paraId="660B5EBB" w14:textId="77777777" w:rsidR="00D73FD1" w:rsidRPr="00D73FD1" w:rsidRDefault="00D73FD1" w:rsidP="000D5B40">
            <w:pPr>
              <w:spacing w:before="100" w:beforeAutospacing="1" w:after="100" w:afterAutospacing="1"/>
              <w:jc w:val="center"/>
              <w:rPr>
                <w:rFonts w:ascii="Times New Roman" w:hAnsi="Times New Roman"/>
                <w:lang w:eastAsia="en-US"/>
              </w:rPr>
            </w:pPr>
            <w:r w:rsidRPr="00D73FD1">
              <w:rPr>
                <w:rFonts w:ascii="Times New Roman" w:hAnsi="Times New Roman"/>
                <w:b/>
                <w:bCs/>
                <w:lang w:eastAsia="en-US"/>
              </w:rPr>
              <w:t> </w:t>
            </w:r>
          </w:p>
        </w:tc>
        <w:tc>
          <w:tcPr>
            <w:tcW w:w="1151" w:type="dxa"/>
            <w:vAlign w:val="bottom"/>
            <w:hideMark/>
          </w:tcPr>
          <w:p w14:paraId="5D3E1D13" w14:textId="39361D1E" w:rsidR="00D73FD1" w:rsidRPr="00D73FD1" w:rsidRDefault="00D73FD1" w:rsidP="00002BC2">
            <w:pPr>
              <w:spacing w:before="100" w:beforeAutospacing="1" w:after="100" w:afterAutospacing="1"/>
              <w:rPr>
                <w:rFonts w:ascii="Times New Roman" w:hAnsi="Times New Roman"/>
                <w:lang w:eastAsia="en-US"/>
              </w:rPr>
            </w:pPr>
            <w:r w:rsidRPr="00D73FD1">
              <w:rPr>
                <w:rFonts w:ascii="Times New Roman" w:hAnsi="Times New Roman"/>
                <w:b/>
                <w:bCs/>
                <w:lang w:eastAsia="en-US"/>
              </w:rPr>
              <w:t>2022</w:t>
            </w:r>
            <w:r w:rsidR="001350FF">
              <w:rPr>
                <w:rFonts w:ascii="Times New Roman" w:hAnsi="Times New Roman"/>
                <w:b/>
                <w:bCs/>
                <w:lang w:eastAsia="en-US"/>
              </w:rPr>
              <w:t xml:space="preserve"> </w:t>
            </w:r>
            <w:r w:rsidRPr="00D73FD1">
              <w:rPr>
                <w:rFonts w:ascii="Times New Roman" w:hAnsi="Times New Roman"/>
                <w:b/>
                <w:bCs/>
                <w:lang w:eastAsia="en-US"/>
              </w:rPr>
              <w:t>m.</w:t>
            </w:r>
          </w:p>
        </w:tc>
        <w:tc>
          <w:tcPr>
            <w:tcW w:w="1151" w:type="dxa"/>
            <w:vAlign w:val="bottom"/>
            <w:hideMark/>
          </w:tcPr>
          <w:p w14:paraId="32EE4662" w14:textId="4AA07CB1" w:rsidR="00D73FD1" w:rsidRPr="00D73FD1" w:rsidRDefault="00D73FD1" w:rsidP="00002BC2">
            <w:pPr>
              <w:spacing w:before="100" w:beforeAutospacing="1" w:after="100" w:afterAutospacing="1"/>
              <w:rPr>
                <w:rFonts w:ascii="Times New Roman" w:hAnsi="Times New Roman"/>
                <w:lang w:eastAsia="en-US"/>
              </w:rPr>
            </w:pPr>
            <w:r w:rsidRPr="00D73FD1">
              <w:rPr>
                <w:rFonts w:ascii="Times New Roman" w:hAnsi="Times New Roman"/>
                <w:b/>
                <w:bCs/>
                <w:lang w:eastAsia="en-US"/>
              </w:rPr>
              <w:t>2023</w:t>
            </w:r>
            <w:r w:rsidR="001350FF">
              <w:rPr>
                <w:rFonts w:ascii="Times New Roman" w:hAnsi="Times New Roman"/>
                <w:b/>
                <w:bCs/>
                <w:lang w:eastAsia="en-US"/>
              </w:rPr>
              <w:t xml:space="preserve"> </w:t>
            </w:r>
            <w:r w:rsidRPr="00D73FD1">
              <w:rPr>
                <w:rFonts w:ascii="Times New Roman" w:hAnsi="Times New Roman"/>
                <w:b/>
                <w:bCs/>
                <w:lang w:eastAsia="en-US"/>
              </w:rPr>
              <w:t>m.</w:t>
            </w:r>
          </w:p>
        </w:tc>
        <w:tc>
          <w:tcPr>
            <w:tcW w:w="1266" w:type="dxa"/>
            <w:vAlign w:val="bottom"/>
          </w:tcPr>
          <w:p w14:paraId="7A0EE754" w14:textId="77777777" w:rsidR="00D73FD1" w:rsidRPr="00D73FD1" w:rsidRDefault="00D73FD1" w:rsidP="00002BC2">
            <w:pPr>
              <w:spacing w:before="100" w:beforeAutospacing="1" w:after="100" w:afterAutospacing="1"/>
              <w:rPr>
                <w:rFonts w:ascii="Times New Roman" w:hAnsi="Times New Roman"/>
                <w:b/>
                <w:bCs/>
                <w:lang w:eastAsia="en-US"/>
              </w:rPr>
            </w:pPr>
            <w:r w:rsidRPr="00D73FD1">
              <w:rPr>
                <w:rFonts w:ascii="Times New Roman" w:hAnsi="Times New Roman"/>
                <w:b/>
                <w:bCs/>
                <w:lang w:eastAsia="en-US"/>
              </w:rPr>
              <w:t>2024 m.</w:t>
            </w:r>
          </w:p>
        </w:tc>
        <w:tc>
          <w:tcPr>
            <w:tcW w:w="1272" w:type="dxa"/>
            <w:hideMark/>
          </w:tcPr>
          <w:p w14:paraId="28CD7788" w14:textId="77777777" w:rsidR="00D73FD1" w:rsidRPr="00D73FD1" w:rsidRDefault="00D73FD1" w:rsidP="000D5B40">
            <w:pPr>
              <w:jc w:val="center"/>
              <w:rPr>
                <w:rFonts w:ascii="Times New Roman" w:hAnsi="Times New Roman"/>
                <w:b/>
                <w:bCs/>
                <w:lang w:eastAsia="en-US"/>
              </w:rPr>
            </w:pPr>
            <w:r w:rsidRPr="00D73FD1">
              <w:rPr>
                <w:rFonts w:ascii="Times New Roman" w:hAnsi="Times New Roman"/>
                <w:b/>
                <w:bCs/>
                <w:lang w:eastAsia="en-US"/>
              </w:rPr>
              <w:t xml:space="preserve">Pokytis </w:t>
            </w:r>
          </w:p>
          <w:p w14:paraId="568AD5F6" w14:textId="77777777" w:rsidR="008C2D9D" w:rsidRDefault="00D73FD1" w:rsidP="000D5B40">
            <w:pPr>
              <w:jc w:val="center"/>
              <w:rPr>
                <w:rFonts w:ascii="Times New Roman" w:hAnsi="Times New Roman"/>
                <w:b/>
                <w:bCs/>
                <w:lang w:eastAsia="en-US"/>
              </w:rPr>
            </w:pPr>
            <w:r w:rsidRPr="00D73FD1">
              <w:rPr>
                <w:rFonts w:ascii="Times New Roman" w:hAnsi="Times New Roman"/>
                <w:b/>
                <w:bCs/>
                <w:lang w:eastAsia="en-US"/>
              </w:rPr>
              <w:t xml:space="preserve">2023 m. </w:t>
            </w:r>
            <w:r w:rsidR="008C2D9D">
              <w:rPr>
                <w:rFonts w:ascii="Times New Roman" w:hAnsi="Times New Roman"/>
                <w:b/>
                <w:bCs/>
                <w:lang w:eastAsia="en-US"/>
              </w:rPr>
              <w:t>/</w:t>
            </w:r>
          </w:p>
          <w:p w14:paraId="6D6F532D" w14:textId="037C6712" w:rsidR="00D73FD1" w:rsidRPr="00D73FD1" w:rsidRDefault="00D73FD1" w:rsidP="000D5B40">
            <w:pPr>
              <w:jc w:val="center"/>
              <w:rPr>
                <w:rFonts w:ascii="Times New Roman" w:hAnsi="Times New Roman"/>
                <w:b/>
                <w:bCs/>
                <w:lang w:eastAsia="en-US"/>
              </w:rPr>
            </w:pPr>
            <w:r w:rsidRPr="00D73FD1">
              <w:rPr>
                <w:rFonts w:ascii="Times New Roman" w:hAnsi="Times New Roman"/>
                <w:b/>
                <w:bCs/>
                <w:lang w:eastAsia="en-US"/>
              </w:rPr>
              <w:t>2024 m.</w:t>
            </w:r>
          </w:p>
        </w:tc>
      </w:tr>
      <w:tr w:rsidR="00D73FD1" w:rsidRPr="00D73FD1" w14:paraId="702BE3AD" w14:textId="77777777" w:rsidTr="00A623BA">
        <w:trPr>
          <w:trHeight w:val="355"/>
        </w:trPr>
        <w:tc>
          <w:tcPr>
            <w:tcW w:w="9500" w:type="dxa"/>
            <w:gridSpan w:val="5"/>
          </w:tcPr>
          <w:p w14:paraId="67EC52A8" w14:textId="77777777" w:rsidR="00D73FD1" w:rsidRPr="00D73FD1" w:rsidRDefault="00D73FD1" w:rsidP="00EC7395">
            <w:pPr>
              <w:pStyle w:val="Sraopastraipa"/>
              <w:numPr>
                <w:ilvl w:val="0"/>
                <w:numId w:val="3"/>
              </w:numPr>
              <w:spacing w:before="100" w:beforeAutospacing="1"/>
              <w:ind w:left="201" w:hanging="201"/>
              <w:rPr>
                <w:rFonts w:ascii="Times New Roman" w:hAnsi="Times New Roman"/>
                <w:lang w:eastAsia="en-US"/>
              </w:rPr>
            </w:pPr>
            <w:r w:rsidRPr="00D73FD1">
              <w:rPr>
                <w:rFonts w:ascii="Times New Roman" w:hAnsi="Times New Roman"/>
                <w:b/>
                <w:bCs/>
                <w:lang w:eastAsia="en-US"/>
              </w:rPr>
              <w:t>Vykdyti mažos vertės pirkimai:</w:t>
            </w:r>
          </w:p>
        </w:tc>
      </w:tr>
      <w:tr w:rsidR="00D73FD1" w:rsidRPr="00D73FD1" w14:paraId="25A3DC2A" w14:textId="77777777" w:rsidTr="00A623BA">
        <w:tc>
          <w:tcPr>
            <w:tcW w:w="4660" w:type="dxa"/>
            <w:hideMark/>
          </w:tcPr>
          <w:p w14:paraId="5ECA4C39"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1.1. </w:t>
            </w:r>
            <w:r w:rsidRPr="00D73FD1">
              <w:rPr>
                <w:rFonts w:ascii="Times New Roman" w:hAnsi="Times New Roman"/>
                <w:shd w:val="clear" w:color="auto" w:fill="FFFFFF"/>
                <w:lang w:eastAsia="en-US"/>
              </w:rPr>
              <w:t>organizuota / įvykdyta viešųjų pirkimų</w:t>
            </w:r>
          </w:p>
        </w:tc>
        <w:tc>
          <w:tcPr>
            <w:tcW w:w="1151" w:type="dxa"/>
            <w:hideMark/>
          </w:tcPr>
          <w:p w14:paraId="11DB0199"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200</w:t>
            </w:r>
          </w:p>
        </w:tc>
        <w:tc>
          <w:tcPr>
            <w:tcW w:w="1151" w:type="dxa"/>
            <w:hideMark/>
          </w:tcPr>
          <w:p w14:paraId="19D90AB9"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218</w:t>
            </w:r>
          </w:p>
        </w:tc>
        <w:tc>
          <w:tcPr>
            <w:tcW w:w="1266" w:type="dxa"/>
          </w:tcPr>
          <w:p w14:paraId="367D2144" w14:textId="77777777" w:rsidR="00D73FD1" w:rsidRPr="00D73FD1" w:rsidRDefault="00D73FD1" w:rsidP="000D5B40">
            <w:pPr>
              <w:spacing w:before="100" w:beforeAutospacing="1" w:after="100" w:afterAutospacing="1"/>
              <w:ind w:left="720"/>
              <w:jc w:val="right"/>
              <w:rPr>
                <w:rFonts w:ascii="Times New Roman" w:hAnsi="Times New Roman"/>
                <w:lang w:eastAsia="en-US"/>
              </w:rPr>
            </w:pPr>
            <w:r w:rsidRPr="00D73FD1">
              <w:rPr>
                <w:rFonts w:ascii="Times New Roman" w:hAnsi="Times New Roman"/>
                <w:lang w:eastAsia="en-US"/>
              </w:rPr>
              <w:t>213</w:t>
            </w:r>
          </w:p>
        </w:tc>
        <w:tc>
          <w:tcPr>
            <w:tcW w:w="1272" w:type="dxa"/>
          </w:tcPr>
          <w:p w14:paraId="7972012C" w14:textId="77777777" w:rsidR="00D73FD1" w:rsidRPr="00D73FD1" w:rsidRDefault="00D73FD1" w:rsidP="000D5B40">
            <w:pPr>
              <w:spacing w:before="100" w:beforeAutospacing="1" w:after="100" w:afterAutospacing="1"/>
              <w:ind w:left="720"/>
              <w:jc w:val="right"/>
              <w:rPr>
                <w:rFonts w:ascii="Times New Roman" w:hAnsi="Times New Roman"/>
                <w:lang w:eastAsia="en-US"/>
              </w:rPr>
            </w:pPr>
            <w:r w:rsidRPr="00D73FD1">
              <w:rPr>
                <w:rFonts w:ascii="Times New Roman" w:hAnsi="Times New Roman"/>
                <w:lang w:eastAsia="en-US"/>
              </w:rPr>
              <w:t>-5</w:t>
            </w:r>
          </w:p>
        </w:tc>
      </w:tr>
      <w:tr w:rsidR="00D73FD1" w:rsidRPr="00D73FD1" w14:paraId="5396F34A" w14:textId="77777777" w:rsidTr="00A623BA">
        <w:tc>
          <w:tcPr>
            <w:tcW w:w="4660" w:type="dxa"/>
            <w:hideMark/>
          </w:tcPr>
          <w:p w14:paraId="1A41EF62"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1.2.bendra suma, iš jų:</w:t>
            </w:r>
          </w:p>
        </w:tc>
        <w:tc>
          <w:tcPr>
            <w:tcW w:w="1151" w:type="dxa"/>
            <w:hideMark/>
          </w:tcPr>
          <w:p w14:paraId="6E8937F3"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186548,61</w:t>
            </w:r>
          </w:p>
        </w:tc>
        <w:tc>
          <w:tcPr>
            <w:tcW w:w="1151" w:type="dxa"/>
            <w:hideMark/>
          </w:tcPr>
          <w:p w14:paraId="21344BB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268506,12</w:t>
            </w:r>
          </w:p>
        </w:tc>
        <w:tc>
          <w:tcPr>
            <w:tcW w:w="1266" w:type="dxa"/>
          </w:tcPr>
          <w:p w14:paraId="6E491DE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215847,88</w:t>
            </w:r>
          </w:p>
        </w:tc>
        <w:tc>
          <w:tcPr>
            <w:tcW w:w="1272" w:type="dxa"/>
          </w:tcPr>
          <w:p w14:paraId="060D9EE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-52658,24</w:t>
            </w:r>
          </w:p>
        </w:tc>
      </w:tr>
      <w:tr w:rsidR="00D73FD1" w:rsidRPr="00D73FD1" w14:paraId="3BA98C4D" w14:textId="77777777" w:rsidTr="00A623BA">
        <w:tc>
          <w:tcPr>
            <w:tcW w:w="4660" w:type="dxa"/>
            <w:hideMark/>
          </w:tcPr>
          <w:p w14:paraId="61004E20"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1.3. prekių </w:t>
            </w:r>
          </w:p>
        </w:tc>
        <w:tc>
          <w:tcPr>
            <w:tcW w:w="1151" w:type="dxa"/>
            <w:hideMark/>
          </w:tcPr>
          <w:p w14:paraId="63C1FF3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91111,23</w:t>
            </w:r>
          </w:p>
        </w:tc>
        <w:tc>
          <w:tcPr>
            <w:tcW w:w="1151" w:type="dxa"/>
            <w:hideMark/>
          </w:tcPr>
          <w:p w14:paraId="24688F70"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119655,96</w:t>
            </w:r>
          </w:p>
        </w:tc>
        <w:tc>
          <w:tcPr>
            <w:tcW w:w="1266" w:type="dxa"/>
          </w:tcPr>
          <w:p w14:paraId="5A5386D7"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73833,81</w:t>
            </w:r>
          </w:p>
        </w:tc>
        <w:tc>
          <w:tcPr>
            <w:tcW w:w="1272" w:type="dxa"/>
          </w:tcPr>
          <w:p w14:paraId="5168C710"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-81822,15</w:t>
            </w:r>
          </w:p>
        </w:tc>
      </w:tr>
      <w:tr w:rsidR="00D73FD1" w:rsidRPr="00D73FD1" w14:paraId="73E1163A" w14:textId="77777777" w:rsidTr="00A623BA">
        <w:tc>
          <w:tcPr>
            <w:tcW w:w="4660" w:type="dxa"/>
            <w:hideMark/>
          </w:tcPr>
          <w:p w14:paraId="7278377E"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1.4. paslaugų </w:t>
            </w:r>
          </w:p>
        </w:tc>
        <w:tc>
          <w:tcPr>
            <w:tcW w:w="1151" w:type="dxa"/>
            <w:hideMark/>
          </w:tcPr>
          <w:p w14:paraId="08F5CE98"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94448,77</w:t>
            </w:r>
          </w:p>
        </w:tc>
        <w:tc>
          <w:tcPr>
            <w:tcW w:w="1151" w:type="dxa"/>
            <w:hideMark/>
          </w:tcPr>
          <w:p w14:paraId="59034D6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148850,16</w:t>
            </w:r>
          </w:p>
        </w:tc>
        <w:tc>
          <w:tcPr>
            <w:tcW w:w="1266" w:type="dxa"/>
          </w:tcPr>
          <w:p w14:paraId="6EBD1406"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142014,07</w:t>
            </w:r>
          </w:p>
        </w:tc>
        <w:tc>
          <w:tcPr>
            <w:tcW w:w="1272" w:type="dxa"/>
          </w:tcPr>
          <w:p w14:paraId="66B61F71"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-6836,09</w:t>
            </w:r>
          </w:p>
        </w:tc>
      </w:tr>
      <w:tr w:rsidR="00D73FD1" w:rsidRPr="00D73FD1" w14:paraId="0D1A06D4" w14:textId="77777777" w:rsidTr="00A623BA">
        <w:tc>
          <w:tcPr>
            <w:tcW w:w="4660" w:type="dxa"/>
          </w:tcPr>
          <w:p w14:paraId="1D1EA9A8"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1.5 darbų</w:t>
            </w:r>
          </w:p>
        </w:tc>
        <w:tc>
          <w:tcPr>
            <w:tcW w:w="1151" w:type="dxa"/>
          </w:tcPr>
          <w:p w14:paraId="3C5F4BCD"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988,61</w:t>
            </w:r>
          </w:p>
        </w:tc>
        <w:tc>
          <w:tcPr>
            <w:tcW w:w="1151" w:type="dxa"/>
            <w:tcBorders>
              <w:bottom w:val="single" w:sz="4" w:space="0" w:color="auto"/>
            </w:tcBorders>
          </w:tcPr>
          <w:p w14:paraId="2EEBD309"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66" w:type="dxa"/>
            <w:tcBorders>
              <w:bottom w:val="single" w:sz="4" w:space="0" w:color="auto"/>
            </w:tcBorders>
          </w:tcPr>
          <w:p w14:paraId="280BD8C3"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72" w:type="dxa"/>
            <w:tcBorders>
              <w:bottom w:val="single" w:sz="4" w:space="0" w:color="auto"/>
            </w:tcBorders>
          </w:tcPr>
          <w:p w14:paraId="6987782B"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r>
      <w:tr w:rsidR="003607A9" w:rsidRPr="00D73FD1" w14:paraId="6858BC9C" w14:textId="7DA04D34" w:rsidTr="00A623BA">
        <w:tc>
          <w:tcPr>
            <w:tcW w:w="9500" w:type="dxa"/>
            <w:gridSpan w:val="5"/>
            <w:hideMark/>
          </w:tcPr>
          <w:p w14:paraId="09BEADB1" w14:textId="0098F5D2" w:rsidR="003607A9" w:rsidRPr="00D73FD1" w:rsidRDefault="003607A9" w:rsidP="003607A9">
            <w:pPr>
              <w:spacing w:before="100" w:beforeAutospacing="1" w:after="100" w:afterAutospacing="1"/>
              <w:rPr>
                <w:rFonts w:ascii="Times New Roman" w:hAnsi="Times New Roman"/>
                <w:lang w:eastAsia="en-US"/>
              </w:rPr>
            </w:pPr>
            <w:r w:rsidRPr="00D73FD1">
              <w:rPr>
                <w:rFonts w:ascii="Times New Roman" w:hAnsi="Times New Roman"/>
                <w:b/>
                <w:bCs/>
                <w:lang w:eastAsia="en-US"/>
              </w:rPr>
              <w:t>2. Informacinėmis priemonėmis vykdyti viešieji pirkimai:</w:t>
            </w:r>
          </w:p>
        </w:tc>
      </w:tr>
      <w:tr w:rsidR="00D73FD1" w:rsidRPr="00D73FD1" w14:paraId="34A375C3" w14:textId="77777777" w:rsidTr="00A623BA">
        <w:tc>
          <w:tcPr>
            <w:tcW w:w="4660" w:type="dxa"/>
            <w:hideMark/>
          </w:tcPr>
          <w:p w14:paraId="2F489233"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2.1. CVP IS IR CPO </w:t>
            </w:r>
            <w:r w:rsidRPr="00D73FD1">
              <w:rPr>
                <w:rFonts w:ascii="Times New Roman" w:hAnsi="Times New Roman"/>
                <w:shd w:val="clear" w:color="auto" w:fill="FFFFFF"/>
                <w:lang w:eastAsia="en-US"/>
              </w:rPr>
              <w:t>/ įvykdyta viešųjų pirkimų</w:t>
            </w:r>
          </w:p>
        </w:tc>
        <w:tc>
          <w:tcPr>
            <w:tcW w:w="1151" w:type="dxa"/>
            <w:hideMark/>
          </w:tcPr>
          <w:p w14:paraId="0E1D8D17"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1/3</w:t>
            </w:r>
          </w:p>
        </w:tc>
        <w:tc>
          <w:tcPr>
            <w:tcW w:w="1151" w:type="dxa"/>
            <w:hideMark/>
          </w:tcPr>
          <w:p w14:paraId="1EBA67AD"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2/0</w:t>
            </w:r>
          </w:p>
        </w:tc>
        <w:tc>
          <w:tcPr>
            <w:tcW w:w="1266" w:type="dxa"/>
            <w:shd w:val="clear" w:color="auto" w:fill="auto"/>
          </w:tcPr>
          <w:p w14:paraId="702813C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0/1</w:t>
            </w:r>
          </w:p>
        </w:tc>
        <w:tc>
          <w:tcPr>
            <w:tcW w:w="1272" w:type="dxa"/>
            <w:shd w:val="clear" w:color="auto" w:fill="FFFFFF" w:themeFill="background1"/>
          </w:tcPr>
          <w:p w14:paraId="4C8C1236"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w:t>
            </w:r>
          </w:p>
        </w:tc>
      </w:tr>
      <w:tr w:rsidR="00D73FD1" w:rsidRPr="00D73FD1" w14:paraId="7D056B22" w14:textId="77777777" w:rsidTr="00A623BA">
        <w:tc>
          <w:tcPr>
            <w:tcW w:w="4660" w:type="dxa"/>
            <w:hideMark/>
          </w:tcPr>
          <w:p w14:paraId="7DE99300"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2.2. bendra suma, iš jų:</w:t>
            </w:r>
          </w:p>
        </w:tc>
        <w:tc>
          <w:tcPr>
            <w:tcW w:w="1151" w:type="dxa"/>
            <w:hideMark/>
          </w:tcPr>
          <w:p w14:paraId="04B96D0D"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66292,82</w:t>
            </w:r>
          </w:p>
        </w:tc>
        <w:tc>
          <w:tcPr>
            <w:tcW w:w="1151" w:type="dxa"/>
            <w:hideMark/>
          </w:tcPr>
          <w:p w14:paraId="58993D8C"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74997,96</w:t>
            </w:r>
          </w:p>
        </w:tc>
        <w:tc>
          <w:tcPr>
            <w:tcW w:w="1266" w:type="dxa"/>
            <w:shd w:val="clear" w:color="auto" w:fill="auto"/>
          </w:tcPr>
          <w:p w14:paraId="09DB1C0C"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36300,00</w:t>
            </w:r>
          </w:p>
        </w:tc>
        <w:tc>
          <w:tcPr>
            <w:tcW w:w="1272" w:type="dxa"/>
            <w:shd w:val="clear" w:color="auto" w:fill="FFFFFF" w:themeFill="background1"/>
          </w:tcPr>
          <w:p w14:paraId="35CFB953"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-38697,96</w:t>
            </w:r>
          </w:p>
        </w:tc>
      </w:tr>
      <w:tr w:rsidR="00D73FD1" w:rsidRPr="00D73FD1" w14:paraId="58A6BD7D" w14:textId="77777777" w:rsidTr="00A623BA">
        <w:tc>
          <w:tcPr>
            <w:tcW w:w="4660" w:type="dxa"/>
            <w:hideMark/>
          </w:tcPr>
          <w:p w14:paraId="53EBEA37"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2.3. prekių </w:t>
            </w:r>
          </w:p>
        </w:tc>
        <w:tc>
          <w:tcPr>
            <w:tcW w:w="1151" w:type="dxa"/>
            <w:hideMark/>
          </w:tcPr>
          <w:p w14:paraId="1C852B5B"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36292,82</w:t>
            </w:r>
          </w:p>
        </w:tc>
        <w:tc>
          <w:tcPr>
            <w:tcW w:w="1151" w:type="dxa"/>
            <w:hideMark/>
          </w:tcPr>
          <w:p w14:paraId="3BDD00B3"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74997,96</w:t>
            </w:r>
          </w:p>
        </w:tc>
        <w:tc>
          <w:tcPr>
            <w:tcW w:w="1266" w:type="dxa"/>
            <w:shd w:val="clear" w:color="auto" w:fill="auto"/>
          </w:tcPr>
          <w:p w14:paraId="2870A72C"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36300,00</w:t>
            </w:r>
          </w:p>
        </w:tc>
        <w:tc>
          <w:tcPr>
            <w:tcW w:w="1272" w:type="dxa"/>
            <w:shd w:val="clear" w:color="auto" w:fill="FFFFFF" w:themeFill="background1"/>
          </w:tcPr>
          <w:p w14:paraId="04CA1C27"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-38697,96</w:t>
            </w:r>
          </w:p>
        </w:tc>
      </w:tr>
      <w:tr w:rsidR="00D73FD1" w:rsidRPr="00D73FD1" w14:paraId="2E5F7347" w14:textId="77777777" w:rsidTr="00A623BA">
        <w:tc>
          <w:tcPr>
            <w:tcW w:w="4660" w:type="dxa"/>
            <w:hideMark/>
          </w:tcPr>
          <w:p w14:paraId="0FC03C87"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2.4. paslaugų </w:t>
            </w:r>
          </w:p>
        </w:tc>
        <w:tc>
          <w:tcPr>
            <w:tcW w:w="1151" w:type="dxa"/>
            <w:hideMark/>
          </w:tcPr>
          <w:p w14:paraId="5CDED1E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30000,00</w:t>
            </w:r>
          </w:p>
        </w:tc>
        <w:tc>
          <w:tcPr>
            <w:tcW w:w="1151" w:type="dxa"/>
            <w:hideMark/>
          </w:tcPr>
          <w:p w14:paraId="6B2729A3"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66" w:type="dxa"/>
            <w:shd w:val="clear" w:color="auto" w:fill="auto"/>
          </w:tcPr>
          <w:p w14:paraId="58753E2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72" w:type="dxa"/>
            <w:shd w:val="clear" w:color="auto" w:fill="FFFFFF" w:themeFill="background1"/>
          </w:tcPr>
          <w:p w14:paraId="24DF878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r>
      <w:tr w:rsidR="00146164" w:rsidRPr="00D73FD1" w14:paraId="30599DE6" w14:textId="77777777" w:rsidTr="00A623BA">
        <w:tc>
          <w:tcPr>
            <w:tcW w:w="5811" w:type="dxa"/>
            <w:gridSpan w:val="2"/>
            <w:hideMark/>
          </w:tcPr>
          <w:p w14:paraId="1ED642D6" w14:textId="77777777" w:rsidR="00146164" w:rsidRPr="00D73FD1" w:rsidRDefault="00146164" w:rsidP="000D5B40">
            <w:pPr>
              <w:spacing w:before="100" w:beforeAutospacing="1" w:after="100" w:afterAutospacing="1"/>
              <w:rPr>
                <w:rFonts w:ascii="Times New Roman" w:hAnsi="Times New Roman"/>
                <w:lang w:eastAsia="en-US"/>
              </w:rPr>
            </w:pPr>
            <w:r w:rsidRPr="00D73FD1">
              <w:rPr>
                <w:rFonts w:ascii="Times New Roman" w:hAnsi="Times New Roman"/>
                <w:b/>
                <w:bCs/>
                <w:lang w:eastAsia="en-US"/>
              </w:rPr>
              <w:t>3. Apklausos žodžiu ir raštu:</w:t>
            </w:r>
          </w:p>
        </w:tc>
        <w:tc>
          <w:tcPr>
            <w:tcW w:w="3689" w:type="dxa"/>
            <w:gridSpan w:val="3"/>
            <w:shd w:val="clear" w:color="auto" w:fill="auto"/>
          </w:tcPr>
          <w:p w14:paraId="45001CB1" w14:textId="77777777" w:rsidR="00146164" w:rsidRPr="00D73FD1" w:rsidRDefault="00146164" w:rsidP="000D5B40">
            <w:pPr>
              <w:spacing w:before="100" w:beforeAutospacing="1" w:after="100" w:afterAutospacing="1"/>
              <w:jc w:val="center"/>
              <w:rPr>
                <w:rFonts w:ascii="Times New Roman" w:hAnsi="Times New Roman"/>
                <w:lang w:eastAsia="en-US"/>
              </w:rPr>
            </w:pPr>
          </w:p>
        </w:tc>
      </w:tr>
      <w:tr w:rsidR="00D73FD1" w:rsidRPr="00D73FD1" w14:paraId="1DF73C84" w14:textId="77777777" w:rsidTr="00A623BA">
        <w:tc>
          <w:tcPr>
            <w:tcW w:w="4660" w:type="dxa"/>
            <w:hideMark/>
          </w:tcPr>
          <w:p w14:paraId="790B5419"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3.1.</w:t>
            </w:r>
            <w:r w:rsidRPr="00D73FD1">
              <w:rPr>
                <w:rFonts w:ascii="Times New Roman" w:hAnsi="Times New Roman"/>
                <w:b/>
                <w:bCs/>
                <w:lang w:eastAsia="en-US"/>
              </w:rPr>
              <w:t xml:space="preserve"> </w:t>
            </w:r>
            <w:r w:rsidRPr="00D73FD1">
              <w:rPr>
                <w:rFonts w:ascii="Times New Roman" w:hAnsi="Times New Roman"/>
                <w:shd w:val="clear" w:color="auto" w:fill="FFFFFF"/>
                <w:lang w:eastAsia="en-US"/>
              </w:rPr>
              <w:t>organizuota / įvykdyta viešųjų pirkimų</w:t>
            </w:r>
          </w:p>
        </w:tc>
        <w:tc>
          <w:tcPr>
            <w:tcW w:w="1151" w:type="dxa"/>
            <w:hideMark/>
          </w:tcPr>
          <w:p w14:paraId="42A6313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196</w:t>
            </w:r>
          </w:p>
        </w:tc>
        <w:tc>
          <w:tcPr>
            <w:tcW w:w="1151" w:type="dxa"/>
            <w:hideMark/>
          </w:tcPr>
          <w:p w14:paraId="7CBB5881"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216</w:t>
            </w:r>
          </w:p>
        </w:tc>
        <w:tc>
          <w:tcPr>
            <w:tcW w:w="1266" w:type="dxa"/>
            <w:shd w:val="clear" w:color="auto" w:fill="auto"/>
          </w:tcPr>
          <w:p w14:paraId="3A3F5648"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212</w:t>
            </w:r>
          </w:p>
        </w:tc>
        <w:tc>
          <w:tcPr>
            <w:tcW w:w="1272" w:type="dxa"/>
            <w:shd w:val="clear" w:color="auto" w:fill="FFFFFF" w:themeFill="background1"/>
          </w:tcPr>
          <w:p w14:paraId="2ADDE718"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-4</w:t>
            </w:r>
          </w:p>
        </w:tc>
      </w:tr>
      <w:tr w:rsidR="00D73FD1" w:rsidRPr="00D73FD1" w14:paraId="1D8B5719" w14:textId="77777777" w:rsidTr="00A623BA">
        <w:tc>
          <w:tcPr>
            <w:tcW w:w="4660" w:type="dxa"/>
            <w:hideMark/>
          </w:tcPr>
          <w:p w14:paraId="30D961A8"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3.2. bendra suma, iš jų:</w:t>
            </w:r>
          </w:p>
        </w:tc>
        <w:tc>
          <w:tcPr>
            <w:tcW w:w="1151" w:type="dxa"/>
            <w:hideMark/>
          </w:tcPr>
          <w:p w14:paraId="1E842B5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120255,79</w:t>
            </w:r>
          </w:p>
        </w:tc>
        <w:tc>
          <w:tcPr>
            <w:tcW w:w="1151" w:type="dxa"/>
            <w:hideMark/>
          </w:tcPr>
          <w:p w14:paraId="4F809DF9"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193508,16</w:t>
            </w:r>
          </w:p>
        </w:tc>
        <w:tc>
          <w:tcPr>
            <w:tcW w:w="1266" w:type="dxa"/>
            <w:shd w:val="clear" w:color="auto" w:fill="auto"/>
          </w:tcPr>
          <w:p w14:paraId="143937B8"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215847,88</w:t>
            </w:r>
          </w:p>
        </w:tc>
        <w:tc>
          <w:tcPr>
            <w:tcW w:w="1272" w:type="dxa"/>
            <w:shd w:val="clear" w:color="auto" w:fill="FFFFFF" w:themeFill="background1"/>
          </w:tcPr>
          <w:p w14:paraId="721B54A6"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+22339,72</w:t>
            </w:r>
          </w:p>
        </w:tc>
      </w:tr>
      <w:tr w:rsidR="00D73FD1" w:rsidRPr="00D73FD1" w14:paraId="10211D4C" w14:textId="77777777" w:rsidTr="00A623BA">
        <w:tc>
          <w:tcPr>
            <w:tcW w:w="4660" w:type="dxa"/>
            <w:hideMark/>
          </w:tcPr>
          <w:p w14:paraId="0599180D"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3.3. prekių </w:t>
            </w:r>
          </w:p>
        </w:tc>
        <w:tc>
          <w:tcPr>
            <w:tcW w:w="1151" w:type="dxa"/>
            <w:hideMark/>
          </w:tcPr>
          <w:p w14:paraId="5D3C6684"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54818,41</w:t>
            </w:r>
          </w:p>
        </w:tc>
        <w:tc>
          <w:tcPr>
            <w:tcW w:w="1151" w:type="dxa"/>
            <w:hideMark/>
          </w:tcPr>
          <w:p w14:paraId="7135ADD7"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44658,00</w:t>
            </w:r>
          </w:p>
        </w:tc>
        <w:tc>
          <w:tcPr>
            <w:tcW w:w="1266" w:type="dxa"/>
            <w:shd w:val="clear" w:color="auto" w:fill="auto"/>
          </w:tcPr>
          <w:p w14:paraId="335B13C8"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73833,81</w:t>
            </w:r>
          </w:p>
        </w:tc>
        <w:tc>
          <w:tcPr>
            <w:tcW w:w="1272" w:type="dxa"/>
            <w:shd w:val="clear" w:color="auto" w:fill="FFFFFF" w:themeFill="background1"/>
          </w:tcPr>
          <w:p w14:paraId="4812B11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+29175,81</w:t>
            </w:r>
          </w:p>
        </w:tc>
      </w:tr>
      <w:tr w:rsidR="00D73FD1" w:rsidRPr="00D73FD1" w14:paraId="4A61AE41" w14:textId="77777777" w:rsidTr="00A623BA">
        <w:tc>
          <w:tcPr>
            <w:tcW w:w="4660" w:type="dxa"/>
            <w:hideMark/>
          </w:tcPr>
          <w:p w14:paraId="616DA0D5"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 xml:space="preserve">3.4. paslaugų </w:t>
            </w:r>
          </w:p>
        </w:tc>
        <w:tc>
          <w:tcPr>
            <w:tcW w:w="1151" w:type="dxa"/>
            <w:hideMark/>
          </w:tcPr>
          <w:p w14:paraId="45BFFC5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64448,77</w:t>
            </w:r>
          </w:p>
        </w:tc>
        <w:tc>
          <w:tcPr>
            <w:tcW w:w="1151" w:type="dxa"/>
            <w:hideMark/>
          </w:tcPr>
          <w:p w14:paraId="71419F0D"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148850,16</w:t>
            </w:r>
          </w:p>
        </w:tc>
        <w:tc>
          <w:tcPr>
            <w:tcW w:w="1266" w:type="dxa"/>
            <w:shd w:val="clear" w:color="auto" w:fill="auto"/>
          </w:tcPr>
          <w:p w14:paraId="7D7FAE0E"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142014,07</w:t>
            </w:r>
          </w:p>
        </w:tc>
        <w:tc>
          <w:tcPr>
            <w:tcW w:w="1272" w:type="dxa"/>
            <w:shd w:val="clear" w:color="auto" w:fill="FFFFFF" w:themeFill="background1"/>
          </w:tcPr>
          <w:p w14:paraId="26454480"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-6836,09</w:t>
            </w:r>
          </w:p>
        </w:tc>
      </w:tr>
      <w:tr w:rsidR="00D73FD1" w:rsidRPr="00D73FD1" w14:paraId="225AFFB5" w14:textId="77777777" w:rsidTr="00A623BA">
        <w:tc>
          <w:tcPr>
            <w:tcW w:w="4660" w:type="dxa"/>
          </w:tcPr>
          <w:p w14:paraId="2066BF98"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3.5. darbų</w:t>
            </w:r>
          </w:p>
        </w:tc>
        <w:tc>
          <w:tcPr>
            <w:tcW w:w="1151" w:type="dxa"/>
          </w:tcPr>
          <w:p w14:paraId="20D0E4BD"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988,61</w:t>
            </w:r>
          </w:p>
        </w:tc>
        <w:tc>
          <w:tcPr>
            <w:tcW w:w="1151" w:type="dxa"/>
          </w:tcPr>
          <w:p w14:paraId="08E3FB2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66" w:type="dxa"/>
            <w:shd w:val="clear" w:color="auto" w:fill="auto"/>
          </w:tcPr>
          <w:p w14:paraId="2D27E95B"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c>
          <w:tcPr>
            <w:tcW w:w="1272" w:type="dxa"/>
            <w:shd w:val="clear" w:color="auto" w:fill="FFFFFF" w:themeFill="background1"/>
          </w:tcPr>
          <w:p w14:paraId="6F301322"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0,00</w:t>
            </w:r>
          </w:p>
        </w:tc>
      </w:tr>
      <w:tr w:rsidR="00D73FD1" w:rsidRPr="00D73FD1" w14:paraId="4B74BD05" w14:textId="77777777" w:rsidTr="00A623BA">
        <w:tc>
          <w:tcPr>
            <w:tcW w:w="9500" w:type="dxa"/>
            <w:gridSpan w:val="5"/>
            <w:shd w:val="clear" w:color="auto" w:fill="FFFFFF" w:themeFill="background1"/>
          </w:tcPr>
          <w:p w14:paraId="18107C14"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b/>
                <w:bCs/>
                <w:lang w:eastAsia="en-US"/>
              </w:rPr>
              <w:t>4.Sudarytos sutartys:</w:t>
            </w:r>
          </w:p>
        </w:tc>
      </w:tr>
      <w:tr w:rsidR="00D73FD1" w:rsidRPr="00D73FD1" w14:paraId="570CC53F" w14:textId="77777777" w:rsidTr="00A623BA">
        <w:tc>
          <w:tcPr>
            <w:tcW w:w="4660" w:type="dxa"/>
            <w:hideMark/>
          </w:tcPr>
          <w:p w14:paraId="588433AB"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4.1.įvykdžius viešuosius pirkimus sudarytos sutartys</w:t>
            </w:r>
          </w:p>
        </w:tc>
        <w:tc>
          <w:tcPr>
            <w:tcW w:w="1151" w:type="dxa"/>
            <w:hideMark/>
          </w:tcPr>
          <w:p w14:paraId="62BF1291"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17</w:t>
            </w:r>
          </w:p>
        </w:tc>
        <w:tc>
          <w:tcPr>
            <w:tcW w:w="1151" w:type="dxa"/>
            <w:hideMark/>
          </w:tcPr>
          <w:p w14:paraId="573830A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w:t>
            </w:r>
          </w:p>
        </w:tc>
        <w:tc>
          <w:tcPr>
            <w:tcW w:w="1266" w:type="dxa"/>
            <w:shd w:val="clear" w:color="auto" w:fill="auto"/>
          </w:tcPr>
          <w:p w14:paraId="21AF205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24</w:t>
            </w:r>
          </w:p>
        </w:tc>
        <w:tc>
          <w:tcPr>
            <w:tcW w:w="1272" w:type="dxa"/>
            <w:shd w:val="clear" w:color="auto" w:fill="FFFFFF" w:themeFill="background1"/>
          </w:tcPr>
          <w:p w14:paraId="5678100E"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w:t>
            </w:r>
          </w:p>
        </w:tc>
      </w:tr>
      <w:tr w:rsidR="00D73FD1" w:rsidRPr="00D73FD1" w14:paraId="1316E62E" w14:textId="77777777" w:rsidTr="00A623BA">
        <w:tc>
          <w:tcPr>
            <w:tcW w:w="4660" w:type="dxa"/>
            <w:hideMark/>
          </w:tcPr>
          <w:p w14:paraId="1FF7EBC3" w14:textId="77777777" w:rsidR="00D73FD1" w:rsidRP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4.2. sutarčių suma</w:t>
            </w:r>
          </w:p>
        </w:tc>
        <w:tc>
          <w:tcPr>
            <w:tcW w:w="1151" w:type="dxa"/>
            <w:hideMark/>
          </w:tcPr>
          <w:p w14:paraId="051C6492"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123361,78</w:t>
            </w:r>
          </w:p>
        </w:tc>
        <w:tc>
          <w:tcPr>
            <w:tcW w:w="1151" w:type="dxa"/>
            <w:hideMark/>
          </w:tcPr>
          <w:p w14:paraId="2D4AE884"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212172,60</w:t>
            </w:r>
          </w:p>
        </w:tc>
        <w:tc>
          <w:tcPr>
            <w:tcW w:w="1266" w:type="dxa"/>
            <w:shd w:val="clear" w:color="auto" w:fill="auto"/>
          </w:tcPr>
          <w:p w14:paraId="2DC6E1A0"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163373,00</w:t>
            </w:r>
          </w:p>
        </w:tc>
        <w:tc>
          <w:tcPr>
            <w:tcW w:w="1272" w:type="dxa"/>
            <w:shd w:val="clear" w:color="auto" w:fill="FFFFFF" w:themeFill="background1"/>
          </w:tcPr>
          <w:p w14:paraId="41CA9084"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-48799,60</w:t>
            </w:r>
          </w:p>
        </w:tc>
      </w:tr>
      <w:tr w:rsidR="00D73FD1" w:rsidRPr="00D73FD1" w14:paraId="110A9D47" w14:textId="77777777" w:rsidTr="00A623BA">
        <w:tc>
          <w:tcPr>
            <w:tcW w:w="4660" w:type="dxa"/>
            <w:tcBorders>
              <w:bottom w:val="single" w:sz="4" w:space="0" w:color="auto"/>
            </w:tcBorders>
            <w:hideMark/>
          </w:tcPr>
          <w:p w14:paraId="70893E76" w14:textId="05091523" w:rsidR="00D73FD1" w:rsidRPr="00D73FD1" w:rsidRDefault="00D73FD1" w:rsidP="002E6C05">
            <w:pPr>
              <w:spacing w:before="100" w:beforeAutospacing="1" w:after="100" w:afterAutospacing="1"/>
              <w:rPr>
                <w:rFonts w:ascii="Times New Roman" w:hAnsi="Times New Roman"/>
                <w:lang w:eastAsia="en-US"/>
              </w:rPr>
            </w:pPr>
            <w:r w:rsidRPr="00D73FD1">
              <w:rPr>
                <w:rFonts w:ascii="Times New Roman" w:hAnsi="Times New Roman"/>
                <w:lang w:eastAsia="en-US"/>
              </w:rPr>
              <w:t>4.3. vienkartiniai pirkimai ( sąskaitos  faktūros )</w:t>
            </w:r>
          </w:p>
        </w:tc>
        <w:tc>
          <w:tcPr>
            <w:tcW w:w="1151" w:type="dxa"/>
            <w:tcBorders>
              <w:bottom w:val="single" w:sz="4" w:space="0" w:color="auto"/>
            </w:tcBorders>
            <w:hideMark/>
          </w:tcPr>
          <w:p w14:paraId="5C2E2735"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183</w:t>
            </w:r>
          </w:p>
        </w:tc>
        <w:tc>
          <w:tcPr>
            <w:tcW w:w="1151" w:type="dxa"/>
            <w:tcBorders>
              <w:bottom w:val="single" w:sz="4" w:space="0" w:color="auto"/>
            </w:tcBorders>
            <w:hideMark/>
          </w:tcPr>
          <w:p w14:paraId="71A2FD49"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197</w:t>
            </w:r>
          </w:p>
        </w:tc>
        <w:tc>
          <w:tcPr>
            <w:tcW w:w="1266" w:type="dxa"/>
            <w:tcBorders>
              <w:bottom w:val="single" w:sz="4" w:space="0" w:color="auto"/>
            </w:tcBorders>
          </w:tcPr>
          <w:p w14:paraId="14DBBBF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189</w:t>
            </w:r>
          </w:p>
        </w:tc>
        <w:tc>
          <w:tcPr>
            <w:tcW w:w="1272" w:type="dxa"/>
            <w:tcBorders>
              <w:bottom w:val="single" w:sz="4" w:space="0" w:color="auto"/>
            </w:tcBorders>
            <w:shd w:val="clear" w:color="auto" w:fill="FFFFFF" w:themeFill="background1"/>
          </w:tcPr>
          <w:p w14:paraId="4CC7335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-8</w:t>
            </w:r>
          </w:p>
        </w:tc>
      </w:tr>
      <w:tr w:rsidR="00D73FD1" w:rsidRPr="00D73FD1" w14:paraId="7262C5E1" w14:textId="77777777" w:rsidTr="00A623BA">
        <w:tc>
          <w:tcPr>
            <w:tcW w:w="4660" w:type="dxa"/>
            <w:tcBorders>
              <w:bottom w:val="single" w:sz="4" w:space="0" w:color="auto"/>
            </w:tcBorders>
            <w:hideMark/>
          </w:tcPr>
          <w:p w14:paraId="762DA72C" w14:textId="487C882D" w:rsidR="00D73FD1" w:rsidRDefault="00D73FD1" w:rsidP="000D5B40">
            <w:pPr>
              <w:spacing w:before="100" w:beforeAutospacing="1" w:after="100" w:afterAutospacing="1"/>
              <w:rPr>
                <w:rFonts w:ascii="Times New Roman" w:hAnsi="Times New Roman"/>
                <w:lang w:eastAsia="en-US"/>
              </w:rPr>
            </w:pPr>
            <w:r w:rsidRPr="00D73FD1">
              <w:rPr>
                <w:rFonts w:ascii="Times New Roman" w:hAnsi="Times New Roman"/>
                <w:lang w:eastAsia="en-US"/>
              </w:rPr>
              <w:t>4.4.sąskaitų  faktūrų suma</w:t>
            </w:r>
          </w:p>
          <w:p w14:paraId="5F40777F" w14:textId="77777777" w:rsidR="00F65555" w:rsidRPr="00D73FD1" w:rsidRDefault="00F65555" w:rsidP="000D5B40">
            <w:pPr>
              <w:spacing w:before="100" w:beforeAutospacing="1" w:after="100" w:afterAutospacing="1"/>
              <w:rPr>
                <w:rFonts w:ascii="Times New Roman" w:hAnsi="Times New Roman"/>
                <w:lang w:eastAsia="en-US"/>
              </w:rPr>
            </w:pPr>
          </w:p>
        </w:tc>
        <w:tc>
          <w:tcPr>
            <w:tcW w:w="1151" w:type="dxa"/>
            <w:tcBorders>
              <w:bottom w:val="single" w:sz="4" w:space="0" w:color="auto"/>
            </w:tcBorders>
            <w:hideMark/>
          </w:tcPr>
          <w:p w14:paraId="473520A6"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63186,83</w:t>
            </w:r>
          </w:p>
        </w:tc>
        <w:tc>
          <w:tcPr>
            <w:tcW w:w="1151" w:type="dxa"/>
            <w:tcBorders>
              <w:bottom w:val="single" w:sz="4" w:space="0" w:color="auto"/>
            </w:tcBorders>
            <w:hideMark/>
          </w:tcPr>
          <w:p w14:paraId="5C324E27"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56333,52</w:t>
            </w:r>
          </w:p>
        </w:tc>
        <w:tc>
          <w:tcPr>
            <w:tcW w:w="1266" w:type="dxa"/>
            <w:tcBorders>
              <w:bottom w:val="single" w:sz="4" w:space="0" w:color="auto"/>
            </w:tcBorders>
          </w:tcPr>
          <w:p w14:paraId="10ED23CF"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52474,88</w:t>
            </w:r>
          </w:p>
        </w:tc>
        <w:tc>
          <w:tcPr>
            <w:tcW w:w="1272" w:type="dxa"/>
            <w:tcBorders>
              <w:bottom w:val="single" w:sz="4" w:space="0" w:color="auto"/>
            </w:tcBorders>
            <w:shd w:val="clear" w:color="auto" w:fill="FFFFFF" w:themeFill="background1"/>
          </w:tcPr>
          <w:p w14:paraId="7483766A" w14:textId="77777777" w:rsidR="00D73FD1" w:rsidRPr="00D73FD1" w:rsidRDefault="00D73FD1" w:rsidP="000D5B40">
            <w:pPr>
              <w:spacing w:before="100" w:beforeAutospacing="1" w:after="100" w:afterAutospacing="1"/>
              <w:jc w:val="right"/>
              <w:rPr>
                <w:rFonts w:ascii="Times New Roman" w:hAnsi="Times New Roman"/>
                <w:lang w:eastAsia="en-US"/>
              </w:rPr>
            </w:pPr>
            <w:r w:rsidRPr="00D73FD1">
              <w:rPr>
                <w:rFonts w:ascii="Times New Roman" w:hAnsi="Times New Roman"/>
                <w:lang w:eastAsia="en-US"/>
              </w:rPr>
              <w:t>-3858,64</w:t>
            </w:r>
          </w:p>
        </w:tc>
      </w:tr>
    </w:tbl>
    <w:p w14:paraId="68B49D46" w14:textId="77777777" w:rsidR="001822A7" w:rsidRDefault="001822A7" w:rsidP="00F65555">
      <w:pPr>
        <w:pStyle w:val="Sraopastraipa"/>
        <w:tabs>
          <w:tab w:val="left" w:pos="426"/>
        </w:tabs>
        <w:spacing w:line="360" w:lineRule="auto"/>
        <w:ind w:left="0"/>
        <w:jc w:val="both"/>
        <w:rPr>
          <w:rFonts w:ascii="Times New Roman" w:eastAsia="Times New Roman" w:hAnsi="Times New Roman"/>
        </w:rPr>
      </w:pPr>
    </w:p>
    <w:p w14:paraId="4EF90A08" w14:textId="7722801C" w:rsidR="008C2D9D" w:rsidRDefault="00DF1E81" w:rsidP="00076C0E">
      <w:pPr>
        <w:pStyle w:val="Sraopastraipa"/>
        <w:tabs>
          <w:tab w:val="left" w:pos="851"/>
        </w:tabs>
        <w:spacing w:line="360" w:lineRule="auto"/>
        <w:ind w:left="0" w:firstLine="851"/>
        <w:jc w:val="both"/>
        <w:rPr>
          <w:rFonts w:ascii="Times New Roman" w:hAnsi="Times New Roman"/>
          <w:sz w:val="24"/>
          <w:szCs w:val="24"/>
          <w:shd w:val="clear" w:color="auto" w:fill="FFFFFF"/>
        </w:rPr>
      </w:pPr>
      <w:r w:rsidRPr="004C127F">
        <w:rPr>
          <w:rFonts w:ascii="Times New Roman" w:hAnsi="Times New Roman"/>
          <w:b/>
          <w:bCs/>
          <w:sz w:val="24"/>
          <w:szCs w:val="24"/>
          <w:shd w:val="clear" w:color="auto" w:fill="FFFFFF"/>
        </w:rPr>
        <w:t xml:space="preserve">22.11. </w:t>
      </w:r>
      <w:r>
        <w:rPr>
          <w:rFonts w:ascii="Times New Roman" w:hAnsi="Times New Roman"/>
          <w:b/>
          <w:bCs/>
          <w:sz w:val="24"/>
          <w:szCs w:val="24"/>
          <w:shd w:val="clear" w:color="auto" w:fill="FFFFFF"/>
        </w:rPr>
        <w:t xml:space="preserve">Vykdomi </w:t>
      </w:r>
      <w:r w:rsidR="005C0AC7" w:rsidRPr="006618B8">
        <w:rPr>
          <w:rFonts w:ascii="Times New Roman" w:hAnsi="Times New Roman"/>
          <w:b/>
          <w:bCs/>
          <w:sz w:val="24"/>
          <w:szCs w:val="24"/>
          <w:shd w:val="clear" w:color="auto" w:fill="FFFFFF"/>
        </w:rPr>
        <w:t xml:space="preserve">projektai: </w:t>
      </w:r>
      <w:r w:rsidR="00246CF7">
        <w:rPr>
          <w:rFonts w:ascii="Times New Roman" w:hAnsi="Times New Roman"/>
          <w:sz w:val="24"/>
          <w:szCs w:val="24"/>
          <w:shd w:val="clear" w:color="auto" w:fill="FFFFFF"/>
        </w:rPr>
        <w:t>Per 2024</w:t>
      </w:r>
      <w:r w:rsidR="005C0AC7" w:rsidRPr="00CC2615">
        <w:rPr>
          <w:rFonts w:ascii="Times New Roman" w:hAnsi="Times New Roman"/>
          <w:sz w:val="24"/>
          <w:szCs w:val="24"/>
          <w:shd w:val="clear" w:color="auto" w:fill="FFFFFF"/>
        </w:rPr>
        <w:t xml:space="preserve"> m.</w:t>
      </w:r>
      <w:r w:rsidR="00286269" w:rsidRPr="003350F2">
        <w:rPr>
          <w:rStyle w:val="apple-converted-space"/>
          <w:rFonts w:ascii="Times New Roman" w:hAnsi="Times New Roman"/>
          <w:bCs/>
          <w:sz w:val="24"/>
          <w:szCs w:val="24"/>
          <w:shd w:val="clear" w:color="auto" w:fill="FFFFFF"/>
        </w:rPr>
        <w:t xml:space="preserve"> </w:t>
      </w:r>
      <w:r w:rsidR="003A79AD">
        <w:rPr>
          <w:rFonts w:ascii="Times New Roman" w:hAnsi="Times New Roman"/>
          <w:sz w:val="24"/>
          <w:szCs w:val="24"/>
          <w:shd w:val="clear" w:color="auto" w:fill="FFFFFF"/>
        </w:rPr>
        <w:t>Centras tęsė</w:t>
      </w:r>
      <w:r w:rsidR="00CA205B">
        <w:rPr>
          <w:rFonts w:ascii="Times New Roman" w:hAnsi="Times New Roman"/>
          <w:sz w:val="24"/>
          <w:szCs w:val="24"/>
          <w:shd w:val="clear" w:color="auto" w:fill="FFFFFF"/>
        </w:rPr>
        <w:t xml:space="preserve"> </w:t>
      </w:r>
      <w:r w:rsidR="00CA205B" w:rsidRPr="00286269">
        <w:rPr>
          <w:rFonts w:ascii="Times New Roman" w:hAnsi="Times New Roman"/>
          <w:sz w:val="24"/>
          <w:szCs w:val="24"/>
          <w:shd w:val="clear" w:color="auto" w:fill="FFFFFF"/>
        </w:rPr>
        <w:t>2</w:t>
      </w:r>
      <w:r w:rsidR="005C0AC7" w:rsidRPr="00AA6BC6">
        <w:rPr>
          <w:rFonts w:ascii="Times New Roman" w:hAnsi="Times New Roman"/>
          <w:sz w:val="24"/>
          <w:szCs w:val="24"/>
          <w:shd w:val="clear" w:color="auto" w:fill="FFFFFF"/>
        </w:rPr>
        <w:t xml:space="preserve"> </w:t>
      </w:r>
      <w:r w:rsidR="005C0AC7" w:rsidRPr="00CC2615">
        <w:rPr>
          <w:rFonts w:ascii="Times New Roman" w:hAnsi="Times New Roman"/>
          <w:sz w:val="24"/>
          <w:szCs w:val="24"/>
          <w:shd w:val="clear" w:color="auto" w:fill="FFFFFF"/>
        </w:rPr>
        <w:t>projek</w:t>
      </w:r>
      <w:r w:rsidR="003A79AD">
        <w:rPr>
          <w:rFonts w:ascii="Times New Roman" w:hAnsi="Times New Roman"/>
          <w:sz w:val="24"/>
          <w:szCs w:val="24"/>
          <w:shd w:val="clear" w:color="auto" w:fill="FFFFFF"/>
        </w:rPr>
        <w:t>tų veiklas</w:t>
      </w:r>
      <w:r w:rsidR="005C0AC7" w:rsidRPr="00CC2615">
        <w:rPr>
          <w:rFonts w:ascii="Times New Roman" w:hAnsi="Times New Roman"/>
          <w:sz w:val="24"/>
          <w:szCs w:val="24"/>
          <w:shd w:val="clear" w:color="auto" w:fill="FFFFFF"/>
        </w:rPr>
        <w:t>.</w:t>
      </w:r>
      <w:r w:rsidR="005C0AC7" w:rsidRPr="00CC2615">
        <w:rPr>
          <w:sz w:val="24"/>
          <w:szCs w:val="24"/>
        </w:rPr>
        <w:t xml:space="preserve"> </w:t>
      </w:r>
      <w:r w:rsidR="005C0AC7" w:rsidRPr="00CC2615">
        <w:rPr>
          <w:rFonts w:ascii="Times New Roman" w:hAnsi="Times New Roman"/>
          <w:sz w:val="24"/>
          <w:szCs w:val="24"/>
          <w:shd w:val="clear" w:color="auto" w:fill="FFFFFF"/>
        </w:rPr>
        <w:t xml:space="preserve">Projektų veiklose iš viso </w:t>
      </w:r>
      <w:r w:rsidR="005C0AC7" w:rsidRPr="008C46AA">
        <w:rPr>
          <w:rFonts w:ascii="Times New Roman" w:hAnsi="Times New Roman"/>
          <w:sz w:val="24"/>
          <w:szCs w:val="24"/>
          <w:shd w:val="clear" w:color="auto" w:fill="FFFFFF"/>
        </w:rPr>
        <w:t>dalyvavo</w:t>
      </w:r>
      <w:r w:rsidR="007F0F65">
        <w:rPr>
          <w:rFonts w:ascii="Times New Roman" w:hAnsi="Times New Roman"/>
          <w:sz w:val="24"/>
          <w:szCs w:val="24"/>
          <w:shd w:val="clear" w:color="auto" w:fill="FFFFFF"/>
        </w:rPr>
        <w:t xml:space="preserve"> 389 </w:t>
      </w:r>
      <w:r w:rsidR="005C0AC7" w:rsidRPr="008C46AA">
        <w:rPr>
          <w:rFonts w:ascii="Times New Roman" w:hAnsi="Times New Roman"/>
          <w:sz w:val="24"/>
          <w:szCs w:val="24"/>
          <w:shd w:val="clear" w:color="auto" w:fill="FFFFFF"/>
        </w:rPr>
        <w:t xml:space="preserve">asmenys. Projektine </w:t>
      </w:r>
      <w:r w:rsidR="005C0AC7" w:rsidRPr="00CC2615">
        <w:rPr>
          <w:rFonts w:ascii="Times New Roman" w:hAnsi="Times New Roman"/>
          <w:sz w:val="24"/>
          <w:szCs w:val="24"/>
          <w:shd w:val="clear" w:color="auto" w:fill="FFFFFF"/>
        </w:rPr>
        <w:t>veikla pritrauktos lėšos suda</w:t>
      </w:r>
      <w:r w:rsidR="00AA6BC6">
        <w:rPr>
          <w:rFonts w:ascii="Times New Roman" w:hAnsi="Times New Roman"/>
          <w:sz w:val="24"/>
          <w:szCs w:val="24"/>
          <w:shd w:val="clear" w:color="auto" w:fill="FFFFFF"/>
        </w:rPr>
        <w:t xml:space="preserve">ro </w:t>
      </w:r>
      <w:r w:rsidR="00246CF7" w:rsidRPr="00A24F56">
        <w:rPr>
          <w:rFonts w:ascii="Times New Roman" w:hAnsi="Times New Roman"/>
          <w:sz w:val="24"/>
          <w:szCs w:val="24"/>
          <w:shd w:val="clear" w:color="auto" w:fill="FFFFFF"/>
        </w:rPr>
        <w:t>13,3</w:t>
      </w:r>
      <w:r w:rsidR="00D03B54" w:rsidRPr="00A24F56">
        <w:rPr>
          <w:rFonts w:ascii="Times New Roman" w:hAnsi="Times New Roman"/>
          <w:sz w:val="24"/>
          <w:szCs w:val="24"/>
          <w:shd w:val="clear" w:color="auto" w:fill="FFFFFF"/>
        </w:rPr>
        <w:t xml:space="preserve"> proc. (</w:t>
      </w:r>
      <w:r w:rsidR="00CC2615" w:rsidRPr="00A24F56">
        <w:rPr>
          <w:rFonts w:ascii="Times New Roman" w:hAnsi="Times New Roman"/>
          <w:sz w:val="24"/>
          <w:szCs w:val="24"/>
          <w:shd w:val="clear" w:color="auto" w:fill="FFFFFF"/>
        </w:rPr>
        <w:t>2022</w:t>
      </w:r>
      <w:r w:rsidR="009D6E47" w:rsidRPr="00A24F56">
        <w:rPr>
          <w:rFonts w:ascii="Times New Roman" w:hAnsi="Times New Roman"/>
          <w:sz w:val="24"/>
          <w:szCs w:val="24"/>
          <w:shd w:val="clear" w:color="auto" w:fill="FFFFFF"/>
        </w:rPr>
        <w:t xml:space="preserve"> m.</w:t>
      </w:r>
      <w:r w:rsidR="008D71D6" w:rsidRPr="00A24F56">
        <w:rPr>
          <w:rFonts w:ascii="Times New Roman" w:hAnsi="Times New Roman"/>
          <w:sz w:val="24"/>
          <w:szCs w:val="24"/>
          <w:shd w:val="clear" w:color="auto" w:fill="FFFFFF"/>
        </w:rPr>
        <w:t xml:space="preserve"> </w:t>
      </w:r>
      <w:r w:rsidR="00076C0E">
        <w:rPr>
          <w:rFonts w:ascii="Times New Roman" w:hAnsi="Times New Roman"/>
          <w:sz w:val="24"/>
          <w:szCs w:val="24"/>
          <w:shd w:val="clear" w:color="auto" w:fill="FFFFFF"/>
        </w:rPr>
        <w:t>–</w:t>
      </w:r>
      <w:r w:rsidR="009D6E47" w:rsidRPr="00A24F56">
        <w:rPr>
          <w:rFonts w:ascii="Times New Roman" w:hAnsi="Times New Roman"/>
          <w:sz w:val="24"/>
          <w:szCs w:val="24"/>
          <w:shd w:val="clear" w:color="auto" w:fill="FFFFFF"/>
        </w:rPr>
        <w:t xml:space="preserve"> </w:t>
      </w:r>
      <w:r w:rsidR="00347B24" w:rsidRPr="00A24F56">
        <w:rPr>
          <w:rFonts w:ascii="Times New Roman" w:hAnsi="Times New Roman"/>
          <w:sz w:val="24"/>
          <w:szCs w:val="24"/>
          <w:shd w:val="clear" w:color="auto" w:fill="FFFFFF"/>
        </w:rPr>
        <w:t>20 proc.</w:t>
      </w:r>
      <w:r w:rsidR="00EC7271" w:rsidRPr="00A24F56">
        <w:rPr>
          <w:rFonts w:ascii="Times New Roman" w:hAnsi="Times New Roman"/>
          <w:sz w:val="24"/>
          <w:szCs w:val="24"/>
          <w:shd w:val="clear" w:color="auto" w:fill="FFFFFF"/>
        </w:rPr>
        <w:t xml:space="preserve">, 2023 m. – 11,4 proc. </w:t>
      </w:r>
      <w:r w:rsidR="005C0AC7" w:rsidRPr="00A24F56">
        <w:rPr>
          <w:rFonts w:ascii="Times New Roman" w:hAnsi="Times New Roman"/>
          <w:sz w:val="24"/>
          <w:szCs w:val="24"/>
          <w:shd w:val="clear" w:color="auto" w:fill="FFFFFF"/>
        </w:rPr>
        <w:t>) nuo bendro Centrui 2</w:t>
      </w:r>
      <w:r w:rsidR="009D6E47" w:rsidRPr="00A24F56">
        <w:rPr>
          <w:rFonts w:ascii="Times New Roman" w:hAnsi="Times New Roman"/>
          <w:sz w:val="24"/>
          <w:szCs w:val="24"/>
          <w:shd w:val="clear" w:color="auto" w:fill="FFFFFF"/>
        </w:rPr>
        <w:t>02</w:t>
      </w:r>
      <w:r w:rsidR="00246CF7" w:rsidRPr="00A24F56">
        <w:rPr>
          <w:rFonts w:ascii="Times New Roman" w:hAnsi="Times New Roman"/>
          <w:sz w:val="24"/>
          <w:szCs w:val="24"/>
          <w:shd w:val="clear" w:color="auto" w:fill="FFFFFF"/>
        </w:rPr>
        <w:t>4</w:t>
      </w:r>
      <w:r w:rsidR="00AA6BC6" w:rsidRPr="00A24F56">
        <w:rPr>
          <w:rFonts w:ascii="Times New Roman" w:hAnsi="Times New Roman"/>
          <w:sz w:val="24"/>
          <w:szCs w:val="24"/>
          <w:shd w:val="clear" w:color="auto" w:fill="FFFFFF"/>
        </w:rPr>
        <w:t xml:space="preserve"> m. skirto finansavimo arba </w:t>
      </w:r>
      <w:r w:rsidR="00246CF7" w:rsidRPr="00A24F56">
        <w:rPr>
          <w:rFonts w:ascii="Times New Roman" w:hAnsi="Times New Roman"/>
          <w:sz w:val="24"/>
          <w:szCs w:val="24"/>
          <w:shd w:val="clear" w:color="auto" w:fill="FFFFFF"/>
        </w:rPr>
        <w:t>30,6</w:t>
      </w:r>
      <w:r w:rsidR="005C0AC7" w:rsidRPr="00CC2615">
        <w:rPr>
          <w:rFonts w:ascii="Times New Roman" w:hAnsi="Times New Roman"/>
          <w:sz w:val="24"/>
          <w:szCs w:val="24"/>
          <w:shd w:val="clear" w:color="auto" w:fill="FFFFFF"/>
        </w:rPr>
        <w:t xml:space="preserve"> proc</w:t>
      </w:r>
      <w:r w:rsidR="005C0AC7" w:rsidRPr="00347B24">
        <w:rPr>
          <w:rFonts w:ascii="Times New Roman" w:hAnsi="Times New Roman"/>
          <w:sz w:val="24"/>
          <w:szCs w:val="24"/>
          <w:shd w:val="clear" w:color="auto" w:fill="FFFFFF"/>
        </w:rPr>
        <w:t>. (</w:t>
      </w:r>
      <w:r w:rsidR="00CC2615" w:rsidRPr="00347B24">
        <w:rPr>
          <w:rFonts w:ascii="Times New Roman" w:hAnsi="Times New Roman"/>
          <w:sz w:val="24"/>
          <w:szCs w:val="24"/>
          <w:shd w:val="clear" w:color="auto" w:fill="FFFFFF"/>
        </w:rPr>
        <w:t>2022</w:t>
      </w:r>
      <w:r w:rsidR="009D6E47" w:rsidRPr="00347B24">
        <w:rPr>
          <w:rFonts w:ascii="Times New Roman" w:hAnsi="Times New Roman"/>
          <w:sz w:val="24"/>
          <w:szCs w:val="24"/>
          <w:shd w:val="clear" w:color="auto" w:fill="FFFFFF"/>
        </w:rPr>
        <w:t xml:space="preserve"> m. </w:t>
      </w:r>
      <w:r w:rsidR="00076C0E">
        <w:rPr>
          <w:rFonts w:ascii="Times New Roman" w:hAnsi="Times New Roman"/>
          <w:sz w:val="24"/>
          <w:szCs w:val="24"/>
          <w:shd w:val="clear" w:color="auto" w:fill="FFFFFF"/>
        </w:rPr>
        <w:t>–</w:t>
      </w:r>
      <w:r w:rsidR="00347B24" w:rsidRPr="00347B24">
        <w:rPr>
          <w:rFonts w:ascii="Times New Roman" w:hAnsi="Times New Roman"/>
          <w:sz w:val="24"/>
          <w:szCs w:val="24"/>
          <w:shd w:val="clear" w:color="auto" w:fill="FFFFFF"/>
        </w:rPr>
        <w:t xml:space="preserve"> </w:t>
      </w:r>
      <w:r w:rsidR="00076C0E">
        <w:rPr>
          <w:rFonts w:ascii="Times New Roman" w:hAnsi="Times New Roman"/>
          <w:sz w:val="24"/>
          <w:szCs w:val="24"/>
          <w:shd w:val="clear" w:color="auto" w:fill="FFFFFF"/>
        </w:rPr>
        <w:t xml:space="preserve">9 </w:t>
      </w:r>
      <w:r w:rsidR="00347B24" w:rsidRPr="00347B24">
        <w:rPr>
          <w:rFonts w:ascii="Times New Roman" w:hAnsi="Times New Roman"/>
          <w:sz w:val="24"/>
          <w:szCs w:val="24"/>
          <w:shd w:val="clear" w:color="auto" w:fill="FFFFFF"/>
        </w:rPr>
        <w:t>proc</w:t>
      </w:r>
      <w:r w:rsidR="005F7329">
        <w:rPr>
          <w:rFonts w:ascii="Times New Roman" w:hAnsi="Times New Roman"/>
          <w:sz w:val="24"/>
          <w:szCs w:val="24"/>
          <w:shd w:val="clear" w:color="auto" w:fill="FFFFFF"/>
        </w:rPr>
        <w:t>., 2023 m.</w:t>
      </w:r>
      <w:r w:rsidR="008D71D6">
        <w:rPr>
          <w:rFonts w:ascii="Times New Roman" w:hAnsi="Times New Roman"/>
          <w:sz w:val="24"/>
          <w:szCs w:val="24"/>
          <w:shd w:val="clear" w:color="auto" w:fill="FFFFFF"/>
        </w:rPr>
        <w:t xml:space="preserve"> </w:t>
      </w:r>
      <w:r w:rsidR="00076C0E">
        <w:rPr>
          <w:rFonts w:ascii="Times New Roman" w:hAnsi="Times New Roman"/>
          <w:sz w:val="24"/>
          <w:szCs w:val="24"/>
          <w:shd w:val="clear" w:color="auto" w:fill="FFFFFF"/>
        </w:rPr>
        <w:t>–</w:t>
      </w:r>
      <w:r w:rsidR="008D71D6">
        <w:rPr>
          <w:rFonts w:ascii="Times New Roman" w:hAnsi="Times New Roman"/>
          <w:sz w:val="24"/>
          <w:szCs w:val="24"/>
          <w:shd w:val="clear" w:color="auto" w:fill="FFFFFF"/>
        </w:rPr>
        <w:t xml:space="preserve"> </w:t>
      </w:r>
      <w:r w:rsidR="005F7329">
        <w:rPr>
          <w:rFonts w:ascii="Times New Roman" w:hAnsi="Times New Roman"/>
          <w:sz w:val="24"/>
          <w:szCs w:val="24"/>
          <w:shd w:val="clear" w:color="auto" w:fill="FFFFFF"/>
        </w:rPr>
        <w:t>28,0 proc.</w:t>
      </w:r>
      <w:r w:rsidR="005C0AC7" w:rsidRPr="00347B24">
        <w:rPr>
          <w:rFonts w:ascii="Times New Roman" w:hAnsi="Times New Roman"/>
          <w:sz w:val="24"/>
          <w:szCs w:val="24"/>
          <w:shd w:val="clear" w:color="auto" w:fill="FFFFFF"/>
        </w:rPr>
        <w:t>) Savivaldybės biu</w:t>
      </w:r>
      <w:r w:rsidR="00E5115D">
        <w:rPr>
          <w:rFonts w:ascii="Times New Roman" w:hAnsi="Times New Roman"/>
          <w:sz w:val="24"/>
          <w:szCs w:val="24"/>
          <w:shd w:val="clear" w:color="auto" w:fill="FFFFFF"/>
        </w:rPr>
        <w:t>džeto skirtų asignavimų 2024</w:t>
      </w:r>
      <w:r w:rsidR="00A33E6A">
        <w:rPr>
          <w:rFonts w:ascii="Times New Roman" w:hAnsi="Times New Roman"/>
          <w:sz w:val="24"/>
          <w:szCs w:val="24"/>
          <w:shd w:val="clear" w:color="auto" w:fill="FFFFFF"/>
        </w:rPr>
        <w:t xml:space="preserve"> m</w:t>
      </w:r>
      <w:r w:rsidR="005C0AC7" w:rsidRPr="00347B24">
        <w:rPr>
          <w:rFonts w:ascii="Times New Roman" w:hAnsi="Times New Roman"/>
          <w:sz w:val="24"/>
          <w:szCs w:val="24"/>
          <w:shd w:val="clear" w:color="auto" w:fill="FFFFFF"/>
        </w:rPr>
        <w:t>.</w:t>
      </w:r>
    </w:p>
    <w:p w14:paraId="0199A81D" w14:textId="13A04E39" w:rsidR="004C127F" w:rsidRDefault="004C127F" w:rsidP="00076C0E">
      <w:pPr>
        <w:pStyle w:val="Sraopastraipa"/>
        <w:tabs>
          <w:tab w:val="left" w:pos="851"/>
        </w:tabs>
        <w:spacing w:line="360" w:lineRule="auto"/>
        <w:ind w:left="0" w:firstLine="851"/>
        <w:jc w:val="both"/>
        <w:rPr>
          <w:rFonts w:ascii="Times New Roman" w:hAnsi="Times New Roman"/>
          <w:b/>
          <w:bCs/>
          <w:sz w:val="24"/>
          <w:szCs w:val="24"/>
          <w:shd w:val="clear" w:color="auto" w:fill="FFFFFF"/>
        </w:rPr>
      </w:pPr>
    </w:p>
    <w:p w14:paraId="07E59ED4" w14:textId="77777777" w:rsidR="00F56E7F" w:rsidRPr="001B1171" w:rsidRDefault="00F56E7F" w:rsidP="00076C0E">
      <w:pPr>
        <w:pStyle w:val="Sraopastraipa"/>
        <w:tabs>
          <w:tab w:val="left" w:pos="851"/>
        </w:tabs>
        <w:spacing w:line="360" w:lineRule="auto"/>
        <w:ind w:left="0" w:firstLine="851"/>
        <w:jc w:val="both"/>
        <w:rPr>
          <w:rFonts w:ascii="Times New Roman" w:hAnsi="Times New Roman"/>
          <w:b/>
          <w:bCs/>
          <w:sz w:val="24"/>
          <w:szCs w:val="24"/>
          <w:shd w:val="clear" w:color="auto" w:fill="FFFFFF"/>
        </w:rPr>
      </w:pPr>
    </w:p>
    <w:p w14:paraId="22E80750" w14:textId="193B9DEB" w:rsidR="008C2D9D" w:rsidRPr="00FA2E3A" w:rsidRDefault="008C2D9D" w:rsidP="008C2D9D">
      <w:pPr>
        <w:shd w:val="clear" w:color="auto" w:fill="FFFFFF"/>
        <w:spacing w:line="360" w:lineRule="atLeast"/>
        <w:jc w:val="right"/>
        <w:rPr>
          <w:rFonts w:ascii="Times New Roman" w:eastAsia="Times New Roman" w:hAnsi="Times New Roman"/>
          <w:sz w:val="24"/>
          <w:szCs w:val="24"/>
        </w:rPr>
      </w:pPr>
      <w:r w:rsidRPr="00A664AB">
        <w:rPr>
          <w:rFonts w:ascii="Times New Roman" w:eastAsia="Times New Roman" w:hAnsi="Times New Roman"/>
          <w:i/>
          <w:iCs/>
          <w:sz w:val="20"/>
          <w:szCs w:val="20"/>
        </w:rPr>
        <w:lastRenderedPageBreak/>
        <w:t>2</w:t>
      </w:r>
      <w:r w:rsidR="001B1171">
        <w:rPr>
          <w:rFonts w:ascii="Times New Roman" w:eastAsia="Times New Roman" w:hAnsi="Times New Roman"/>
          <w:i/>
          <w:iCs/>
          <w:sz w:val="20"/>
          <w:szCs w:val="20"/>
        </w:rPr>
        <w:t>4</w:t>
      </w:r>
      <w:r w:rsidRPr="00A664AB">
        <w:rPr>
          <w:rFonts w:ascii="Times New Roman" w:eastAsia="Times New Roman" w:hAnsi="Times New Roman"/>
          <w:i/>
          <w:iCs/>
          <w:sz w:val="20"/>
          <w:szCs w:val="20"/>
        </w:rPr>
        <w:t xml:space="preserve"> lentelė. Laimėtų projektų vykdymui skirtos lėšos</w:t>
      </w:r>
    </w:p>
    <w:tbl>
      <w:tblPr>
        <w:tblW w:w="9629" w:type="dxa"/>
        <w:tblCellMar>
          <w:left w:w="0" w:type="dxa"/>
          <w:right w:w="0" w:type="dxa"/>
        </w:tblCellMar>
        <w:tblLook w:val="04A0" w:firstRow="1" w:lastRow="0" w:firstColumn="1" w:lastColumn="0" w:noHBand="0" w:noVBand="1"/>
      </w:tblPr>
      <w:tblGrid>
        <w:gridCol w:w="6653"/>
        <w:gridCol w:w="992"/>
        <w:gridCol w:w="992"/>
        <w:gridCol w:w="992"/>
      </w:tblGrid>
      <w:tr w:rsidR="008C2D9D" w:rsidRPr="00CC2615" w14:paraId="33266288" w14:textId="77777777" w:rsidTr="00A24F56">
        <w:trPr>
          <w:trHeight w:val="300"/>
        </w:trPr>
        <w:tc>
          <w:tcPr>
            <w:tcW w:w="665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D4D26" w14:textId="77777777" w:rsidR="008C2D9D" w:rsidRPr="00CC2615" w:rsidRDefault="008C2D9D" w:rsidP="009D70D8">
            <w:pPr>
              <w:rPr>
                <w:rFonts w:eastAsia="Times New Roman" w:cs="Calibri"/>
              </w:rPr>
            </w:pPr>
            <w:r w:rsidRPr="00CC2615">
              <w:rPr>
                <w:rFonts w:ascii="Times New Roman" w:eastAsia="Times New Roman" w:hAnsi="Times New Roman"/>
              </w:rPr>
              <w:t> </w:t>
            </w:r>
          </w:p>
        </w:tc>
        <w:tc>
          <w:tcPr>
            <w:tcW w:w="297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5706B" w14:textId="2C6F7D6C" w:rsidR="008C2D9D" w:rsidRPr="00CC2615" w:rsidRDefault="002E6C05" w:rsidP="009D70D8">
            <w:pPr>
              <w:jc w:val="center"/>
              <w:rPr>
                <w:rFonts w:eastAsia="Times New Roman" w:cs="Calibri"/>
              </w:rPr>
            </w:pPr>
            <w:r>
              <w:rPr>
                <w:rFonts w:ascii="Times New Roman" w:eastAsia="Times New Roman" w:hAnsi="Times New Roman"/>
                <w:b/>
                <w:bCs/>
              </w:rPr>
              <w:t xml:space="preserve">Lėšos (tūkst. ) </w:t>
            </w:r>
            <w:r w:rsidRPr="0070102D">
              <w:rPr>
                <w:rFonts w:ascii="Times New Roman" w:eastAsia="Times New Roman" w:hAnsi="Times New Roman"/>
                <w:b/>
                <w:bCs/>
              </w:rPr>
              <w:t>Eur</w:t>
            </w:r>
          </w:p>
        </w:tc>
      </w:tr>
      <w:tr w:rsidR="008C2D9D" w:rsidRPr="00CC2615" w14:paraId="20A979A9" w14:textId="77777777" w:rsidTr="00A24F56">
        <w:trPr>
          <w:trHeight w:val="193"/>
        </w:trPr>
        <w:tc>
          <w:tcPr>
            <w:tcW w:w="6653" w:type="dxa"/>
            <w:vMerge/>
            <w:tcBorders>
              <w:top w:val="single" w:sz="8" w:space="0" w:color="auto"/>
              <w:left w:val="single" w:sz="8" w:space="0" w:color="auto"/>
              <w:bottom w:val="single" w:sz="8" w:space="0" w:color="auto"/>
              <w:right w:val="single" w:sz="8" w:space="0" w:color="auto"/>
            </w:tcBorders>
            <w:vAlign w:val="center"/>
            <w:hideMark/>
          </w:tcPr>
          <w:p w14:paraId="629ED4F2" w14:textId="77777777" w:rsidR="008C2D9D" w:rsidRPr="00CC2615" w:rsidRDefault="008C2D9D" w:rsidP="008C2D9D">
            <w:pPr>
              <w:rPr>
                <w:rFonts w:eastAsia="Times New Roman" w:cs="Calibri"/>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25C2414" w14:textId="07059917"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b/>
                <w:bCs/>
              </w:rPr>
              <w:t>2022 m.</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3E0D6C7" w14:textId="7CCEBA88"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b/>
              </w:rPr>
              <w:t>2023 m.</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39C5D07" w14:textId="7FC1A6CD" w:rsidR="008C2D9D" w:rsidRPr="00CC2615" w:rsidRDefault="008C2D9D" w:rsidP="008C2D9D">
            <w:pPr>
              <w:jc w:val="center"/>
              <w:rPr>
                <w:rFonts w:ascii="Times New Roman" w:eastAsia="Times New Roman" w:hAnsi="Times New Roman"/>
                <w:b/>
              </w:rPr>
            </w:pPr>
            <w:r>
              <w:rPr>
                <w:rFonts w:ascii="Times New Roman" w:eastAsia="Times New Roman" w:hAnsi="Times New Roman"/>
                <w:b/>
              </w:rPr>
              <w:t>2024 m.</w:t>
            </w:r>
          </w:p>
        </w:tc>
      </w:tr>
      <w:tr w:rsidR="008C2D9D" w:rsidRPr="00CC2615" w14:paraId="0771E6F8" w14:textId="77777777" w:rsidTr="00A24F56">
        <w:trPr>
          <w:trHeight w:val="206"/>
        </w:trPr>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AD1101" w14:textId="77777777" w:rsidR="008C2D9D" w:rsidRPr="001B1171" w:rsidRDefault="008C2D9D" w:rsidP="008C2D9D">
            <w:pPr>
              <w:rPr>
                <w:rFonts w:eastAsia="Times New Roman" w:cs="Calibri"/>
              </w:rPr>
            </w:pPr>
            <w:r w:rsidRPr="001B1171">
              <w:rPr>
                <w:rFonts w:ascii="Times New Roman" w:eastAsia="Times New Roman" w:hAnsi="Times New Roman"/>
              </w:rPr>
              <w:t xml:space="preserve">ES „Integralios pagalbos plėtra Anykščių rajone-1“ (154 </w:t>
            </w:r>
            <w:proofErr w:type="spellStart"/>
            <w:r w:rsidRPr="001B1171">
              <w:rPr>
                <w:rFonts w:ascii="Times New Roman" w:eastAsia="Times New Roman" w:hAnsi="Times New Roman"/>
              </w:rPr>
              <w:t>dalyv</w:t>
            </w:r>
            <w:proofErr w:type="spellEnd"/>
            <w:r w:rsidRPr="001B1171">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A720737" w14:textId="03F5218E"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26400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738B9721" w14:textId="4C57F3E9"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D31B823" w14:textId="5182FA21" w:rsidR="008C2D9D" w:rsidRPr="00CC2615" w:rsidRDefault="008C2D9D" w:rsidP="008C2D9D">
            <w:pPr>
              <w:jc w:val="center"/>
              <w:rPr>
                <w:rFonts w:ascii="Times New Roman" w:eastAsia="Times New Roman" w:hAnsi="Times New Roman"/>
              </w:rPr>
            </w:pPr>
          </w:p>
        </w:tc>
      </w:tr>
      <w:tr w:rsidR="008C2D9D" w:rsidRPr="00CC2615" w14:paraId="49E27C71" w14:textId="77777777" w:rsidTr="00A24F56">
        <w:trPr>
          <w:trHeight w:val="206"/>
        </w:trPr>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0E54E2" w14:textId="77777777" w:rsidR="00A24F56" w:rsidRDefault="008C2D9D" w:rsidP="008C2D9D">
            <w:pPr>
              <w:rPr>
                <w:rFonts w:ascii="Times New Roman" w:eastAsia="Times New Roman" w:hAnsi="Times New Roman"/>
              </w:rPr>
            </w:pPr>
            <w:r w:rsidRPr="001B1171">
              <w:rPr>
                <w:rFonts w:ascii="Times New Roman" w:eastAsia="Times New Roman" w:hAnsi="Times New Roman"/>
              </w:rPr>
              <w:t>ES „Integralios pagalbos teikimas ir plėtra Lietuvos savivaldybėse“</w:t>
            </w:r>
          </w:p>
          <w:p w14:paraId="37B659D0" w14:textId="64445F71" w:rsidR="008C2D9D" w:rsidRPr="001B1171" w:rsidRDefault="008C2D9D" w:rsidP="008C2D9D">
            <w:pPr>
              <w:rPr>
                <w:rFonts w:ascii="Times New Roman" w:eastAsia="Times New Roman" w:hAnsi="Times New Roman"/>
              </w:rPr>
            </w:pPr>
            <w:r w:rsidRPr="001B1171">
              <w:rPr>
                <w:rFonts w:ascii="Times New Roman" w:eastAsia="Times New Roman" w:hAnsi="Times New Roman"/>
              </w:rPr>
              <w:t xml:space="preserve"> (</w:t>
            </w:r>
            <w:r w:rsidR="001B1171" w:rsidRPr="001B1171">
              <w:rPr>
                <w:rFonts w:ascii="Times New Roman" w:eastAsia="Times New Roman" w:hAnsi="Times New Roman"/>
              </w:rPr>
              <w:t>99</w:t>
            </w:r>
            <w:r w:rsidRPr="001B1171">
              <w:rPr>
                <w:rFonts w:ascii="Times New Roman" w:eastAsia="Times New Roman" w:hAnsi="Times New Roman"/>
              </w:rPr>
              <w:t xml:space="preserve"> </w:t>
            </w:r>
            <w:proofErr w:type="spellStart"/>
            <w:r w:rsidRPr="001B1171">
              <w:rPr>
                <w:rFonts w:ascii="Times New Roman" w:eastAsia="Times New Roman" w:hAnsi="Times New Roman"/>
              </w:rPr>
              <w:t>dalyv</w:t>
            </w:r>
            <w:proofErr w:type="spellEnd"/>
            <w:r w:rsidRPr="001B1171">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9A0505C" w14:textId="65350410"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637C46B" w14:textId="686BA065"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162333</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64772565" w14:textId="16C04033" w:rsidR="008C2D9D" w:rsidRPr="00CC2615" w:rsidRDefault="008C2D9D" w:rsidP="008C2D9D">
            <w:pPr>
              <w:jc w:val="center"/>
              <w:rPr>
                <w:rFonts w:ascii="Times New Roman" w:eastAsia="Times New Roman" w:hAnsi="Times New Roman"/>
              </w:rPr>
            </w:pPr>
            <w:r>
              <w:rPr>
                <w:rFonts w:ascii="Times New Roman" w:eastAsia="Times New Roman" w:hAnsi="Times New Roman"/>
              </w:rPr>
              <w:t>164829</w:t>
            </w:r>
          </w:p>
        </w:tc>
      </w:tr>
      <w:tr w:rsidR="008C2D9D" w:rsidRPr="00CC2615" w14:paraId="51AFD33C" w14:textId="77777777" w:rsidTr="00A24F56">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F89FB3" w14:textId="1F079BE1" w:rsidR="008C2D9D" w:rsidRPr="001B1171" w:rsidRDefault="008C2D9D" w:rsidP="008C2D9D">
            <w:pPr>
              <w:rPr>
                <w:rFonts w:ascii="Times New Roman" w:eastAsia="Times New Roman" w:hAnsi="Times New Roman"/>
              </w:rPr>
            </w:pPr>
            <w:r w:rsidRPr="001B1171">
              <w:rPr>
                <w:rFonts w:ascii="Times New Roman" w:eastAsia="Times New Roman" w:hAnsi="Times New Roman"/>
              </w:rPr>
              <w:t xml:space="preserve">ES „Kompleksinės paslaugos (KOPA)“ (565 </w:t>
            </w:r>
            <w:proofErr w:type="spellStart"/>
            <w:r w:rsidRPr="001B1171">
              <w:rPr>
                <w:rFonts w:ascii="Times New Roman" w:eastAsia="Times New Roman" w:hAnsi="Times New Roman"/>
              </w:rPr>
              <w:t>dalyv</w:t>
            </w:r>
            <w:proofErr w:type="spellEnd"/>
            <w:r w:rsidRPr="001B1171">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9138347" w14:textId="6C46BF6C"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C9FE7FA" w14:textId="712A7D28" w:rsidR="008C2D9D" w:rsidRPr="00CC2615" w:rsidRDefault="008C2D9D" w:rsidP="008C2D9D">
            <w:pPr>
              <w:jc w:val="center"/>
              <w:rPr>
                <w:rFonts w:ascii="Times New Roman" w:eastAsia="Times New Roman" w:hAnsi="Times New Roman"/>
              </w:rPr>
            </w:pPr>
            <w:r w:rsidRPr="00CC2615">
              <w:rPr>
                <w:rFonts w:ascii="Times New Roman" w:eastAsia="Times New Roman" w:hAnsi="Times New Roman"/>
              </w:rPr>
              <w:t>40.532</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D93299A" w14:textId="433262CE" w:rsidR="008C2D9D" w:rsidRPr="00CC2615" w:rsidRDefault="001B1171" w:rsidP="008C2D9D">
            <w:pPr>
              <w:jc w:val="center"/>
              <w:rPr>
                <w:rFonts w:ascii="Times New Roman" w:eastAsia="Times New Roman" w:hAnsi="Times New Roman"/>
              </w:rPr>
            </w:pPr>
            <w:r>
              <w:rPr>
                <w:rFonts w:ascii="Times New Roman" w:eastAsia="Times New Roman" w:hAnsi="Times New Roman"/>
              </w:rPr>
              <w:t>62648</w:t>
            </w:r>
          </w:p>
        </w:tc>
      </w:tr>
      <w:tr w:rsidR="008C2D9D" w:rsidRPr="00CC2615" w14:paraId="0461A052" w14:textId="77777777" w:rsidTr="00A24F56">
        <w:tc>
          <w:tcPr>
            <w:tcW w:w="66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2B6ECE" w14:textId="77777777" w:rsidR="008C2D9D" w:rsidRPr="00CC2615" w:rsidRDefault="008C2D9D" w:rsidP="008C2D9D">
            <w:pPr>
              <w:rPr>
                <w:rFonts w:eastAsia="Times New Roman" w:cs="Calibri"/>
              </w:rPr>
            </w:pPr>
            <w:r w:rsidRPr="00CC2615">
              <w:rPr>
                <w:rFonts w:ascii="Times New Roman" w:eastAsia="Times New Roman" w:hAnsi="Times New Roman"/>
                <w:b/>
                <w:bCs/>
                <w:sz w:val="24"/>
                <w:szCs w:val="24"/>
              </w:rPr>
              <w:t>Iš viso:</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7468C6F" w14:textId="2D199ECB" w:rsidR="008C2D9D" w:rsidRPr="001B1171" w:rsidRDefault="001B1171" w:rsidP="008C2D9D">
            <w:pPr>
              <w:jc w:val="center"/>
              <w:rPr>
                <w:rFonts w:ascii="Times New Roman" w:eastAsia="Times New Roman" w:hAnsi="Times New Roman"/>
                <w:b/>
                <w:bCs/>
              </w:rPr>
            </w:pPr>
            <w:r w:rsidRPr="001B1171">
              <w:rPr>
                <w:rFonts w:ascii="Times New Roman" w:eastAsia="Times New Roman" w:hAnsi="Times New Roman"/>
                <w:b/>
                <w:bCs/>
              </w:rPr>
              <w:t>26400</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58864F9F" w14:textId="362D6573" w:rsidR="008C2D9D" w:rsidRPr="001B1171" w:rsidRDefault="008C2D9D" w:rsidP="008C2D9D">
            <w:pPr>
              <w:jc w:val="center"/>
              <w:rPr>
                <w:rFonts w:ascii="Times New Roman" w:eastAsia="Times New Roman" w:hAnsi="Times New Roman"/>
                <w:b/>
                <w:bCs/>
              </w:rPr>
            </w:pPr>
            <w:r w:rsidRPr="001B1171">
              <w:rPr>
                <w:rFonts w:ascii="Times New Roman" w:eastAsia="Times New Roman" w:hAnsi="Times New Roman"/>
                <w:b/>
                <w:bCs/>
              </w:rPr>
              <w:t>2</w:t>
            </w:r>
            <w:r w:rsidR="001B1171" w:rsidRPr="001B1171">
              <w:rPr>
                <w:rFonts w:ascii="Times New Roman" w:eastAsia="Times New Roman" w:hAnsi="Times New Roman"/>
                <w:b/>
                <w:bCs/>
              </w:rPr>
              <w:t>02865</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3A963AD" w14:textId="56B59E64" w:rsidR="008C2D9D" w:rsidRPr="001B1171" w:rsidRDefault="001B1171" w:rsidP="008C2D9D">
            <w:pPr>
              <w:jc w:val="center"/>
              <w:rPr>
                <w:rFonts w:ascii="Times New Roman" w:eastAsia="Times New Roman" w:hAnsi="Times New Roman"/>
                <w:b/>
                <w:bCs/>
              </w:rPr>
            </w:pPr>
            <w:r w:rsidRPr="001B1171">
              <w:rPr>
                <w:rFonts w:ascii="Times New Roman" w:eastAsia="Times New Roman" w:hAnsi="Times New Roman"/>
                <w:b/>
                <w:bCs/>
              </w:rPr>
              <w:t>227477</w:t>
            </w:r>
          </w:p>
        </w:tc>
      </w:tr>
    </w:tbl>
    <w:p w14:paraId="1C05B3CA" w14:textId="77777777" w:rsidR="001822A7" w:rsidRDefault="001822A7" w:rsidP="001B1171">
      <w:pPr>
        <w:suppressAutoHyphens/>
        <w:spacing w:line="360" w:lineRule="auto"/>
        <w:jc w:val="both"/>
        <w:rPr>
          <w:rFonts w:ascii="Times New Roman" w:eastAsia="Times New Roman" w:hAnsi="Times New Roman"/>
          <w:bCs/>
          <w:iCs/>
          <w:sz w:val="24"/>
          <w:szCs w:val="24"/>
        </w:rPr>
      </w:pPr>
    </w:p>
    <w:p w14:paraId="265606A0" w14:textId="7EF7BC0A" w:rsidR="00DD3CEF" w:rsidRPr="00DD3CEF" w:rsidRDefault="00F42332" w:rsidP="00076C0E">
      <w:pPr>
        <w:pStyle w:val="Sraopastraipa"/>
        <w:numPr>
          <w:ilvl w:val="0"/>
          <w:numId w:val="11"/>
        </w:numPr>
        <w:tabs>
          <w:tab w:val="left" w:pos="284"/>
          <w:tab w:val="left" w:pos="1134"/>
        </w:tabs>
        <w:suppressAutoHyphens/>
        <w:spacing w:line="360" w:lineRule="auto"/>
        <w:ind w:left="0" w:firstLine="851"/>
        <w:jc w:val="both"/>
        <w:rPr>
          <w:rFonts w:ascii="Times New Roman" w:eastAsia="Times New Roman" w:hAnsi="Times New Roman"/>
          <w:bCs/>
          <w:iCs/>
          <w:sz w:val="24"/>
          <w:szCs w:val="24"/>
        </w:rPr>
      </w:pPr>
      <w:r w:rsidRPr="00DD3CEF">
        <w:rPr>
          <w:rFonts w:ascii="Times New Roman" w:eastAsia="Times New Roman" w:hAnsi="Times New Roman"/>
          <w:bCs/>
          <w:iCs/>
          <w:sz w:val="24"/>
          <w:szCs w:val="24"/>
        </w:rPr>
        <w:t xml:space="preserve">Centras kaip projekto partneris nuo 2023 m. sausio mėn. 1 d. </w:t>
      </w:r>
      <w:r w:rsidR="003A27B5" w:rsidRPr="00DD3CEF">
        <w:rPr>
          <w:rFonts w:ascii="Times New Roman" w:eastAsia="Times New Roman" w:hAnsi="Times New Roman"/>
          <w:bCs/>
          <w:iCs/>
          <w:sz w:val="24"/>
          <w:szCs w:val="24"/>
        </w:rPr>
        <w:t>įgyvendina projektą</w:t>
      </w:r>
      <w:r w:rsidRPr="00DD3CEF">
        <w:rPr>
          <w:rFonts w:ascii="Times New Roman" w:eastAsia="Times New Roman" w:hAnsi="Times New Roman"/>
          <w:bCs/>
          <w:iCs/>
          <w:sz w:val="24"/>
          <w:szCs w:val="24"/>
        </w:rPr>
        <w:t xml:space="preserve"> Nr. 07-003-P-0001 </w:t>
      </w:r>
      <w:r w:rsidRPr="00DD3CEF">
        <w:rPr>
          <w:rFonts w:ascii="Times New Roman" w:eastAsia="Times New Roman" w:hAnsi="Times New Roman"/>
          <w:b/>
          <w:bCs/>
          <w:iCs/>
          <w:sz w:val="24"/>
          <w:szCs w:val="24"/>
        </w:rPr>
        <w:t xml:space="preserve">„Integralios pagalbos teikimas ir plėtra Lietuvos savivaldybėse“ </w:t>
      </w:r>
      <w:r w:rsidRPr="006B14EF">
        <w:rPr>
          <w:rFonts w:ascii="Times New Roman" w:eastAsia="Times New Roman" w:hAnsi="Times New Roman"/>
          <w:iCs/>
          <w:sz w:val="24"/>
          <w:szCs w:val="24"/>
        </w:rPr>
        <w:t>veiklas Anykščių rajono savivaldybėje</w:t>
      </w:r>
      <w:r w:rsidRPr="00DD3CEF">
        <w:rPr>
          <w:rFonts w:ascii="Times New Roman" w:eastAsia="Times New Roman" w:hAnsi="Times New Roman"/>
          <w:b/>
          <w:bCs/>
          <w:iCs/>
          <w:sz w:val="24"/>
          <w:szCs w:val="24"/>
        </w:rPr>
        <w:t>.</w:t>
      </w:r>
      <w:r w:rsidRPr="00DD3CEF">
        <w:rPr>
          <w:rFonts w:ascii="Times New Roman" w:eastAsia="Times New Roman" w:hAnsi="Times New Roman"/>
          <w:bCs/>
          <w:iCs/>
          <w:sz w:val="24"/>
          <w:szCs w:val="24"/>
        </w:rPr>
        <w:t xml:space="preserve"> Projekto tikslas – užtikrinti integralios pagalbos tikslinės grupės asmenims teikimą ir plėtrą Lietuvos savivaldybėse. Projekto metu numatoma teikti slaugos, reabilitacijos ir globos paslaugas vaikams su negalia, suaugusiems asmenims su negalia ir senyvo</w:t>
      </w:r>
      <w:r w:rsidRPr="00DD3CEF">
        <w:rPr>
          <w:rFonts w:ascii="Times New Roman" w:eastAsia="Times New Roman" w:hAnsi="Times New Roman"/>
          <w:bCs/>
          <w:iCs/>
          <w:color w:val="FF0000"/>
          <w:sz w:val="24"/>
          <w:szCs w:val="24"/>
        </w:rPr>
        <w:t xml:space="preserve"> </w:t>
      </w:r>
      <w:r w:rsidRPr="00DD3CEF">
        <w:rPr>
          <w:rFonts w:ascii="Times New Roman" w:eastAsia="Times New Roman" w:hAnsi="Times New Roman"/>
          <w:bCs/>
          <w:iCs/>
          <w:sz w:val="24"/>
          <w:szCs w:val="24"/>
        </w:rPr>
        <w:t>amžiaus asmenims jų namuose bei valstybės ir savivaldybių įstaigose, kuriose įgyvendinamos ikimokyklinio ugdymo programos ikimokyklinio amžiaus vaikams su negalia (iki 7 m.), taip</w:t>
      </w:r>
      <w:r w:rsidR="000F39DE">
        <w:rPr>
          <w:rFonts w:ascii="Times New Roman" w:eastAsia="Times New Roman" w:hAnsi="Times New Roman"/>
          <w:bCs/>
          <w:iCs/>
          <w:sz w:val="24"/>
          <w:szCs w:val="24"/>
        </w:rPr>
        <w:t xml:space="preserve"> pat konsultacijas neįgalius </w:t>
      </w:r>
      <w:r w:rsidR="000F39DE" w:rsidRPr="0070102D">
        <w:rPr>
          <w:rFonts w:ascii="Times New Roman" w:eastAsia="Times New Roman" w:hAnsi="Times New Roman"/>
          <w:bCs/>
          <w:iCs/>
          <w:sz w:val="24"/>
          <w:szCs w:val="24"/>
        </w:rPr>
        <w:t>ir (</w:t>
      </w:r>
      <w:r w:rsidRPr="0070102D">
        <w:rPr>
          <w:rFonts w:ascii="Times New Roman" w:eastAsia="Times New Roman" w:hAnsi="Times New Roman"/>
          <w:bCs/>
          <w:iCs/>
          <w:sz w:val="24"/>
          <w:szCs w:val="24"/>
        </w:rPr>
        <w:t>arba</w:t>
      </w:r>
      <w:r w:rsidR="000F39DE" w:rsidRPr="0070102D">
        <w:rPr>
          <w:rFonts w:ascii="Times New Roman" w:eastAsia="Times New Roman" w:hAnsi="Times New Roman"/>
          <w:bCs/>
          <w:iCs/>
          <w:sz w:val="24"/>
          <w:szCs w:val="24"/>
        </w:rPr>
        <w:t>)</w:t>
      </w:r>
      <w:r w:rsidRPr="0070102D">
        <w:rPr>
          <w:rFonts w:ascii="Times New Roman" w:eastAsia="Times New Roman" w:hAnsi="Times New Roman"/>
          <w:bCs/>
          <w:iCs/>
          <w:sz w:val="24"/>
          <w:szCs w:val="24"/>
        </w:rPr>
        <w:t xml:space="preserve"> </w:t>
      </w:r>
      <w:r w:rsidRPr="00DD3CEF">
        <w:rPr>
          <w:rFonts w:ascii="Times New Roman" w:eastAsia="Times New Roman" w:hAnsi="Times New Roman"/>
          <w:bCs/>
          <w:iCs/>
          <w:sz w:val="24"/>
          <w:szCs w:val="24"/>
        </w:rPr>
        <w:t>senyvo amžiaus asmenis namuose prižiūrintiems šeimos nariams (parengimo juos prižiūrėti, pagalba p</w:t>
      </w:r>
      <w:r w:rsidR="00AD56E2" w:rsidRPr="00DD3CEF">
        <w:rPr>
          <w:rFonts w:ascii="Times New Roman" w:eastAsia="Times New Roman" w:hAnsi="Times New Roman"/>
          <w:bCs/>
          <w:iCs/>
          <w:sz w:val="24"/>
          <w:szCs w:val="24"/>
        </w:rPr>
        <w:t xml:space="preserve">rižiūrint patiems klausimais), </w:t>
      </w:r>
      <w:r w:rsidRPr="00DD3CEF">
        <w:rPr>
          <w:rFonts w:ascii="Times New Roman" w:eastAsia="Times New Roman" w:hAnsi="Times New Roman"/>
          <w:bCs/>
          <w:iCs/>
          <w:sz w:val="24"/>
          <w:szCs w:val="24"/>
        </w:rPr>
        <w:t xml:space="preserve">psichologinė pagalba neįgaliems, senyvo amžiaus asmenims, juos prižiūrintiems šeimos nariams, integralią pagalbą teikiantiems darbuotojams. </w:t>
      </w:r>
    </w:p>
    <w:p w14:paraId="6233B09A" w14:textId="047F5551" w:rsidR="00D23CF3" w:rsidRDefault="0028055D" w:rsidP="00076C0E">
      <w:pPr>
        <w:suppressAutoHyphens/>
        <w:spacing w:line="360" w:lineRule="auto"/>
        <w:ind w:firstLine="851"/>
        <w:jc w:val="both"/>
        <w:rPr>
          <w:rFonts w:ascii="Times New Roman" w:eastAsia="Times New Roman" w:hAnsi="Times New Roman"/>
          <w:bCs/>
          <w:iCs/>
          <w:sz w:val="24"/>
          <w:szCs w:val="24"/>
        </w:rPr>
      </w:pPr>
      <w:r>
        <w:rPr>
          <w:rFonts w:ascii="Times New Roman" w:eastAsia="Times New Roman" w:hAnsi="Times New Roman"/>
          <w:bCs/>
          <w:iCs/>
          <w:sz w:val="24"/>
          <w:szCs w:val="24"/>
        </w:rPr>
        <w:t>2024</w:t>
      </w:r>
      <w:r w:rsidR="00B93387" w:rsidRPr="00CC2615">
        <w:rPr>
          <w:rFonts w:ascii="Times New Roman" w:eastAsia="Times New Roman" w:hAnsi="Times New Roman"/>
          <w:bCs/>
          <w:iCs/>
          <w:sz w:val="24"/>
          <w:szCs w:val="24"/>
        </w:rPr>
        <w:t xml:space="preserve"> m. </w:t>
      </w:r>
      <w:r w:rsidR="00F42332" w:rsidRPr="00CC2615">
        <w:rPr>
          <w:rFonts w:ascii="Times New Roman" w:eastAsia="Times New Roman" w:hAnsi="Times New Roman"/>
          <w:bCs/>
          <w:iCs/>
          <w:sz w:val="24"/>
          <w:szCs w:val="24"/>
        </w:rPr>
        <w:t>Integralias paslaugas teikė 2 mobilios komandos (11 slaugos s</w:t>
      </w:r>
      <w:r w:rsidR="005F70AB">
        <w:rPr>
          <w:rFonts w:ascii="Times New Roman" w:eastAsia="Times New Roman" w:hAnsi="Times New Roman"/>
          <w:bCs/>
          <w:iCs/>
          <w:sz w:val="24"/>
          <w:szCs w:val="24"/>
        </w:rPr>
        <w:t xml:space="preserve">pecialistų pareigybių). </w:t>
      </w:r>
      <w:r>
        <w:rPr>
          <w:rFonts w:ascii="Times New Roman" w:eastAsia="Times New Roman" w:hAnsi="Times New Roman"/>
          <w:bCs/>
          <w:iCs/>
          <w:sz w:val="24"/>
          <w:szCs w:val="24"/>
        </w:rPr>
        <w:t>Per 2024</w:t>
      </w:r>
      <w:r w:rsidR="00F42332" w:rsidRPr="00CC2615">
        <w:rPr>
          <w:rFonts w:ascii="Times New Roman" w:eastAsia="Times New Roman" w:hAnsi="Times New Roman"/>
          <w:bCs/>
          <w:iCs/>
          <w:sz w:val="24"/>
          <w:szCs w:val="24"/>
        </w:rPr>
        <w:t xml:space="preserve"> m</w:t>
      </w:r>
      <w:r w:rsidR="00076C0E">
        <w:rPr>
          <w:rFonts w:ascii="Times New Roman" w:eastAsia="Times New Roman" w:hAnsi="Times New Roman"/>
          <w:bCs/>
          <w:iCs/>
          <w:sz w:val="24"/>
          <w:szCs w:val="24"/>
        </w:rPr>
        <w:t>.</w:t>
      </w:r>
      <w:r w:rsidR="00F42332" w:rsidRPr="00CC2615">
        <w:rPr>
          <w:rFonts w:ascii="Times New Roman" w:eastAsia="Times New Roman" w:hAnsi="Times New Roman"/>
          <w:bCs/>
          <w:iCs/>
          <w:sz w:val="24"/>
          <w:szCs w:val="24"/>
        </w:rPr>
        <w:t xml:space="preserve"> slaugos</w:t>
      </w:r>
      <w:r w:rsidR="00E27F19">
        <w:rPr>
          <w:rFonts w:ascii="Times New Roman" w:eastAsia="Times New Roman" w:hAnsi="Times New Roman"/>
          <w:bCs/>
          <w:iCs/>
          <w:sz w:val="24"/>
          <w:szCs w:val="24"/>
        </w:rPr>
        <w:t xml:space="preserve"> paslaugas gavo 49</w:t>
      </w:r>
      <w:r w:rsidR="00F42332" w:rsidRPr="00CC2615">
        <w:rPr>
          <w:rFonts w:ascii="Times New Roman" w:eastAsia="Times New Roman" w:hAnsi="Times New Roman"/>
          <w:bCs/>
          <w:iCs/>
          <w:sz w:val="24"/>
          <w:szCs w:val="24"/>
        </w:rPr>
        <w:t xml:space="preserve"> unikalūs asmenys, </w:t>
      </w:r>
      <w:r w:rsidR="00E27F19">
        <w:rPr>
          <w:rFonts w:ascii="Times New Roman" w:eastAsia="Times New Roman" w:hAnsi="Times New Roman"/>
          <w:bCs/>
          <w:iCs/>
          <w:sz w:val="24"/>
          <w:szCs w:val="24"/>
        </w:rPr>
        <w:t>buvo suteikta 9</w:t>
      </w:r>
      <w:r w:rsidR="00586F6B">
        <w:rPr>
          <w:rFonts w:ascii="Times New Roman" w:eastAsia="Times New Roman" w:hAnsi="Times New Roman"/>
          <w:bCs/>
          <w:iCs/>
          <w:sz w:val="24"/>
          <w:szCs w:val="24"/>
        </w:rPr>
        <w:t>9262</w:t>
      </w:r>
      <w:r w:rsidR="00E27F19">
        <w:rPr>
          <w:rFonts w:ascii="Times New Roman" w:eastAsia="Times New Roman" w:hAnsi="Times New Roman"/>
          <w:bCs/>
          <w:iCs/>
          <w:sz w:val="24"/>
          <w:szCs w:val="24"/>
        </w:rPr>
        <w:t xml:space="preserve"> </w:t>
      </w:r>
      <w:r w:rsidR="00224A6C">
        <w:rPr>
          <w:rFonts w:ascii="Times New Roman" w:eastAsia="Times New Roman" w:hAnsi="Times New Roman"/>
          <w:bCs/>
          <w:iCs/>
          <w:sz w:val="24"/>
          <w:szCs w:val="24"/>
        </w:rPr>
        <w:t>paslaugų</w:t>
      </w:r>
      <w:r w:rsidR="00AE0B2A" w:rsidRPr="00CC2615">
        <w:rPr>
          <w:rFonts w:ascii="Times New Roman" w:eastAsia="Times New Roman" w:hAnsi="Times New Roman"/>
          <w:b/>
          <w:bCs/>
          <w:iCs/>
          <w:sz w:val="24"/>
          <w:szCs w:val="24"/>
        </w:rPr>
        <w:t xml:space="preserve"> </w:t>
      </w:r>
      <w:r w:rsidR="00AE0B2A" w:rsidRPr="00CC2615">
        <w:rPr>
          <w:rFonts w:ascii="Times New Roman" w:eastAsia="Times New Roman" w:hAnsi="Times New Roman"/>
          <w:bCs/>
          <w:iCs/>
          <w:sz w:val="24"/>
          <w:szCs w:val="24"/>
        </w:rPr>
        <w:t>(</w:t>
      </w:r>
      <w:r w:rsidR="00B93387" w:rsidRPr="00CC2615">
        <w:rPr>
          <w:rFonts w:ascii="Times New Roman" w:eastAsia="Times New Roman" w:hAnsi="Times New Roman"/>
          <w:bCs/>
          <w:iCs/>
          <w:sz w:val="24"/>
          <w:szCs w:val="24"/>
        </w:rPr>
        <w:t>2022 m.</w:t>
      </w:r>
      <w:r w:rsidR="004F14EB">
        <w:rPr>
          <w:rFonts w:ascii="Times New Roman" w:eastAsia="Times New Roman" w:hAnsi="Times New Roman"/>
          <w:bCs/>
          <w:iCs/>
          <w:sz w:val="24"/>
          <w:szCs w:val="24"/>
        </w:rPr>
        <w:t xml:space="preserve"> </w:t>
      </w:r>
      <w:r w:rsidR="00076C0E">
        <w:rPr>
          <w:rFonts w:ascii="Times New Roman" w:eastAsia="Times New Roman" w:hAnsi="Times New Roman"/>
          <w:bCs/>
          <w:iCs/>
          <w:sz w:val="24"/>
          <w:szCs w:val="24"/>
        </w:rPr>
        <w:t>–</w:t>
      </w:r>
      <w:r w:rsidR="004F14EB">
        <w:rPr>
          <w:rFonts w:ascii="Times New Roman" w:eastAsia="Times New Roman" w:hAnsi="Times New Roman"/>
          <w:bCs/>
          <w:iCs/>
          <w:sz w:val="24"/>
          <w:szCs w:val="24"/>
        </w:rPr>
        <w:t xml:space="preserve"> </w:t>
      </w:r>
      <w:r w:rsidR="00B93387" w:rsidRPr="00CC2615">
        <w:rPr>
          <w:rFonts w:ascii="Times New Roman" w:eastAsia="Times New Roman" w:hAnsi="Times New Roman"/>
          <w:bCs/>
          <w:iCs/>
          <w:sz w:val="24"/>
          <w:szCs w:val="24"/>
        </w:rPr>
        <w:t>107806 kartus</w:t>
      </w:r>
      <w:r w:rsidR="00474E2B">
        <w:rPr>
          <w:rFonts w:ascii="Times New Roman" w:eastAsia="Times New Roman" w:hAnsi="Times New Roman"/>
          <w:bCs/>
          <w:iCs/>
          <w:sz w:val="24"/>
          <w:szCs w:val="24"/>
        </w:rPr>
        <w:t xml:space="preserve">, </w:t>
      </w:r>
      <w:r w:rsidR="00E27F19">
        <w:rPr>
          <w:rFonts w:ascii="Times New Roman" w:eastAsia="Times New Roman" w:hAnsi="Times New Roman"/>
          <w:bCs/>
          <w:iCs/>
          <w:sz w:val="24"/>
          <w:szCs w:val="24"/>
        </w:rPr>
        <w:t>2023</w:t>
      </w:r>
      <w:r w:rsidR="00C60363">
        <w:rPr>
          <w:rFonts w:ascii="Times New Roman" w:eastAsia="Times New Roman" w:hAnsi="Times New Roman"/>
          <w:bCs/>
          <w:iCs/>
          <w:sz w:val="24"/>
          <w:szCs w:val="24"/>
        </w:rPr>
        <w:t xml:space="preserve"> </w:t>
      </w:r>
      <w:r w:rsidR="00474E2B" w:rsidRPr="00347B24">
        <w:rPr>
          <w:rFonts w:ascii="Times New Roman" w:eastAsia="Times New Roman" w:hAnsi="Times New Roman"/>
          <w:bCs/>
          <w:iCs/>
          <w:sz w:val="24"/>
          <w:szCs w:val="24"/>
        </w:rPr>
        <w:t xml:space="preserve">m. </w:t>
      </w:r>
      <w:r w:rsidR="00224A6C">
        <w:rPr>
          <w:rFonts w:ascii="Times New Roman" w:eastAsia="Times New Roman" w:hAnsi="Times New Roman"/>
          <w:bCs/>
          <w:iCs/>
          <w:sz w:val="24"/>
          <w:szCs w:val="24"/>
        </w:rPr>
        <w:t>–</w:t>
      </w:r>
      <w:r w:rsidR="00E27F19">
        <w:rPr>
          <w:rFonts w:ascii="Times New Roman" w:eastAsia="Times New Roman" w:hAnsi="Times New Roman"/>
          <w:bCs/>
          <w:iCs/>
          <w:sz w:val="24"/>
          <w:szCs w:val="24"/>
        </w:rPr>
        <w:t xml:space="preserve"> 93964</w:t>
      </w:r>
      <w:r w:rsidR="00224A6C">
        <w:rPr>
          <w:rFonts w:ascii="Times New Roman" w:eastAsia="Times New Roman" w:hAnsi="Times New Roman"/>
          <w:bCs/>
          <w:iCs/>
          <w:sz w:val="24"/>
          <w:szCs w:val="24"/>
        </w:rPr>
        <w:t xml:space="preserve"> kartus</w:t>
      </w:r>
      <w:r w:rsidR="00B93387" w:rsidRPr="00347B24">
        <w:rPr>
          <w:rFonts w:ascii="Times New Roman" w:eastAsia="Times New Roman" w:hAnsi="Times New Roman"/>
          <w:bCs/>
          <w:iCs/>
          <w:sz w:val="24"/>
          <w:szCs w:val="24"/>
        </w:rPr>
        <w:t xml:space="preserve">) </w:t>
      </w:r>
      <w:r w:rsidR="00F42332" w:rsidRPr="00CC2615">
        <w:rPr>
          <w:rFonts w:ascii="Times New Roman" w:eastAsia="Times New Roman" w:hAnsi="Times New Roman"/>
          <w:bCs/>
          <w:iCs/>
          <w:sz w:val="24"/>
          <w:szCs w:val="24"/>
        </w:rPr>
        <w:t>pas</w:t>
      </w:r>
      <w:r w:rsidR="00E27F19">
        <w:rPr>
          <w:rFonts w:ascii="Times New Roman" w:eastAsia="Times New Roman" w:hAnsi="Times New Roman"/>
          <w:bCs/>
          <w:iCs/>
          <w:sz w:val="24"/>
          <w:szCs w:val="24"/>
        </w:rPr>
        <w:t>laugos teikiamos nemokamai.</w:t>
      </w:r>
      <w:r w:rsidR="00586F6B">
        <w:rPr>
          <w:rFonts w:ascii="Times New Roman" w:eastAsia="Times New Roman" w:hAnsi="Times New Roman"/>
          <w:bCs/>
          <w:iCs/>
          <w:sz w:val="24"/>
          <w:szCs w:val="24"/>
        </w:rPr>
        <w:t xml:space="preserve"> Vidutiniškai 1 asmeniui per mėnesį tenka 202 paslaugos, iš jų 17 – slaugytojo ir 186 slaugytojų padėjėjo.</w:t>
      </w:r>
      <w:r w:rsidR="00E27F19">
        <w:rPr>
          <w:rFonts w:ascii="Times New Roman" w:eastAsia="Times New Roman" w:hAnsi="Times New Roman"/>
          <w:bCs/>
          <w:iCs/>
          <w:sz w:val="24"/>
          <w:szCs w:val="24"/>
        </w:rPr>
        <w:t xml:space="preserve"> </w:t>
      </w:r>
    </w:p>
    <w:p w14:paraId="2C5C1978" w14:textId="0341E50D" w:rsidR="000216A1" w:rsidRPr="00DF1E81" w:rsidRDefault="000216A1" w:rsidP="00DF1E81">
      <w:pPr>
        <w:ind w:firstLine="709"/>
        <w:jc w:val="right"/>
        <w:rPr>
          <w:rFonts w:ascii="Times New Roman" w:hAnsi="Times New Roman"/>
          <w:i/>
          <w:sz w:val="20"/>
          <w:szCs w:val="20"/>
        </w:rPr>
      </w:pPr>
      <w:r w:rsidRPr="0070102D">
        <w:rPr>
          <w:rFonts w:ascii="Times New Roman" w:hAnsi="Times New Roman"/>
          <w:bCs/>
          <w:i/>
          <w:iCs/>
          <w:sz w:val="20"/>
          <w:szCs w:val="20"/>
        </w:rPr>
        <w:t>2</w:t>
      </w:r>
      <w:r w:rsidR="00DF1E81" w:rsidRPr="0070102D">
        <w:rPr>
          <w:rFonts w:ascii="Times New Roman" w:hAnsi="Times New Roman"/>
          <w:bCs/>
          <w:i/>
          <w:iCs/>
          <w:sz w:val="20"/>
          <w:szCs w:val="20"/>
        </w:rPr>
        <w:t>5</w:t>
      </w:r>
      <w:r w:rsidRPr="0070102D">
        <w:rPr>
          <w:rFonts w:ascii="Times New Roman" w:hAnsi="Times New Roman"/>
          <w:bCs/>
          <w:i/>
          <w:iCs/>
          <w:sz w:val="20"/>
          <w:szCs w:val="20"/>
        </w:rPr>
        <w:t xml:space="preserve"> lentelė.</w:t>
      </w:r>
      <w:r w:rsidRPr="0070102D">
        <w:rPr>
          <w:rFonts w:ascii="Times New Roman" w:hAnsi="Times New Roman"/>
          <w:bCs/>
          <w:iCs/>
          <w:sz w:val="20"/>
          <w:szCs w:val="20"/>
        </w:rPr>
        <w:t xml:space="preserve"> </w:t>
      </w:r>
      <w:r w:rsidRPr="00DF1E81">
        <w:rPr>
          <w:rFonts w:ascii="Times New Roman" w:hAnsi="Times New Roman"/>
          <w:bCs/>
          <w:i/>
          <w:iCs/>
          <w:sz w:val="20"/>
          <w:szCs w:val="20"/>
        </w:rPr>
        <w:t>2024 m. Integralių (slaugos) paslaugų gavėjų rodikliai</w:t>
      </w:r>
    </w:p>
    <w:tbl>
      <w:tblPr>
        <w:tblpPr w:leftFromText="180" w:rightFromText="180" w:vertAnchor="text" w:horzAnchor="page" w:tblpX="1765" w:tblpY="90"/>
        <w:tblW w:w="948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959"/>
        <w:gridCol w:w="993"/>
        <w:gridCol w:w="1134"/>
        <w:gridCol w:w="970"/>
        <w:gridCol w:w="2432"/>
      </w:tblGrid>
      <w:tr w:rsidR="000216A1" w:rsidRPr="008F5928" w14:paraId="4B2B4404" w14:textId="77777777" w:rsidTr="00DF1E81">
        <w:trPr>
          <w:trHeight w:val="238"/>
        </w:trPr>
        <w:tc>
          <w:tcPr>
            <w:tcW w:w="3959"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6449DF1E" w14:textId="77777777" w:rsidR="000216A1" w:rsidRPr="0024141F" w:rsidRDefault="000216A1" w:rsidP="00DF1E81">
            <w:pPr>
              <w:jc w:val="center"/>
              <w:rPr>
                <w:rFonts w:ascii="Times New Roman" w:eastAsia="Times New Roman" w:hAnsi="Times New Roman"/>
                <w:b/>
              </w:rPr>
            </w:pPr>
            <w:r w:rsidRPr="0024141F">
              <w:rPr>
                <w:rFonts w:ascii="Times New Roman" w:eastAsia="Times New Roman" w:hAnsi="Times New Roman"/>
                <w:b/>
              </w:rPr>
              <w:t>Paslaugų gavėjai</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hideMark/>
          </w:tcPr>
          <w:p w14:paraId="01016987" w14:textId="77777777" w:rsidR="000216A1" w:rsidRPr="008F5928" w:rsidRDefault="000216A1" w:rsidP="00DF1E81">
            <w:pPr>
              <w:jc w:val="center"/>
              <w:rPr>
                <w:rFonts w:eastAsia="Times New Roman"/>
              </w:rPr>
            </w:pPr>
            <w:r w:rsidRPr="008F5928">
              <w:rPr>
                <w:rFonts w:ascii="Times New Roman" w:eastAsia="Times New Roman" w:hAnsi="Times New Roman"/>
                <w:b/>
                <w:bCs/>
              </w:rPr>
              <w:t>2022 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E3A1B8A" w14:textId="77777777" w:rsidR="000216A1" w:rsidRPr="008F5928" w:rsidRDefault="000216A1" w:rsidP="00DF1E81">
            <w:pPr>
              <w:jc w:val="center"/>
              <w:rPr>
                <w:rFonts w:eastAsia="Times New Roman"/>
              </w:rPr>
            </w:pPr>
            <w:r w:rsidRPr="008F5928">
              <w:rPr>
                <w:rFonts w:ascii="Times New Roman" w:eastAsia="Times New Roman" w:hAnsi="Times New Roman"/>
                <w:b/>
                <w:bCs/>
              </w:rPr>
              <w:t>2023 m.</w:t>
            </w:r>
          </w:p>
        </w:tc>
        <w:tc>
          <w:tcPr>
            <w:tcW w:w="970" w:type="dxa"/>
            <w:tcBorders>
              <w:top w:val="single" w:sz="4" w:space="0" w:color="auto"/>
              <w:left w:val="single" w:sz="4" w:space="0" w:color="auto"/>
              <w:bottom w:val="single" w:sz="4" w:space="0" w:color="auto"/>
              <w:right w:val="single" w:sz="4" w:space="0" w:color="auto"/>
            </w:tcBorders>
            <w:shd w:val="clear" w:color="auto" w:fill="FFFFFF"/>
            <w:vAlign w:val="bottom"/>
          </w:tcPr>
          <w:p w14:paraId="063F3928" w14:textId="77777777" w:rsidR="000216A1" w:rsidRPr="008F5928" w:rsidRDefault="000216A1" w:rsidP="00DF1E81">
            <w:pPr>
              <w:jc w:val="center"/>
              <w:rPr>
                <w:rFonts w:ascii="Times New Roman" w:eastAsia="Times New Roman" w:hAnsi="Times New Roman"/>
                <w:b/>
                <w:bCs/>
              </w:rPr>
            </w:pPr>
            <w:r w:rsidRPr="008F5928">
              <w:rPr>
                <w:rFonts w:ascii="Times New Roman" w:eastAsia="Times New Roman" w:hAnsi="Times New Roman"/>
                <w:b/>
                <w:bCs/>
              </w:rPr>
              <w:t>2024 m.</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42805F1A" w14:textId="77777777" w:rsidR="000216A1" w:rsidRPr="008F5928" w:rsidRDefault="000216A1" w:rsidP="00DF1E81">
            <w:pPr>
              <w:jc w:val="center"/>
              <w:rPr>
                <w:rFonts w:ascii="Times New Roman" w:eastAsia="Times New Roman" w:hAnsi="Times New Roman"/>
                <w:b/>
                <w:bCs/>
              </w:rPr>
            </w:pPr>
            <w:r w:rsidRPr="008F5928">
              <w:rPr>
                <w:rFonts w:ascii="Times New Roman" w:eastAsia="Times New Roman" w:hAnsi="Times New Roman"/>
                <w:b/>
                <w:bCs/>
              </w:rPr>
              <w:t>Pokytis</w:t>
            </w:r>
          </w:p>
          <w:p w14:paraId="51CD470B" w14:textId="00F5D6C7" w:rsidR="000216A1" w:rsidRPr="008F5928" w:rsidRDefault="000216A1" w:rsidP="00DF1E81">
            <w:pPr>
              <w:jc w:val="center"/>
              <w:rPr>
                <w:rFonts w:ascii="Times New Roman" w:eastAsia="Times New Roman" w:hAnsi="Times New Roman"/>
                <w:b/>
                <w:bCs/>
              </w:rPr>
            </w:pPr>
            <w:r w:rsidRPr="008F5928">
              <w:rPr>
                <w:rFonts w:ascii="Times New Roman" w:eastAsia="Times New Roman" w:hAnsi="Times New Roman"/>
                <w:b/>
                <w:bCs/>
              </w:rPr>
              <w:t>2023</w:t>
            </w:r>
            <w:r>
              <w:rPr>
                <w:rFonts w:ascii="Times New Roman" w:eastAsia="Times New Roman" w:hAnsi="Times New Roman"/>
                <w:b/>
                <w:bCs/>
              </w:rPr>
              <w:t xml:space="preserve"> m. </w:t>
            </w:r>
            <w:r w:rsidR="00DF1E81">
              <w:rPr>
                <w:rFonts w:ascii="Times New Roman" w:eastAsia="Times New Roman" w:hAnsi="Times New Roman"/>
                <w:b/>
                <w:bCs/>
              </w:rPr>
              <w:t>/</w:t>
            </w:r>
            <w:r w:rsidR="000F39DE">
              <w:rPr>
                <w:rFonts w:ascii="Times New Roman" w:eastAsia="Times New Roman" w:hAnsi="Times New Roman"/>
                <w:b/>
                <w:bCs/>
              </w:rPr>
              <w:t xml:space="preserve"> </w:t>
            </w:r>
            <w:r w:rsidRPr="008F5928">
              <w:rPr>
                <w:rFonts w:ascii="Times New Roman" w:eastAsia="Times New Roman" w:hAnsi="Times New Roman"/>
                <w:b/>
                <w:bCs/>
              </w:rPr>
              <w:t>2024 m.</w:t>
            </w:r>
          </w:p>
        </w:tc>
      </w:tr>
      <w:tr w:rsidR="00DF1E81" w:rsidRPr="00CC2615" w14:paraId="76F5B9C7" w14:textId="77777777" w:rsidTr="00DF1E81">
        <w:tc>
          <w:tcPr>
            <w:tcW w:w="39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480CC1B" w14:textId="7BA156A1" w:rsidR="00DF1E81" w:rsidRPr="00CC2615" w:rsidRDefault="00DF1E81" w:rsidP="00DF1E81">
            <w:pPr>
              <w:jc w:val="both"/>
              <w:rPr>
                <w:rFonts w:eastAsia="Times New Roman"/>
              </w:rPr>
            </w:pPr>
            <w:r w:rsidRPr="008F5928">
              <w:rPr>
                <w:rFonts w:ascii="Times New Roman" w:eastAsia="Times New Roman" w:hAnsi="Times New Roman"/>
              </w:rPr>
              <w:t>Paslaugų gavėjų skaičius per metus, iš jų:</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22D0B8" w14:textId="77856A60" w:rsidR="00DF1E81" w:rsidRPr="00CC2615" w:rsidRDefault="00DF1E81" w:rsidP="00DF1E81">
            <w:pPr>
              <w:jc w:val="center"/>
              <w:rPr>
                <w:rFonts w:eastAsia="Times New Roman"/>
              </w:rPr>
            </w:pPr>
            <w:r w:rsidRPr="008F5928">
              <w:rPr>
                <w:rFonts w:ascii="Times New Roman" w:eastAsia="Times New Roman" w:hAnsi="Times New Roman"/>
              </w:rPr>
              <w:t>57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EAE036D" w14:textId="544EE9DF" w:rsidR="00DF1E81" w:rsidRPr="00CC2615" w:rsidRDefault="00DF1E81" w:rsidP="00DF1E81">
            <w:pPr>
              <w:jc w:val="center"/>
              <w:rPr>
                <w:rFonts w:eastAsia="Times New Roman"/>
              </w:rPr>
            </w:pPr>
            <w:r w:rsidRPr="008F5928">
              <w:rPr>
                <w:rFonts w:ascii="Times New Roman" w:eastAsia="Times New Roman" w:hAnsi="Times New Roman"/>
              </w:rPr>
              <w:t>54</w:t>
            </w:r>
          </w:p>
        </w:tc>
        <w:tc>
          <w:tcPr>
            <w:tcW w:w="970" w:type="dxa"/>
            <w:tcBorders>
              <w:top w:val="single" w:sz="4" w:space="0" w:color="auto"/>
              <w:left w:val="single" w:sz="4" w:space="0" w:color="auto"/>
              <w:bottom w:val="single" w:sz="4" w:space="0" w:color="auto"/>
              <w:right w:val="single" w:sz="4" w:space="0" w:color="auto"/>
            </w:tcBorders>
            <w:shd w:val="clear" w:color="auto" w:fill="FFFFFF"/>
          </w:tcPr>
          <w:p w14:paraId="34C64B9C" w14:textId="631DACFA" w:rsidR="00DF1E81" w:rsidRPr="00CC2615" w:rsidRDefault="00DF1E81" w:rsidP="00DF1E81">
            <w:pPr>
              <w:jc w:val="center"/>
              <w:rPr>
                <w:rFonts w:ascii="Times New Roman" w:eastAsia="Times New Roman" w:hAnsi="Times New Roman"/>
              </w:rPr>
            </w:pPr>
            <w:r w:rsidRPr="008F5928">
              <w:rPr>
                <w:rFonts w:ascii="Times New Roman" w:eastAsia="Times New Roman" w:hAnsi="Times New Roman"/>
              </w:rPr>
              <w:t>49</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1E0D1545" w14:textId="688C7D47" w:rsidR="00DF1E81" w:rsidRPr="00CC2615" w:rsidRDefault="00DF1E81" w:rsidP="00DF1E81">
            <w:pPr>
              <w:jc w:val="center"/>
              <w:rPr>
                <w:rFonts w:ascii="Times New Roman" w:eastAsia="Times New Roman" w:hAnsi="Times New Roman"/>
              </w:rPr>
            </w:pPr>
            <w:r w:rsidRPr="008F5928">
              <w:rPr>
                <w:rFonts w:ascii="Times New Roman" w:eastAsia="Times New Roman" w:hAnsi="Times New Roman"/>
              </w:rPr>
              <w:t>-5</w:t>
            </w:r>
          </w:p>
        </w:tc>
      </w:tr>
      <w:tr w:rsidR="00DF1E81" w:rsidRPr="00CC2615" w14:paraId="6AE29F9D" w14:textId="77777777" w:rsidTr="00DF1E81">
        <w:tc>
          <w:tcPr>
            <w:tcW w:w="39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D4DB1A" w14:textId="266F8674" w:rsidR="00DF1E81" w:rsidRPr="00CC2615" w:rsidRDefault="00DF1E81" w:rsidP="00DF1E81">
            <w:pPr>
              <w:jc w:val="both"/>
              <w:rPr>
                <w:rFonts w:ascii="Times New Roman" w:eastAsia="Times New Roman" w:hAnsi="Times New Roman"/>
              </w:rPr>
            </w:pPr>
            <w:r w:rsidRPr="00CC2615">
              <w:rPr>
                <w:rFonts w:ascii="Times New Roman" w:eastAsia="Times New Roman" w:hAnsi="Times New Roman"/>
              </w:rPr>
              <w:t>Senyvo amžiaus</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E61EA1" w14:textId="1F85CC03"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50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231EA72" w14:textId="6AF04795"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48</w:t>
            </w:r>
          </w:p>
        </w:tc>
        <w:tc>
          <w:tcPr>
            <w:tcW w:w="970" w:type="dxa"/>
            <w:tcBorders>
              <w:top w:val="single" w:sz="4" w:space="0" w:color="auto"/>
              <w:left w:val="single" w:sz="4" w:space="0" w:color="auto"/>
              <w:bottom w:val="single" w:sz="4" w:space="0" w:color="auto"/>
              <w:right w:val="single" w:sz="4" w:space="0" w:color="auto"/>
            </w:tcBorders>
            <w:shd w:val="clear" w:color="auto" w:fill="FFFFFF"/>
          </w:tcPr>
          <w:p w14:paraId="4FFBD6BA" w14:textId="1EF71DAF" w:rsidR="00DF1E81" w:rsidRDefault="00DF1E81" w:rsidP="00DF1E81">
            <w:pPr>
              <w:jc w:val="center"/>
              <w:rPr>
                <w:rFonts w:ascii="Times New Roman" w:eastAsia="Times New Roman" w:hAnsi="Times New Roman"/>
              </w:rPr>
            </w:pPr>
            <w:r>
              <w:rPr>
                <w:rFonts w:ascii="Times New Roman" w:eastAsia="Times New Roman" w:hAnsi="Times New Roman"/>
              </w:rPr>
              <w:t>42</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0B698A13" w14:textId="70AEF9E3" w:rsidR="00DF1E81" w:rsidRPr="00CC2615" w:rsidRDefault="00DF1E81" w:rsidP="00DF1E81">
            <w:pPr>
              <w:jc w:val="center"/>
              <w:rPr>
                <w:rFonts w:ascii="Times New Roman" w:eastAsia="Times New Roman" w:hAnsi="Times New Roman"/>
              </w:rPr>
            </w:pPr>
            <w:r>
              <w:rPr>
                <w:rFonts w:ascii="Times New Roman" w:eastAsia="Times New Roman" w:hAnsi="Times New Roman"/>
              </w:rPr>
              <w:t>-6</w:t>
            </w:r>
          </w:p>
        </w:tc>
      </w:tr>
      <w:tr w:rsidR="00DF1E81" w:rsidRPr="00CC2615" w14:paraId="78949602" w14:textId="77777777" w:rsidTr="00DF1E81">
        <w:tc>
          <w:tcPr>
            <w:tcW w:w="39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632485" w14:textId="093A9479" w:rsidR="00DF1E81" w:rsidRPr="00CC2615" w:rsidRDefault="00DF1E81" w:rsidP="00DF1E81">
            <w:pPr>
              <w:jc w:val="both"/>
              <w:rPr>
                <w:rFonts w:ascii="Times New Roman" w:eastAsia="Times New Roman" w:hAnsi="Times New Roman"/>
              </w:rPr>
            </w:pPr>
            <w:r w:rsidRPr="00CC2615">
              <w:rPr>
                <w:rFonts w:ascii="Times New Roman" w:eastAsia="Times New Roman" w:hAnsi="Times New Roman"/>
              </w:rPr>
              <w:t>Neįgalūs darbingo amžiaus</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7CECF1" w14:textId="275EADE4"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39A9F3C" w14:textId="7641C5B0"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6</w:t>
            </w:r>
          </w:p>
        </w:tc>
        <w:tc>
          <w:tcPr>
            <w:tcW w:w="970" w:type="dxa"/>
            <w:tcBorders>
              <w:top w:val="single" w:sz="4" w:space="0" w:color="auto"/>
              <w:left w:val="single" w:sz="4" w:space="0" w:color="auto"/>
              <w:bottom w:val="single" w:sz="4" w:space="0" w:color="auto"/>
              <w:right w:val="single" w:sz="4" w:space="0" w:color="auto"/>
            </w:tcBorders>
            <w:shd w:val="clear" w:color="auto" w:fill="FFFFFF"/>
          </w:tcPr>
          <w:p w14:paraId="7DDB97C9" w14:textId="5449E42D" w:rsidR="00DF1E81" w:rsidRDefault="00DF1E81" w:rsidP="00DF1E81">
            <w:pPr>
              <w:jc w:val="center"/>
              <w:rPr>
                <w:rFonts w:ascii="Times New Roman" w:eastAsia="Times New Roman" w:hAnsi="Times New Roman"/>
              </w:rPr>
            </w:pPr>
            <w:r>
              <w:rPr>
                <w:rFonts w:ascii="Times New Roman" w:eastAsia="Times New Roman" w:hAnsi="Times New Roman"/>
              </w:rPr>
              <w:t>7</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6C5AF5CC" w14:textId="03B5654A" w:rsidR="00DF1E81" w:rsidRPr="00CC2615" w:rsidRDefault="00DF1E81" w:rsidP="00DF1E81">
            <w:pPr>
              <w:jc w:val="center"/>
              <w:rPr>
                <w:rFonts w:ascii="Times New Roman" w:eastAsia="Times New Roman" w:hAnsi="Times New Roman"/>
              </w:rPr>
            </w:pPr>
            <w:r>
              <w:rPr>
                <w:rFonts w:ascii="Times New Roman" w:eastAsia="Times New Roman" w:hAnsi="Times New Roman"/>
              </w:rPr>
              <w:t>+1</w:t>
            </w:r>
          </w:p>
        </w:tc>
      </w:tr>
      <w:tr w:rsidR="00DF1E81" w:rsidRPr="00CC2615" w14:paraId="2D3B6ACF" w14:textId="77777777" w:rsidTr="00DF1E81">
        <w:tc>
          <w:tcPr>
            <w:tcW w:w="39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20CC0C" w14:textId="31C37A46" w:rsidR="00DF1E81" w:rsidRPr="00CC2615" w:rsidRDefault="00DF1E81" w:rsidP="00DF1E81">
            <w:pPr>
              <w:jc w:val="both"/>
              <w:rPr>
                <w:rFonts w:ascii="Times New Roman" w:eastAsia="Times New Roman" w:hAnsi="Times New Roman"/>
              </w:rPr>
            </w:pPr>
            <w:r w:rsidRPr="00CC2615">
              <w:rPr>
                <w:rFonts w:ascii="Times New Roman" w:eastAsia="Times New Roman" w:hAnsi="Times New Roman"/>
              </w:rPr>
              <w:t>Mieste</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40B47D" w14:textId="3336A6CC"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27</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58E7DD" w14:textId="52A9B201" w:rsidR="00DF1E81" w:rsidRPr="00CC2615" w:rsidRDefault="00DF1E81" w:rsidP="00DF1E81">
            <w:pPr>
              <w:jc w:val="center"/>
              <w:rPr>
                <w:rFonts w:ascii="Times New Roman" w:eastAsia="Times New Roman" w:hAnsi="Times New Roman"/>
              </w:rPr>
            </w:pPr>
            <w:r w:rsidRPr="00CC2615">
              <w:rPr>
                <w:rFonts w:ascii="Times New Roman" w:eastAsia="Times New Roman" w:hAnsi="Times New Roman"/>
              </w:rPr>
              <w:t>27</w:t>
            </w:r>
          </w:p>
        </w:tc>
        <w:tc>
          <w:tcPr>
            <w:tcW w:w="970" w:type="dxa"/>
            <w:tcBorders>
              <w:top w:val="single" w:sz="4" w:space="0" w:color="auto"/>
              <w:left w:val="single" w:sz="4" w:space="0" w:color="auto"/>
              <w:bottom w:val="single" w:sz="4" w:space="0" w:color="auto"/>
              <w:right w:val="single" w:sz="4" w:space="0" w:color="auto"/>
            </w:tcBorders>
            <w:shd w:val="clear" w:color="auto" w:fill="FFFFFF"/>
          </w:tcPr>
          <w:p w14:paraId="4DC3FBED" w14:textId="531EBEA8" w:rsidR="00DF1E81" w:rsidRDefault="00DF1E81" w:rsidP="00DF1E81">
            <w:pPr>
              <w:jc w:val="center"/>
              <w:rPr>
                <w:rFonts w:ascii="Times New Roman" w:eastAsia="Times New Roman" w:hAnsi="Times New Roman"/>
              </w:rPr>
            </w:pPr>
            <w:r>
              <w:rPr>
                <w:rFonts w:ascii="Times New Roman" w:eastAsia="Times New Roman" w:hAnsi="Times New Roman"/>
              </w:rPr>
              <w:t>27</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72A4897D" w14:textId="77777777" w:rsidR="00DF1E81" w:rsidRPr="00CC2615" w:rsidRDefault="00DF1E81" w:rsidP="00DF1E81">
            <w:pPr>
              <w:jc w:val="center"/>
              <w:rPr>
                <w:rFonts w:ascii="Times New Roman" w:eastAsia="Times New Roman" w:hAnsi="Times New Roman"/>
              </w:rPr>
            </w:pPr>
          </w:p>
        </w:tc>
      </w:tr>
      <w:tr w:rsidR="00DF1E81" w:rsidRPr="00CC2615" w14:paraId="186FE617" w14:textId="77777777" w:rsidTr="00DF1E81">
        <w:trPr>
          <w:trHeight w:val="179"/>
        </w:trPr>
        <w:tc>
          <w:tcPr>
            <w:tcW w:w="395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BE4EC98" w14:textId="77777777" w:rsidR="00DF1E81" w:rsidRPr="00CC2615" w:rsidRDefault="00DF1E81" w:rsidP="00DF1E81">
            <w:pPr>
              <w:jc w:val="both"/>
              <w:rPr>
                <w:rFonts w:eastAsia="Times New Roman"/>
              </w:rPr>
            </w:pPr>
            <w:r w:rsidRPr="00CC2615">
              <w:rPr>
                <w:rFonts w:ascii="Times New Roman" w:eastAsia="Times New Roman" w:hAnsi="Times New Roman"/>
              </w:rPr>
              <w:t>Seniūnijose</w:t>
            </w:r>
          </w:p>
        </w:tc>
        <w:tc>
          <w:tcPr>
            <w:tcW w:w="9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855733D" w14:textId="77777777" w:rsidR="00DF1E81" w:rsidRPr="00CC2615" w:rsidRDefault="00DF1E81" w:rsidP="00DF1E81">
            <w:pPr>
              <w:jc w:val="center"/>
              <w:rPr>
                <w:rFonts w:eastAsia="Times New Roman"/>
              </w:rPr>
            </w:pPr>
            <w:r w:rsidRPr="00CC2615">
              <w:rPr>
                <w:rFonts w:ascii="Times New Roman" w:eastAsia="Times New Roman" w:hAnsi="Times New Roman"/>
              </w:rPr>
              <w:t>30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132B3D7" w14:textId="77777777" w:rsidR="00DF1E81" w:rsidRPr="00CC2615" w:rsidRDefault="00DF1E81" w:rsidP="00DF1E81">
            <w:pPr>
              <w:jc w:val="center"/>
              <w:rPr>
                <w:rFonts w:eastAsia="Times New Roman"/>
              </w:rPr>
            </w:pPr>
            <w:r w:rsidRPr="00CC2615">
              <w:rPr>
                <w:rFonts w:ascii="Times New Roman" w:eastAsia="Times New Roman" w:hAnsi="Times New Roman"/>
              </w:rPr>
              <w:t>27</w:t>
            </w:r>
          </w:p>
        </w:tc>
        <w:tc>
          <w:tcPr>
            <w:tcW w:w="970" w:type="dxa"/>
            <w:tcBorders>
              <w:top w:val="single" w:sz="4" w:space="0" w:color="auto"/>
              <w:left w:val="single" w:sz="4" w:space="0" w:color="auto"/>
              <w:bottom w:val="single" w:sz="4" w:space="0" w:color="auto"/>
              <w:right w:val="single" w:sz="4" w:space="0" w:color="auto"/>
            </w:tcBorders>
            <w:shd w:val="clear" w:color="auto" w:fill="FFFFFF"/>
          </w:tcPr>
          <w:p w14:paraId="412A204A" w14:textId="77777777" w:rsidR="00DF1E81" w:rsidRPr="00CC2615" w:rsidRDefault="00DF1E81" w:rsidP="00DF1E81">
            <w:pPr>
              <w:jc w:val="center"/>
              <w:rPr>
                <w:rFonts w:ascii="Times New Roman" w:eastAsia="Times New Roman" w:hAnsi="Times New Roman"/>
              </w:rPr>
            </w:pPr>
            <w:r>
              <w:rPr>
                <w:rFonts w:ascii="Times New Roman" w:eastAsia="Times New Roman" w:hAnsi="Times New Roman"/>
              </w:rPr>
              <w:t>22</w:t>
            </w:r>
          </w:p>
        </w:tc>
        <w:tc>
          <w:tcPr>
            <w:tcW w:w="2432" w:type="dxa"/>
            <w:tcBorders>
              <w:top w:val="single" w:sz="4" w:space="0" w:color="auto"/>
              <w:left w:val="single" w:sz="4" w:space="0" w:color="auto"/>
              <w:bottom w:val="single" w:sz="4" w:space="0" w:color="auto"/>
              <w:right w:val="single" w:sz="4" w:space="0" w:color="auto"/>
            </w:tcBorders>
            <w:shd w:val="clear" w:color="auto" w:fill="FFFFFF"/>
          </w:tcPr>
          <w:p w14:paraId="21D2360A" w14:textId="4BA314F5" w:rsidR="00DF1E81" w:rsidRPr="00CC2615" w:rsidRDefault="00DF1E81" w:rsidP="00DF1E81">
            <w:pPr>
              <w:jc w:val="center"/>
              <w:rPr>
                <w:rFonts w:ascii="Times New Roman" w:eastAsia="Times New Roman" w:hAnsi="Times New Roman"/>
              </w:rPr>
            </w:pPr>
            <w:r>
              <w:rPr>
                <w:rFonts w:ascii="Times New Roman" w:eastAsia="Times New Roman" w:hAnsi="Times New Roman"/>
              </w:rPr>
              <w:t xml:space="preserve">    -5</w:t>
            </w:r>
          </w:p>
        </w:tc>
      </w:tr>
    </w:tbl>
    <w:p w14:paraId="01E9346B" w14:textId="77777777" w:rsidR="00DD3CEF" w:rsidRDefault="00DD3CEF" w:rsidP="00DF1E81">
      <w:pPr>
        <w:suppressAutoHyphens/>
        <w:spacing w:line="360" w:lineRule="auto"/>
        <w:jc w:val="both"/>
        <w:rPr>
          <w:rFonts w:ascii="Times New Roman" w:eastAsia="Times New Roman" w:hAnsi="Times New Roman"/>
          <w:bCs/>
          <w:iCs/>
          <w:sz w:val="24"/>
          <w:szCs w:val="24"/>
        </w:rPr>
      </w:pPr>
    </w:p>
    <w:p w14:paraId="20AF0EED" w14:textId="52D713D0" w:rsidR="000216A1" w:rsidRDefault="00586F6B" w:rsidP="00586F6B">
      <w:pPr>
        <w:suppressAutoHyphens/>
        <w:spacing w:line="360" w:lineRule="auto"/>
        <w:ind w:firstLine="709"/>
        <w:jc w:val="both"/>
        <w:rPr>
          <w:rFonts w:ascii="Times New Roman" w:eastAsia="Times New Roman" w:hAnsi="Times New Roman"/>
          <w:bCs/>
          <w:iCs/>
          <w:sz w:val="24"/>
          <w:szCs w:val="24"/>
        </w:rPr>
      </w:pPr>
      <w:r>
        <w:rPr>
          <w:rFonts w:ascii="Times New Roman" w:eastAsia="Times New Roman" w:hAnsi="Times New Roman"/>
          <w:bCs/>
          <w:iCs/>
          <w:sz w:val="24"/>
          <w:szCs w:val="24"/>
        </w:rPr>
        <w:t>2024</w:t>
      </w:r>
      <w:r w:rsidRPr="00CC2615">
        <w:rPr>
          <w:rFonts w:ascii="Times New Roman" w:eastAsia="Times New Roman" w:hAnsi="Times New Roman"/>
          <w:bCs/>
          <w:iCs/>
          <w:sz w:val="24"/>
          <w:szCs w:val="24"/>
        </w:rPr>
        <w:t xml:space="preserve"> metams buvo </w:t>
      </w:r>
      <w:r w:rsidRPr="003D27C3">
        <w:rPr>
          <w:rFonts w:ascii="Times New Roman" w:eastAsia="Times New Roman" w:hAnsi="Times New Roman"/>
          <w:bCs/>
          <w:iCs/>
          <w:sz w:val="24"/>
          <w:szCs w:val="24"/>
        </w:rPr>
        <w:t>panaudota 164</w:t>
      </w:r>
      <w:r w:rsidR="00076C0E">
        <w:rPr>
          <w:rFonts w:ascii="Times New Roman" w:eastAsia="Times New Roman" w:hAnsi="Times New Roman"/>
          <w:bCs/>
          <w:iCs/>
          <w:sz w:val="24"/>
          <w:szCs w:val="24"/>
        </w:rPr>
        <w:t xml:space="preserve"> </w:t>
      </w:r>
      <w:r w:rsidRPr="003D27C3">
        <w:rPr>
          <w:rFonts w:ascii="Times New Roman" w:eastAsia="Times New Roman" w:hAnsi="Times New Roman"/>
          <w:bCs/>
          <w:iCs/>
          <w:sz w:val="24"/>
          <w:szCs w:val="24"/>
        </w:rPr>
        <w:t xml:space="preserve">829 </w:t>
      </w:r>
      <w:r w:rsidRPr="00CC2615">
        <w:rPr>
          <w:rFonts w:ascii="Times New Roman" w:eastAsia="Times New Roman" w:hAnsi="Times New Roman"/>
          <w:bCs/>
          <w:iCs/>
          <w:sz w:val="24"/>
          <w:szCs w:val="24"/>
        </w:rPr>
        <w:t>Eur</w:t>
      </w:r>
      <w:r>
        <w:rPr>
          <w:rFonts w:ascii="Times New Roman" w:eastAsia="Times New Roman" w:hAnsi="Times New Roman"/>
          <w:bCs/>
          <w:iCs/>
          <w:sz w:val="24"/>
          <w:szCs w:val="24"/>
        </w:rPr>
        <w:t xml:space="preserve">. projekto veiklai vykdyti. </w:t>
      </w:r>
      <w:r w:rsidR="00DF1E81" w:rsidRPr="00CC2615">
        <w:rPr>
          <w:rFonts w:ascii="Times New Roman" w:eastAsia="Times New Roman" w:hAnsi="Times New Roman"/>
          <w:bCs/>
          <w:iCs/>
          <w:sz w:val="24"/>
          <w:szCs w:val="24"/>
        </w:rPr>
        <w:t>Projekto trukmė</w:t>
      </w:r>
      <w:r w:rsidR="00DF1E81">
        <w:rPr>
          <w:rFonts w:ascii="Times New Roman" w:eastAsia="Times New Roman" w:hAnsi="Times New Roman"/>
          <w:bCs/>
          <w:iCs/>
          <w:sz w:val="24"/>
          <w:szCs w:val="24"/>
        </w:rPr>
        <w:t xml:space="preserve">: </w:t>
      </w:r>
      <w:r w:rsidR="00DF1E81" w:rsidRPr="00CC2615">
        <w:rPr>
          <w:rFonts w:ascii="Times New Roman" w:eastAsia="Times New Roman" w:hAnsi="Times New Roman"/>
          <w:bCs/>
          <w:iCs/>
          <w:sz w:val="24"/>
          <w:szCs w:val="24"/>
        </w:rPr>
        <w:t xml:space="preserve">2023-01-01 – 2026-12-31, </w:t>
      </w:r>
      <w:r w:rsidR="00DF1E81">
        <w:rPr>
          <w:rFonts w:ascii="Times New Roman" w:eastAsia="Times New Roman" w:hAnsi="Times New Roman"/>
          <w:bCs/>
          <w:iCs/>
          <w:sz w:val="24"/>
          <w:szCs w:val="24"/>
        </w:rPr>
        <w:t xml:space="preserve">bendra </w:t>
      </w:r>
      <w:r w:rsidR="00DF1E81" w:rsidRPr="00CC2615">
        <w:rPr>
          <w:rFonts w:ascii="Times New Roman" w:eastAsia="Times New Roman" w:hAnsi="Times New Roman"/>
          <w:bCs/>
          <w:iCs/>
          <w:sz w:val="24"/>
          <w:szCs w:val="24"/>
        </w:rPr>
        <w:t>finansavimo suma 982601,00 Eur. Slaugos specialistų veiklos išlaidos ir darbo užmokestis 100 proc. finansuojamas iš Europos socialinio fondo agentūros lėšų.</w:t>
      </w:r>
    </w:p>
    <w:p w14:paraId="1EC378F7" w14:textId="201FE702" w:rsidR="00D36F23" w:rsidRPr="00A623BA" w:rsidRDefault="00DD3CEF" w:rsidP="00076C0E">
      <w:pPr>
        <w:pStyle w:val="Sraopastraipa"/>
        <w:numPr>
          <w:ilvl w:val="0"/>
          <w:numId w:val="11"/>
        </w:numPr>
        <w:tabs>
          <w:tab w:val="left" w:pos="851"/>
          <w:tab w:val="left" w:pos="1134"/>
        </w:tabs>
        <w:suppressAutoHyphens/>
        <w:spacing w:line="360" w:lineRule="auto"/>
        <w:ind w:left="0" w:firstLine="851"/>
        <w:jc w:val="both"/>
        <w:rPr>
          <w:rFonts w:ascii="Times New Roman" w:hAnsi="Times New Roman"/>
          <w:sz w:val="24"/>
          <w:szCs w:val="24"/>
        </w:rPr>
      </w:pPr>
      <w:r w:rsidRPr="00DD3CEF">
        <w:rPr>
          <w:rFonts w:ascii="Times New Roman" w:hAnsi="Times New Roman"/>
          <w:b/>
          <w:sz w:val="24"/>
          <w:szCs w:val="24"/>
        </w:rPr>
        <w:t>Kompleksinės paslaugos šeimai.</w:t>
      </w:r>
      <w:r w:rsidRPr="00DD3CEF">
        <w:rPr>
          <w:rFonts w:ascii="Times New Roman" w:hAnsi="Times New Roman"/>
          <w:sz w:val="24"/>
          <w:szCs w:val="24"/>
        </w:rPr>
        <w:t xml:space="preserve"> </w:t>
      </w:r>
      <w:r w:rsidR="00076C0E">
        <w:rPr>
          <w:rFonts w:ascii="Times New Roman" w:hAnsi="Times New Roman"/>
          <w:sz w:val="24"/>
          <w:szCs w:val="24"/>
        </w:rPr>
        <w:t>C</w:t>
      </w:r>
      <w:r w:rsidRPr="00DD3CEF">
        <w:rPr>
          <w:rFonts w:ascii="Times New Roman" w:hAnsi="Times New Roman"/>
          <w:sz w:val="24"/>
          <w:szCs w:val="24"/>
        </w:rPr>
        <w:t xml:space="preserve">entras kartu su Europos socialinio fondo agentūra 2023 m. liepą pradėjo projekto „Kompleksinės paslaugos šeimai (KOPA)“ Nr. 07-007-P-0001 įgyvendinimą. Projekto trukmė iki 2029 m. liepos mėn. Planuojama, kad iki 2029 metų </w:t>
      </w:r>
      <w:r w:rsidRPr="00DD3CEF">
        <w:rPr>
          <w:rFonts w:ascii="Times New Roman" w:hAnsi="Times New Roman"/>
          <w:sz w:val="24"/>
          <w:szCs w:val="24"/>
        </w:rPr>
        <w:lastRenderedPageBreak/>
        <w:t>kompleksinės paslaugos bus suteiktos 760 asmenų Anykščių rajono savivaldybėje. Projektas finansuojamas 2021–2027 m. Europos Sąjungos struktūrinės paramos „Europos socialinio fondo +“ ir 2021–2027 m. Europos Sąjungos struktūrinės paramos bendrojo finansavimo lėšomis. Anykščių rajono socialinių paslaugų centrui iš projekto skirta iki 543417,06 Eur</w:t>
      </w:r>
      <w:r w:rsidR="00D36F23">
        <w:rPr>
          <w:rFonts w:ascii="Times New Roman" w:hAnsi="Times New Roman"/>
          <w:sz w:val="24"/>
          <w:szCs w:val="24"/>
        </w:rPr>
        <w:t>.</w:t>
      </w:r>
      <w:r w:rsidR="00D36F23" w:rsidRPr="00D36F23">
        <w:rPr>
          <w:rFonts w:ascii="Times New Roman" w:eastAsia="Times New Roman" w:hAnsi="Times New Roman"/>
          <w:bCs/>
          <w:sz w:val="24"/>
          <w:szCs w:val="24"/>
        </w:rPr>
        <w:t xml:space="preserve"> </w:t>
      </w:r>
      <w:bookmarkStart w:id="6" w:name="_Hlk189059918"/>
      <w:r w:rsidR="00D36F23" w:rsidRPr="00F51BD4">
        <w:rPr>
          <w:rFonts w:ascii="Times New Roman" w:eastAsia="Times New Roman" w:hAnsi="Times New Roman"/>
          <w:bCs/>
          <w:sz w:val="24"/>
          <w:szCs w:val="24"/>
        </w:rPr>
        <w:t xml:space="preserve">Nuo projekto pradžios paslaugomis naudojosi 565 unikalūs asmenys. 2024 m. projekte dalyvavo 340 unikalūs asmenys, iš jų 26 asmenys gavo sudėtines kompleksines paslaugas šeimai. Individualios psichologo konsultacijos buvo teikiamos 233 asmenims, grupinės konsultacijos </w:t>
      </w:r>
      <w:r w:rsidR="00076C0E">
        <w:rPr>
          <w:rFonts w:ascii="Times New Roman" w:eastAsia="Times New Roman" w:hAnsi="Times New Roman"/>
          <w:bCs/>
          <w:sz w:val="24"/>
          <w:szCs w:val="24"/>
        </w:rPr>
        <w:t>–</w:t>
      </w:r>
      <w:r w:rsidR="00D36F23" w:rsidRPr="00F51BD4">
        <w:rPr>
          <w:rFonts w:ascii="Times New Roman" w:eastAsia="Times New Roman" w:hAnsi="Times New Roman"/>
          <w:bCs/>
          <w:sz w:val="24"/>
          <w:szCs w:val="24"/>
        </w:rPr>
        <w:t xml:space="preserve"> 41 asmeniui.</w:t>
      </w:r>
      <w:r w:rsidR="00D36F23">
        <w:rPr>
          <w:rFonts w:ascii="Times New Roman" w:eastAsia="Times New Roman" w:hAnsi="Times New Roman"/>
          <w:bCs/>
          <w:sz w:val="24"/>
          <w:szCs w:val="24"/>
        </w:rPr>
        <w:t xml:space="preserve"> </w:t>
      </w:r>
      <w:r w:rsidR="00D36F23" w:rsidRPr="00F51BD4">
        <w:rPr>
          <w:rFonts w:ascii="Times New Roman" w:eastAsia="Times New Roman" w:hAnsi="Times New Roman"/>
          <w:bCs/>
          <w:sz w:val="24"/>
          <w:szCs w:val="24"/>
        </w:rPr>
        <w:t>Savitarpio pagalbos grupėse dalyvavo 181 asmenys, socialinių įgūdžių grupėse vaikams</w:t>
      </w:r>
      <w:r w:rsidR="00076C0E">
        <w:rPr>
          <w:rFonts w:ascii="Times New Roman" w:eastAsia="Times New Roman" w:hAnsi="Times New Roman"/>
          <w:bCs/>
          <w:sz w:val="24"/>
          <w:szCs w:val="24"/>
        </w:rPr>
        <w:t xml:space="preserve"> – </w:t>
      </w:r>
      <w:r w:rsidR="00D36F23" w:rsidRPr="00F51BD4">
        <w:rPr>
          <w:rFonts w:ascii="Times New Roman" w:eastAsia="Times New Roman" w:hAnsi="Times New Roman"/>
          <w:bCs/>
          <w:sz w:val="24"/>
          <w:szCs w:val="24"/>
        </w:rPr>
        <w:t>157 asmenų. Tėvystės mokymus lankė 54 asmenys, šeimos mediacijos paslaugas gavo 59 asmenys.</w:t>
      </w:r>
    </w:p>
    <w:p w14:paraId="1FB083A2" w14:textId="77777777" w:rsidR="00DD3CEF" w:rsidRPr="00F51BD4" w:rsidRDefault="00DD3CEF" w:rsidP="00DD3CEF">
      <w:pPr>
        <w:tabs>
          <w:tab w:val="left" w:pos="0"/>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right"/>
        <w:rPr>
          <w:rFonts w:ascii="Times New Roman" w:hAnsi="Times New Roman"/>
          <w:i/>
        </w:rPr>
      </w:pPr>
      <w:r w:rsidRPr="000F39DE">
        <w:rPr>
          <w:rFonts w:ascii="Times New Roman" w:hAnsi="Times New Roman"/>
          <w:i/>
          <w:sz w:val="20"/>
          <w:szCs w:val="20"/>
          <w:lang w:val="en-US"/>
        </w:rPr>
        <w:t>8</w:t>
      </w:r>
      <w:r w:rsidRPr="000F39DE">
        <w:rPr>
          <w:rFonts w:ascii="Times New Roman" w:hAnsi="Times New Roman"/>
          <w:i/>
          <w:sz w:val="20"/>
          <w:szCs w:val="20"/>
        </w:rPr>
        <w:t xml:space="preserve"> diagrama.</w:t>
      </w:r>
      <w:r w:rsidRPr="005439F4">
        <w:rPr>
          <w:rFonts w:ascii="Times New Roman" w:hAnsi="Times New Roman"/>
          <w:sz w:val="20"/>
          <w:szCs w:val="20"/>
        </w:rPr>
        <w:t xml:space="preserve"> </w:t>
      </w:r>
      <w:r w:rsidRPr="005439F4">
        <w:rPr>
          <w:rFonts w:ascii="Times New Roman" w:hAnsi="Times New Roman"/>
          <w:i/>
          <w:sz w:val="20"/>
          <w:szCs w:val="20"/>
        </w:rPr>
        <w:t>Projekto dalyvių pasiskirstymas pagal veiklas 2024 m</w:t>
      </w:r>
      <w:r w:rsidRPr="004C4A62">
        <w:rPr>
          <w:rFonts w:ascii="Times New Roman" w:hAnsi="Times New Roman"/>
          <w:i/>
        </w:rPr>
        <w:t>.</w:t>
      </w:r>
    </w:p>
    <w:p w14:paraId="51B6A82E" w14:textId="77777777" w:rsidR="00DD3CEF" w:rsidRPr="00E53743" w:rsidRDefault="00DD3CEF" w:rsidP="00DD3CEF">
      <w:pPr>
        <w:tabs>
          <w:tab w:val="left" w:pos="851"/>
        </w:tabs>
        <w:suppressAutoHyphens/>
        <w:spacing w:line="360" w:lineRule="auto"/>
        <w:rPr>
          <w:rFonts w:ascii="Times New Roman" w:hAnsi="Times New Roman"/>
          <w:color w:val="FF0000"/>
          <w:sz w:val="24"/>
          <w:szCs w:val="24"/>
        </w:rPr>
      </w:pPr>
      <w:r>
        <w:rPr>
          <w:noProof/>
        </w:rPr>
        <w:drawing>
          <wp:inline distT="0" distB="0" distL="0" distR="0" wp14:anchorId="3B07D47B" wp14:editId="53BB298C">
            <wp:extent cx="6002655" cy="1724439"/>
            <wp:effectExtent l="0" t="0" r="17145" b="952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675ECDBE" w14:textId="00786C9F" w:rsidR="00DD3CEF" w:rsidRDefault="00DD3CEF" w:rsidP="00076C0E">
      <w:pPr>
        <w:pStyle w:val="Sraopastraipa"/>
        <w:shd w:val="clear" w:color="auto" w:fill="FFFFFF"/>
        <w:tabs>
          <w:tab w:val="left" w:pos="426"/>
        </w:tabs>
        <w:spacing w:line="360" w:lineRule="auto"/>
        <w:ind w:left="0" w:firstLine="851"/>
        <w:jc w:val="both"/>
        <w:rPr>
          <w:rFonts w:ascii="Times New Roman" w:eastAsia="Times New Roman" w:hAnsi="Times New Roman"/>
          <w:bCs/>
          <w:sz w:val="24"/>
          <w:szCs w:val="24"/>
        </w:rPr>
      </w:pPr>
      <w:r w:rsidRPr="00F51BD4">
        <w:rPr>
          <w:rFonts w:ascii="Times New Roman" w:eastAsia="Times New Roman" w:hAnsi="Times New Roman"/>
          <w:bCs/>
          <w:sz w:val="24"/>
          <w:szCs w:val="24"/>
        </w:rPr>
        <w:t>Konsultacijas šeimos (asmens) namuose teiktos 5 asmenims. 6 vaikams buvo teikta vaikų priežiūros paslauga (tuo pačiu metu, kai tėvams teikiamos kompleksinės paslaugos), iš viso: 12 val. Buvo vykdyt</w:t>
      </w:r>
      <w:r w:rsidR="00541A96">
        <w:rPr>
          <w:rFonts w:ascii="Times New Roman" w:eastAsia="Times New Roman" w:hAnsi="Times New Roman"/>
          <w:bCs/>
          <w:sz w:val="24"/>
          <w:szCs w:val="24"/>
        </w:rPr>
        <w:t>os</w:t>
      </w:r>
      <w:r w:rsidRPr="00F51BD4">
        <w:rPr>
          <w:rFonts w:ascii="Times New Roman" w:eastAsia="Times New Roman" w:hAnsi="Times New Roman"/>
          <w:bCs/>
          <w:sz w:val="24"/>
          <w:szCs w:val="24"/>
        </w:rPr>
        <w:t xml:space="preserve"> 773 konsultacijos (3267,5 val.). P</w:t>
      </w:r>
      <w:r>
        <w:rPr>
          <w:rFonts w:ascii="Times New Roman" w:eastAsia="Times New Roman" w:hAnsi="Times New Roman"/>
          <w:bCs/>
          <w:sz w:val="24"/>
          <w:szCs w:val="24"/>
        </w:rPr>
        <w:t>er 2024 m. p</w:t>
      </w:r>
      <w:r w:rsidRPr="00F51BD4">
        <w:rPr>
          <w:rFonts w:ascii="Times New Roman" w:eastAsia="Times New Roman" w:hAnsi="Times New Roman"/>
          <w:bCs/>
          <w:sz w:val="24"/>
          <w:szCs w:val="24"/>
        </w:rPr>
        <w:t>anaudota 62648 Eur.</w:t>
      </w:r>
    </w:p>
    <w:bookmarkEnd w:id="6"/>
    <w:p w14:paraId="7BDB4F07" w14:textId="3523D9CF" w:rsidR="00E85876" w:rsidRPr="00CC2615" w:rsidRDefault="00BC6E03" w:rsidP="00FB3739">
      <w:pPr>
        <w:pStyle w:val="prastasiniatinklio"/>
        <w:numPr>
          <w:ilvl w:val="1"/>
          <w:numId w:val="12"/>
        </w:numPr>
        <w:tabs>
          <w:tab w:val="left" w:pos="284"/>
          <w:tab w:val="left" w:pos="709"/>
          <w:tab w:val="left" w:pos="1560"/>
        </w:tabs>
        <w:spacing w:before="0" w:beforeAutospacing="0" w:after="0" w:afterAutospacing="0" w:line="360" w:lineRule="auto"/>
        <w:ind w:left="0" w:firstLine="851"/>
        <w:jc w:val="both"/>
        <w:rPr>
          <w:rFonts w:ascii="Times New Roman" w:hAnsi="Times New Roman"/>
        </w:rPr>
      </w:pPr>
      <w:r>
        <w:rPr>
          <w:rFonts w:ascii="Times New Roman" w:hAnsi="Times New Roman"/>
          <w:b/>
          <w:bCs/>
        </w:rPr>
        <w:t xml:space="preserve"> </w:t>
      </w:r>
      <w:r w:rsidR="00B84024" w:rsidRPr="00693C4C">
        <w:rPr>
          <w:rFonts w:ascii="Times New Roman" w:hAnsi="Times New Roman"/>
          <w:b/>
          <w:bCs/>
        </w:rPr>
        <w:t>Akci</w:t>
      </w:r>
      <w:r w:rsidR="00B84024" w:rsidRPr="00CC2615">
        <w:rPr>
          <w:rFonts w:ascii="Times New Roman" w:hAnsi="Times New Roman"/>
          <w:b/>
          <w:bCs/>
        </w:rPr>
        <w:t>jos:</w:t>
      </w:r>
      <w:r w:rsidR="00F87774">
        <w:rPr>
          <w:rFonts w:ascii="Times New Roman" w:hAnsi="Times New Roman"/>
        </w:rPr>
        <w:t xml:space="preserve"> </w:t>
      </w:r>
      <w:r w:rsidR="00CA4784">
        <w:rPr>
          <w:rFonts w:ascii="Times New Roman" w:hAnsi="Times New Roman"/>
        </w:rPr>
        <w:t xml:space="preserve">2024 m. </w:t>
      </w:r>
      <w:r w:rsidR="00B84024" w:rsidRPr="00CC2615">
        <w:rPr>
          <w:rFonts w:ascii="Times New Roman" w:hAnsi="Times New Roman"/>
        </w:rPr>
        <w:t>„Maisto banko“ akcij</w:t>
      </w:r>
      <w:r w:rsidR="003C66B7">
        <w:rPr>
          <w:rFonts w:ascii="Times New Roman" w:hAnsi="Times New Roman"/>
        </w:rPr>
        <w:t>oje</w:t>
      </w:r>
      <w:r w:rsidR="00B84024" w:rsidRPr="00CC2615">
        <w:rPr>
          <w:rFonts w:ascii="Times New Roman" w:hAnsi="Times New Roman"/>
        </w:rPr>
        <w:t xml:space="preserve"> </w:t>
      </w:r>
      <w:r w:rsidR="005F70AB">
        <w:rPr>
          <w:rFonts w:ascii="Times New Roman" w:hAnsi="Times New Roman"/>
        </w:rPr>
        <w:t>du kartus dalyvavo</w:t>
      </w:r>
      <w:r w:rsidR="00B84024" w:rsidRPr="00CC2615">
        <w:rPr>
          <w:rFonts w:ascii="Times New Roman" w:hAnsi="Times New Roman"/>
        </w:rPr>
        <w:t xml:space="preserve"> įstaigos darbuot</w:t>
      </w:r>
      <w:r w:rsidR="00474E2B">
        <w:rPr>
          <w:rFonts w:ascii="Times New Roman" w:hAnsi="Times New Roman"/>
        </w:rPr>
        <w:t xml:space="preserve">ojai </w:t>
      </w:r>
      <w:r w:rsidR="00346F8E" w:rsidRPr="00346F8E">
        <w:rPr>
          <w:rFonts w:ascii="Times New Roman" w:hAnsi="Times New Roman"/>
        </w:rPr>
        <w:t xml:space="preserve">ir </w:t>
      </w:r>
      <w:r w:rsidR="009A3F71">
        <w:rPr>
          <w:rFonts w:ascii="Times New Roman" w:hAnsi="Times New Roman"/>
        </w:rPr>
        <w:t>Vaikų dienos centro lankytojai</w:t>
      </w:r>
      <w:r w:rsidR="00346F8E" w:rsidRPr="00346F8E">
        <w:rPr>
          <w:rFonts w:ascii="Times New Roman" w:hAnsi="Times New Roman"/>
        </w:rPr>
        <w:t xml:space="preserve">. </w:t>
      </w:r>
      <w:r w:rsidR="005814B3" w:rsidRPr="00CC2615">
        <w:rPr>
          <w:rFonts w:ascii="Times New Roman" w:hAnsi="Times New Roman"/>
        </w:rPr>
        <w:t>Iš a</w:t>
      </w:r>
      <w:r w:rsidR="00B84024" w:rsidRPr="00CC2615">
        <w:rPr>
          <w:rFonts w:ascii="Times New Roman" w:hAnsi="Times New Roman"/>
        </w:rPr>
        <w:t>kcijos metu surinkt</w:t>
      </w:r>
      <w:r w:rsidR="000F39DE" w:rsidRPr="0070102D">
        <w:rPr>
          <w:rFonts w:ascii="Times New Roman" w:hAnsi="Times New Roman"/>
        </w:rPr>
        <w:t>ų</w:t>
      </w:r>
      <w:r w:rsidR="00B84024" w:rsidRPr="00CC2615">
        <w:rPr>
          <w:rFonts w:ascii="Times New Roman" w:hAnsi="Times New Roman"/>
        </w:rPr>
        <w:t xml:space="preserve"> produkt</w:t>
      </w:r>
      <w:r w:rsidR="005814B3" w:rsidRPr="00CC2615">
        <w:rPr>
          <w:rFonts w:ascii="Times New Roman" w:hAnsi="Times New Roman"/>
        </w:rPr>
        <w:t>ų b</w:t>
      </w:r>
      <w:r w:rsidR="000F219A" w:rsidRPr="00CC2615">
        <w:rPr>
          <w:rFonts w:ascii="Times New Roman" w:hAnsi="Times New Roman"/>
        </w:rPr>
        <w:t xml:space="preserve">uvo paremti </w:t>
      </w:r>
      <w:r w:rsidR="00587B21">
        <w:rPr>
          <w:rFonts w:ascii="Times New Roman" w:hAnsi="Times New Roman"/>
        </w:rPr>
        <w:t>80</w:t>
      </w:r>
      <w:r w:rsidR="000F219A" w:rsidRPr="00CC2615">
        <w:rPr>
          <w:rFonts w:ascii="Times New Roman" w:hAnsi="Times New Roman"/>
        </w:rPr>
        <w:t xml:space="preserve"> unikalūs asmenys</w:t>
      </w:r>
      <w:r w:rsidR="00B84024" w:rsidRPr="00CC2615">
        <w:rPr>
          <w:rFonts w:ascii="Times New Roman" w:hAnsi="Times New Roman"/>
        </w:rPr>
        <w:t xml:space="preserve">, </w:t>
      </w:r>
      <w:r w:rsidR="000F219A" w:rsidRPr="00CC2615">
        <w:rPr>
          <w:rFonts w:ascii="Times New Roman" w:hAnsi="Times New Roman"/>
        </w:rPr>
        <w:t>iš kurių keletas buvo remiami ne po vieną kartą. M</w:t>
      </w:r>
      <w:r w:rsidR="00B84024" w:rsidRPr="00CC2615">
        <w:rPr>
          <w:rFonts w:ascii="Times New Roman" w:hAnsi="Times New Roman"/>
        </w:rPr>
        <w:t xml:space="preserve">aisto </w:t>
      </w:r>
      <w:r w:rsidR="000F219A" w:rsidRPr="00CC2615">
        <w:rPr>
          <w:rFonts w:ascii="Times New Roman" w:hAnsi="Times New Roman"/>
        </w:rPr>
        <w:t xml:space="preserve">produktai buvo skirti </w:t>
      </w:r>
      <w:r w:rsidR="00A62D13" w:rsidRPr="00CC2615">
        <w:rPr>
          <w:rFonts w:ascii="Times New Roman" w:hAnsi="Times New Roman"/>
        </w:rPr>
        <w:t xml:space="preserve">maisto </w:t>
      </w:r>
      <w:r w:rsidR="00B84024" w:rsidRPr="00CC2615">
        <w:rPr>
          <w:rFonts w:ascii="Times New Roman" w:hAnsi="Times New Roman"/>
        </w:rPr>
        <w:t>stokojančioms šeimoms, asmenims, atsidūr</w:t>
      </w:r>
      <w:r w:rsidR="00FF5877">
        <w:rPr>
          <w:rFonts w:ascii="Times New Roman" w:hAnsi="Times New Roman"/>
        </w:rPr>
        <w:t>usiems</w:t>
      </w:r>
      <w:r w:rsidR="00587B21">
        <w:rPr>
          <w:rFonts w:ascii="Times New Roman" w:hAnsi="Times New Roman"/>
        </w:rPr>
        <w:t xml:space="preserve"> </w:t>
      </w:r>
      <w:r w:rsidR="00B84024" w:rsidRPr="00CC2615">
        <w:rPr>
          <w:rFonts w:ascii="Times New Roman" w:hAnsi="Times New Roman"/>
        </w:rPr>
        <w:t>krizinėje situacijoje</w:t>
      </w:r>
      <w:r w:rsidR="00A62D13" w:rsidRPr="00CC2615">
        <w:rPr>
          <w:rFonts w:ascii="Times New Roman" w:hAnsi="Times New Roman"/>
        </w:rPr>
        <w:t>, socialinę riziką patiriantiems asmenims</w:t>
      </w:r>
      <w:r w:rsidR="000E203F">
        <w:rPr>
          <w:rFonts w:ascii="Times New Roman" w:hAnsi="Times New Roman"/>
        </w:rPr>
        <w:t>.</w:t>
      </w:r>
      <w:r w:rsidR="00B84024" w:rsidRPr="00CC2615">
        <w:rPr>
          <w:rFonts w:ascii="Times New Roman" w:hAnsi="Times New Roman"/>
        </w:rPr>
        <w:t xml:space="preserve"> </w:t>
      </w:r>
    </w:p>
    <w:p w14:paraId="38F226A0" w14:textId="77777777" w:rsidR="00013D19" w:rsidRDefault="00B84024" w:rsidP="00013D19">
      <w:pPr>
        <w:pStyle w:val="prastasiniatinklio"/>
        <w:numPr>
          <w:ilvl w:val="1"/>
          <w:numId w:val="12"/>
        </w:numPr>
        <w:tabs>
          <w:tab w:val="left" w:pos="284"/>
          <w:tab w:val="left" w:pos="709"/>
          <w:tab w:val="left" w:pos="1701"/>
        </w:tabs>
        <w:spacing w:before="0" w:beforeAutospacing="0" w:after="0" w:afterAutospacing="0" w:line="360" w:lineRule="auto"/>
        <w:ind w:left="0" w:firstLine="851"/>
        <w:jc w:val="both"/>
        <w:rPr>
          <w:rFonts w:ascii="Times New Roman" w:hAnsi="Times New Roman"/>
        </w:rPr>
      </w:pPr>
      <w:r w:rsidRPr="00CC2615">
        <w:rPr>
          <w:rFonts w:ascii="Times New Roman" w:hAnsi="Times New Roman"/>
          <w:b/>
        </w:rPr>
        <w:t>B</w:t>
      </w:r>
      <w:r w:rsidRPr="0068500A">
        <w:rPr>
          <w:rFonts w:ascii="Times New Roman" w:hAnsi="Times New Roman"/>
          <w:b/>
        </w:rPr>
        <w:t>end</w:t>
      </w:r>
      <w:r w:rsidRPr="00CC2615">
        <w:rPr>
          <w:rFonts w:ascii="Times New Roman" w:hAnsi="Times New Roman"/>
          <w:b/>
        </w:rPr>
        <w:t>radarbiavimas projekte</w:t>
      </w:r>
      <w:r w:rsidRPr="00CC2615">
        <w:rPr>
          <w:rFonts w:ascii="Times New Roman" w:hAnsi="Times New Roman"/>
        </w:rPr>
        <w:t xml:space="preserve"> „Vaikų svajonės“. 202</w:t>
      </w:r>
      <w:r w:rsidR="008C7AAF">
        <w:rPr>
          <w:rFonts w:ascii="Times New Roman" w:hAnsi="Times New Roman"/>
        </w:rPr>
        <w:t>4</w:t>
      </w:r>
      <w:r w:rsidRPr="00CC2615">
        <w:rPr>
          <w:rFonts w:ascii="Times New Roman" w:hAnsi="Times New Roman"/>
        </w:rPr>
        <w:t xml:space="preserve"> m. Paramos šeimai tarnybos socialiniai darbuotojai darbui su šeimomis dalyvavo ,,Vaikų svajonės“ </w:t>
      </w:r>
      <w:r w:rsidR="00475E5C" w:rsidRPr="00CC2615">
        <w:rPr>
          <w:rFonts w:ascii="Times New Roman" w:hAnsi="Times New Roman"/>
        </w:rPr>
        <w:t xml:space="preserve">dviejuose </w:t>
      </w:r>
      <w:r w:rsidRPr="00CC2615">
        <w:rPr>
          <w:rFonts w:ascii="Times New Roman" w:hAnsi="Times New Roman"/>
        </w:rPr>
        <w:t>proje</w:t>
      </w:r>
      <w:r w:rsidR="005E00A3" w:rsidRPr="00CC2615">
        <w:rPr>
          <w:rFonts w:ascii="Times New Roman" w:hAnsi="Times New Roman"/>
        </w:rPr>
        <w:t>kto etapuose:</w:t>
      </w:r>
      <w:r w:rsidR="00B246CC" w:rsidRPr="00CC2615">
        <w:rPr>
          <w:rFonts w:ascii="Times New Roman" w:hAnsi="Times New Roman"/>
        </w:rPr>
        <w:t xml:space="preserve"> mokyklinių prekių bei Kalėdinių svajonių</w:t>
      </w:r>
      <w:r w:rsidRPr="00CC2615">
        <w:rPr>
          <w:rFonts w:ascii="Times New Roman" w:hAnsi="Times New Roman"/>
        </w:rPr>
        <w:t xml:space="preserve">. Per visą projekto laikotarpį buvo įgyvendintos </w:t>
      </w:r>
      <w:r w:rsidR="00A50C35">
        <w:rPr>
          <w:rFonts w:ascii="Times New Roman" w:hAnsi="Times New Roman"/>
        </w:rPr>
        <w:t>110</w:t>
      </w:r>
      <w:r w:rsidRPr="00CC2615">
        <w:rPr>
          <w:rFonts w:ascii="Times New Roman" w:hAnsi="Times New Roman"/>
        </w:rPr>
        <w:t xml:space="preserve"> vaikų sv</w:t>
      </w:r>
      <w:r w:rsidR="00FA305B" w:rsidRPr="00CC2615">
        <w:rPr>
          <w:rFonts w:ascii="Times New Roman" w:hAnsi="Times New Roman"/>
        </w:rPr>
        <w:t>ajonių</w:t>
      </w:r>
      <w:r w:rsidRPr="00CC2615">
        <w:rPr>
          <w:rFonts w:ascii="Times New Roman" w:hAnsi="Times New Roman"/>
        </w:rPr>
        <w:t>.</w:t>
      </w:r>
    </w:p>
    <w:p w14:paraId="5C5A9184" w14:textId="3B79FF08" w:rsidR="00590C13" w:rsidRDefault="00B84024" w:rsidP="00590C13">
      <w:pPr>
        <w:pStyle w:val="prastasiniatinklio"/>
        <w:numPr>
          <w:ilvl w:val="1"/>
          <w:numId w:val="12"/>
        </w:numPr>
        <w:tabs>
          <w:tab w:val="left" w:pos="284"/>
          <w:tab w:val="left" w:pos="709"/>
          <w:tab w:val="left" w:pos="1701"/>
        </w:tabs>
        <w:spacing w:before="0" w:beforeAutospacing="0" w:after="0" w:afterAutospacing="0" w:line="360" w:lineRule="auto"/>
        <w:ind w:left="0" w:firstLine="851"/>
        <w:jc w:val="both"/>
        <w:rPr>
          <w:rFonts w:ascii="Times New Roman" w:hAnsi="Times New Roman"/>
        </w:rPr>
      </w:pPr>
      <w:r w:rsidRPr="00013D19">
        <w:rPr>
          <w:rFonts w:ascii="Times New Roman" w:eastAsia="Times New Roman" w:hAnsi="Times New Roman"/>
          <w:b/>
          <w:bCs/>
        </w:rPr>
        <w:t>Savanorystė:</w:t>
      </w:r>
      <w:r w:rsidRPr="00013D19">
        <w:rPr>
          <w:rFonts w:ascii="Times New Roman" w:hAnsi="Times New Roman"/>
        </w:rPr>
        <w:t xml:space="preserve"> </w:t>
      </w:r>
      <w:r w:rsidR="006B7796" w:rsidRPr="00013D19">
        <w:rPr>
          <w:rFonts w:ascii="Times New Roman" w:hAnsi="Times New Roman"/>
        </w:rPr>
        <w:t xml:space="preserve">Centras </w:t>
      </w:r>
      <w:r w:rsidR="006B7796" w:rsidRPr="00013D19">
        <w:rPr>
          <w:rFonts w:ascii="Times New Roman" w:hAnsi="Times New Roman"/>
          <w:shd w:val="clear" w:color="auto" w:fill="FFFFFF"/>
        </w:rPr>
        <w:t xml:space="preserve">yra </w:t>
      </w:r>
      <w:r w:rsidR="006B7796" w:rsidRPr="00013D19">
        <w:rPr>
          <w:rStyle w:val="Emfaz"/>
          <w:rFonts w:ascii="Times New Roman" w:hAnsi="Times New Roman"/>
          <w:bCs/>
          <w:i w:val="0"/>
          <w:iCs w:val="0"/>
          <w:shd w:val="clear" w:color="auto" w:fill="FFFFFF"/>
        </w:rPr>
        <w:t>akredituota</w:t>
      </w:r>
      <w:r w:rsidR="00CA6AB0" w:rsidRPr="00013D19">
        <w:rPr>
          <w:rStyle w:val="Emfaz"/>
          <w:rFonts w:ascii="Times New Roman" w:hAnsi="Times New Roman"/>
          <w:bCs/>
          <w:i w:val="0"/>
          <w:iCs w:val="0"/>
          <w:shd w:val="clear" w:color="auto" w:fill="FFFFFF"/>
        </w:rPr>
        <w:t xml:space="preserve"> įstaiga</w:t>
      </w:r>
      <w:r w:rsidR="008806D5" w:rsidRPr="00013D19">
        <w:rPr>
          <w:rStyle w:val="Emfaz"/>
          <w:rFonts w:ascii="Times New Roman" w:hAnsi="Times New Roman"/>
          <w:bCs/>
          <w:i w:val="0"/>
          <w:iCs w:val="0"/>
          <w:shd w:val="clear" w:color="auto" w:fill="FFFFFF"/>
        </w:rPr>
        <w:t xml:space="preserve"> priimanti</w:t>
      </w:r>
      <w:r w:rsidR="006B7796" w:rsidRPr="00013D19">
        <w:rPr>
          <w:rStyle w:val="Emfaz"/>
          <w:rFonts w:ascii="Times New Roman" w:hAnsi="Times New Roman"/>
          <w:bCs/>
          <w:i w:val="0"/>
          <w:iCs w:val="0"/>
          <w:shd w:val="clear" w:color="auto" w:fill="FFFFFF"/>
        </w:rPr>
        <w:t xml:space="preserve"> savanorius</w:t>
      </w:r>
      <w:r w:rsidR="006B7796" w:rsidRPr="00013D19">
        <w:rPr>
          <w:rFonts w:ascii="Times New Roman" w:hAnsi="Times New Roman"/>
        </w:rPr>
        <w:t xml:space="preserve">. </w:t>
      </w:r>
      <w:r w:rsidR="000249A5" w:rsidRPr="00013D19">
        <w:rPr>
          <w:rFonts w:ascii="Times New Roman" w:hAnsi="Times New Roman"/>
          <w:shd w:val="clear" w:color="auto" w:fill="FFFFFF"/>
          <w:lang w:eastAsia="en-US"/>
        </w:rPr>
        <w:t xml:space="preserve">Per </w:t>
      </w:r>
      <w:r w:rsidRPr="00013D19">
        <w:rPr>
          <w:rFonts w:ascii="Times New Roman" w:hAnsi="Times New Roman"/>
          <w:shd w:val="clear" w:color="auto" w:fill="FFFFFF"/>
          <w:lang w:eastAsia="en-US"/>
        </w:rPr>
        <w:t>202</w:t>
      </w:r>
      <w:r w:rsidR="006B7796" w:rsidRPr="00013D19">
        <w:rPr>
          <w:rFonts w:ascii="Times New Roman" w:hAnsi="Times New Roman"/>
          <w:shd w:val="clear" w:color="auto" w:fill="FFFFFF"/>
          <w:lang w:eastAsia="en-US"/>
        </w:rPr>
        <w:t>4</w:t>
      </w:r>
      <w:r w:rsidRPr="00013D19">
        <w:rPr>
          <w:rFonts w:ascii="Times New Roman" w:hAnsi="Times New Roman"/>
          <w:shd w:val="clear" w:color="auto" w:fill="FFFFFF"/>
          <w:lang w:eastAsia="en-US"/>
        </w:rPr>
        <w:t xml:space="preserve"> m.</w:t>
      </w:r>
      <w:r w:rsidRPr="00013D19">
        <w:rPr>
          <w:rFonts w:ascii="Times New Roman" w:hAnsi="Times New Roman"/>
        </w:rPr>
        <w:t xml:space="preserve"> </w:t>
      </w:r>
      <w:r w:rsidR="00A55DD0" w:rsidRPr="00013D19">
        <w:rPr>
          <w:rFonts w:ascii="Times New Roman" w:hAnsi="Times New Roman"/>
        </w:rPr>
        <w:t>2</w:t>
      </w:r>
      <w:r w:rsidR="000249A5" w:rsidRPr="00013D19">
        <w:rPr>
          <w:rFonts w:ascii="Times New Roman" w:hAnsi="Times New Roman"/>
        </w:rPr>
        <w:t xml:space="preserve"> Centro </w:t>
      </w:r>
      <w:r w:rsidR="00673A9E" w:rsidRPr="00013D19">
        <w:rPr>
          <w:rFonts w:ascii="Times New Roman" w:hAnsi="Times New Roman"/>
        </w:rPr>
        <w:t>savanoriai</w:t>
      </w:r>
      <w:r w:rsidR="003A7259" w:rsidRPr="00013D19">
        <w:rPr>
          <w:rFonts w:ascii="Times New Roman" w:hAnsi="Times New Roman"/>
        </w:rPr>
        <w:t xml:space="preserve"> gavo JST sertifikatą</w:t>
      </w:r>
      <w:r w:rsidR="008D1F9D" w:rsidRPr="00013D19">
        <w:rPr>
          <w:rFonts w:ascii="Times New Roman" w:hAnsi="Times New Roman"/>
        </w:rPr>
        <w:t xml:space="preserve"> ir ženklelį</w:t>
      </w:r>
      <w:r w:rsidRPr="00013D19">
        <w:rPr>
          <w:rFonts w:ascii="Times New Roman" w:hAnsi="Times New Roman"/>
        </w:rPr>
        <w:t>, kurie suteikia 0,25 stojamojo balo pagal Jaunimo savanoriškos tarnybos aprašą</w:t>
      </w:r>
      <w:r w:rsidRPr="00CC2615">
        <w:t>.</w:t>
      </w:r>
      <w:r w:rsidRPr="00013D19">
        <w:rPr>
          <w:rFonts w:ascii="Times New Roman" w:hAnsi="Times New Roman"/>
          <w:shd w:val="clear" w:color="auto" w:fill="FFFFFF"/>
          <w:lang w:eastAsia="en-US"/>
        </w:rPr>
        <w:t xml:space="preserve"> Iš viso </w:t>
      </w:r>
      <w:r w:rsidR="00DE78EF" w:rsidRPr="00013D19">
        <w:rPr>
          <w:rFonts w:ascii="Times New Roman" w:hAnsi="Times New Roman"/>
          <w:shd w:val="clear" w:color="auto" w:fill="FFFFFF"/>
          <w:lang w:eastAsia="en-US"/>
        </w:rPr>
        <w:t>per 2024 m. Centras turėjo</w:t>
      </w:r>
      <w:r w:rsidRPr="00013D19">
        <w:rPr>
          <w:rFonts w:ascii="Times New Roman" w:hAnsi="Times New Roman"/>
          <w:shd w:val="clear" w:color="auto" w:fill="FFFFFF"/>
          <w:lang w:eastAsia="en-US"/>
        </w:rPr>
        <w:t xml:space="preserve"> </w:t>
      </w:r>
      <w:r w:rsidR="000476C3" w:rsidRPr="00013D19">
        <w:rPr>
          <w:rFonts w:ascii="Times New Roman" w:hAnsi="Times New Roman"/>
          <w:shd w:val="clear" w:color="auto" w:fill="FFFFFF"/>
          <w:lang w:eastAsia="en-US"/>
        </w:rPr>
        <w:t>1</w:t>
      </w:r>
      <w:hyperlink r:id="rId24" w:history="1">
        <w:r w:rsidR="000476C3" w:rsidRPr="00013D19">
          <w:rPr>
            <w:rFonts w:ascii="Times New Roman" w:hAnsi="Times New Roman"/>
            <w:shd w:val="clear" w:color="auto" w:fill="FFFFFF"/>
            <w:lang w:eastAsia="en-US"/>
          </w:rPr>
          <w:t>0</w:t>
        </w:r>
      </w:hyperlink>
      <w:r w:rsidRPr="00013D19">
        <w:rPr>
          <w:rFonts w:ascii="Times New Roman" w:hAnsi="Times New Roman"/>
          <w:lang w:eastAsia="en-US"/>
        </w:rPr>
        <w:t xml:space="preserve"> savanorių, </w:t>
      </w:r>
      <w:r w:rsidR="00DE78EF" w:rsidRPr="00013D19">
        <w:rPr>
          <w:rFonts w:ascii="Times New Roman" w:hAnsi="Times New Roman"/>
          <w:shd w:val="clear" w:color="auto" w:fill="FFFFFF"/>
          <w:lang w:eastAsia="en-US"/>
        </w:rPr>
        <w:t>kurie pagal poreikį dalyvavo</w:t>
      </w:r>
      <w:r w:rsidRPr="00013D19">
        <w:rPr>
          <w:rFonts w:ascii="Times New Roman" w:hAnsi="Times New Roman"/>
          <w:shd w:val="clear" w:color="auto" w:fill="FFFFFF"/>
          <w:lang w:eastAsia="en-US"/>
        </w:rPr>
        <w:t xml:space="preserve"> Pagalbos į namus tarnybos, Vaikų dienos centro, Dienos centr</w:t>
      </w:r>
      <w:r w:rsidR="00590C13">
        <w:rPr>
          <w:rFonts w:ascii="Times New Roman" w:hAnsi="Times New Roman"/>
          <w:shd w:val="clear" w:color="auto" w:fill="FFFFFF"/>
          <w:lang w:eastAsia="en-US"/>
        </w:rPr>
        <w:t>o</w:t>
      </w:r>
      <w:r w:rsidRPr="00013D19">
        <w:rPr>
          <w:rFonts w:ascii="Times New Roman" w:hAnsi="Times New Roman"/>
          <w:shd w:val="clear" w:color="auto" w:fill="FFFFFF"/>
          <w:lang w:eastAsia="en-US"/>
        </w:rPr>
        <w:t>, Debeikių savarankiško gyvenimo namų organizuojamose veiklose.</w:t>
      </w:r>
    </w:p>
    <w:p w14:paraId="1C5B5AC4" w14:textId="660802A6" w:rsidR="00B84024" w:rsidRPr="00590C13" w:rsidRDefault="00B84024" w:rsidP="00590C13">
      <w:pPr>
        <w:pStyle w:val="prastasiniatinklio"/>
        <w:numPr>
          <w:ilvl w:val="1"/>
          <w:numId w:val="12"/>
        </w:numPr>
        <w:tabs>
          <w:tab w:val="left" w:pos="284"/>
          <w:tab w:val="left" w:pos="709"/>
          <w:tab w:val="left" w:pos="1701"/>
        </w:tabs>
        <w:spacing w:before="0" w:beforeAutospacing="0" w:after="0" w:afterAutospacing="0" w:line="360" w:lineRule="auto"/>
        <w:ind w:left="0" w:firstLine="851"/>
        <w:jc w:val="both"/>
        <w:rPr>
          <w:rFonts w:ascii="Times New Roman" w:hAnsi="Times New Roman"/>
        </w:rPr>
      </w:pPr>
      <w:r w:rsidRPr="00590C13">
        <w:rPr>
          <w:rFonts w:ascii="Times New Roman" w:hAnsi="Times New Roman"/>
          <w:b/>
        </w:rPr>
        <w:lastRenderedPageBreak/>
        <w:t>Viešieji ryšiai ir komunikavimas:</w:t>
      </w:r>
      <w:r w:rsidRPr="00590C13">
        <w:rPr>
          <w:rFonts w:ascii="Times New Roman" w:hAnsi="Times New Roman"/>
        </w:rPr>
        <w:t xml:space="preserve"> 202</w:t>
      </w:r>
      <w:r w:rsidR="007E7E72" w:rsidRPr="00590C13">
        <w:rPr>
          <w:rFonts w:ascii="Times New Roman" w:hAnsi="Times New Roman"/>
        </w:rPr>
        <w:t>4</w:t>
      </w:r>
      <w:r w:rsidRPr="00590C13">
        <w:rPr>
          <w:rFonts w:ascii="Times New Roman" w:hAnsi="Times New Roman"/>
        </w:rPr>
        <w:t xml:space="preserve"> m. buvo tęsiamas Centro bendradarbiavimas su nuolatiniais ir naujais partneriais. Centras bendradarbiauja su Anykščių rajono savivaldybės administracijos specialistais, seniūnijų darbuotojais, bendruomenėmis, medikais, švietimo ir ikimokyklinio ugdymo įstaigomis, socialinių paslaugų įstaigomis, policija, priešgaisrine tarnyba, nevyriausybinėmis organizacijomis ir kt. Per 202</w:t>
      </w:r>
      <w:r w:rsidR="007E7E72" w:rsidRPr="00590C13">
        <w:rPr>
          <w:rFonts w:ascii="Times New Roman" w:hAnsi="Times New Roman"/>
        </w:rPr>
        <w:t>4</w:t>
      </w:r>
      <w:r w:rsidRPr="00590C13">
        <w:rPr>
          <w:rFonts w:ascii="Times New Roman" w:hAnsi="Times New Roman"/>
        </w:rPr>
        <w:t xml:space="preserve"> m. Centras bendradarbiavo su kitų rajonų socialinių paslaugų centrų atstovais, </w:t>
      </w:r>
      <w:r w:rsidR="00BD197E" w:rsidRPr="00590C13">
        <w:rPr>
          <w:rFonts w:ascii="Times New Roman" w:hAnsi="Times New Roman"/>
        </w:rPr>
        <w:t xml:space="preserve">organizavo apskrito stalo diskusiją, į kurią buvo pakviesti </w:t>
      </w:r>
      <w:r w:rsidR="000E203F" w:rsidRPr="00590C13">
        <w:rPr>
          <w:rFonts w:ascii="Times New Roman" w:hAnsi="Times New Roman"/>
        </w:rPr>
        <w:t>5</w:t>
      </w:r>
      <w:r w:rsidR="00BD197E" w:rsidRPr="00590C13">
        <w:rPr>
          <w:rFonts w:ascii="Times New Roman" w:hAnsi="Times New Roman"/>
        </w:rPr>
        <w:t xml:space="preserve"> savivaldybių atvejo vadybininkai. Įvairių susitikimų metu </w:t>
      </w:r>
      <w:r w:rsidRPr="00590C13">
        <w:rPr>
          <w:rFonts w:ascii="Times New Roman" w:hAnsi="Times New Roman"/>
        </w:rPr>
        <w:t>buvo dalintasi gerąja patirtimi dėl Integralių paslaugų, atvejo vadybos, darbo su šeimomis, techninės pagalbos priemonių aprūpinimo organizavimo ir teikimo klausimais. Centro direktorius dalyvauja Socialinių paslaugų įstaigų vadovų asociacijos veikloje ir rengiamuose pasitarimuose.</w:t>
      </w:r>
    </w:p>
    <w:p w14:paraId="77B5C0B4" w14:textId="65F28C21" w:rsidR="00B84024" w:rsidRPr="007E5BB2" w:rsidRDefault="00B84024" w:rsidP="007E5BB2">
      <w:pPr>
        <w:suppressAutoHyphens/>
        <w:spacing w:line="360" w:lineRule="auto"/>
        <w:ind w:firstLine="851"/>
        <w:jc w:val="both"/>
      </w:pPr>
      <w:r w:rsidRPr="000C5A28">
        <w:rPr>
          <w:rFonts w:ascii="Times New Roman" w:hAnsi="Times New Roman"/>
          <w:sz w:val="24"/>
          <w:szCs w:val="24"/>
        </w:rPr>
        <w:t xml:space="preserve">Apie Centro veiklą, teikiamas paslaugas, vykdomus projektus </w:t>
      </w:r>
      <w:r w:rsidR="005327CB" w:rsidRPr="000C5A28">
        <w:rPr>
          <w:rFonts w:ascii="Times New Roman" w:hAnsi="Times New Roman"/>
          <w:sz w:val="24"/>
          <w:szCs w:val="24"/>
        </w:rPr>
        <w:t xml:space="preserve">informacija teikiama </w:t>
      </w:r>
      <w:r w:rsidRPr="000C5A28">
        <w:rPr>
          <w:rFonts w:ascii="Times New Roman" w:hAnsi="Times New Roman"/>
          <w:sz w:val="24"/>
          <w:szCs w:val="24"/>
        </w:rPr>
        <w:t>Anykščių rajono socialinių paslaugų centro internetinėje svetainėje</w:t>
      </w:r>
      <w:r w:rsidR="007E5BB2">
        <w:rPr>
          <w:rFonts w:ascii="Times New Roman" w:hAnsi="Times New Roman"/>
          <w:sz w:val="24"/>
          <w:szCs w:val="24"/>
        </w:rPr>
        <w:t xml:space="preserve"> </w:t>
      </w:r>
      <w:hyperlink r:id="rId25" w:history="1">
        <w:r w:rsidR="007E5BB2" w:rsidRPr="0080081B">
          <w:rPr>
            <w:rStyle w:val="Hipersaitas"/>
            <w:rFonts w:ascii="Times New Roman" w:hAnsi="Times New Roman"/>
            <w:sz w:val="24"/>
            <w:szCs w:val="24"/>
          </w:rPr>
          <w:t>www.socialinespaslaugos.lt</w:t>
        </w:r>
      </w:hyperlink>
      <w:r w:rsidR="007E5BB2">
        <w:rPr>
          <w:rFonts w:ascii="Times New Roman" w:hAnsi="Times New Roman"/>
          <w:sz w:val="24"/>
          <w:szCs w:val="24"/>
        </w:rPr>
        <w:t xml:space="preserve">, </w:t>
      </w:r>
      <w:r w:rsidRPr="000C5A28">
        <w:rPr>
          <w:rFonts w:ascii="Times New Roman" w:hAnsi="Times New Roman"/>
          <w:sz w:val="24"/>
          <w:szCs w:val="24"/>
        </w:rPr>
        <w:t>socialiniuose tinkuose</w:t>
      </w:r>
      <w:r w:rsidR="00100F8B" w:rsidRPr="000C5A28">
        <w:rPr>
          <w:rFonts w:ascii="Times New Roman" w:hAnsi="Times New Roman"/>
          <w:sz w:val="24"/>
          <w:szCs w:val="24"/>
        </w:rPr>
        <w:t xml:space="preserve">. </w:t>
      </w:r>
      <w:r w:rsidR="000533B3" w:rsidRPr="000C5A28">
        <w:rPr>
          <w:rFonts w:ascii="Times New Roman" w:hAnsi="Times New Roman"/>
          <w:sz w:val="24"/>
          <w:szCs w:val="24"/>
        </w:rPr>
        <w:t>2024</w:t>
      </w:r>
      <w:r w:rsidR="00474E2B" w:rsidRPr="000C5A28">
        <w:rPr>
          <w:rFonts w:ascii="Times New Roman" w:hAnsi="Times New Roman"/>
          <w:sz w:val="24"/>
          <w:szCs w:val="24"/>
        </w:rPr>
        <w:t xml:space="preserve"> m.</w:t>
      </w:r>
      <w:r w:rsidRPr="000C5A28">
        <w:rPr>
          <w:rFonts w:ascii="Times New Roman" w:hAnsi="Times New Roman"/>
          <w:sz w:val="24"/>
          <w:szCs w:val="24"/>
        </w:rPr>
        <w:t xml:space="preserve"> </w:t>
      </w:r>
      <w:r w:rsidR="0082168A" w:rsidRPr="000C5A28">
        <w:rPr>
          <w:rFonts w:ascii="Times New Roman" w:hAnsi="Times New Roman"/>
          <w:sz w:val="24"/>
          <w:szCs w:val="24"/>
        </w:rPr>
        <w:t>Centro specialistai lankėsi seniūnijose, pristatė įstaigos veiklą, teikiamas paslaugas, informavo apie paslaugų prieinamumą</w:t>
      </w:r>
      <w:r w:rsidR="00917C09" w:rsidRPr="000C5A28">
        <w:rPr>
          <w:rFonts w:ascii="Times New Roman" w:hAnsi="Times New Roman"/>
          <w:sz w:val="24"/>
          <w:szCs w:val="24"/>
        </w:rPr>
        <w:t>.</w:t>
      </w:r>
      <w:r w:rsidR="00474E2B" w:rsidRPr="000C5A28">
        <w:rPr>
          <w:rFonts w:ascii="Times New Roman" w:hAnsi="Times New Roman"/>
          <w:sz w:val="24"/>
          <w:szCs w:val="24"/>
        </w:rPr>
        <w:t xml:space="preserve"> Parengti ir platinami</w:t>
      </w:r>
      <w:r w:rsidRPr="000C5A28">
        <w:rPr>
          <w:rFonts w:ascii="Times New Roman" w:hAnsi="Times New Roman"/>
          <w:sz w:val="24"/>
          <w:szCs w:val="24"/>
        </w:rPr>
        <w:t xml:space="preserve"> lankstinukai, atmintinės apie Centro teikiamas paslaugas.</w:t>
      </w:r>
    </w:p>
    <w:p w14:paraId="0F37B896" w14:textId="1C7DAD9E" w:rsidR="00D74AB0" w:rsidRDefault="00D74AB0" w:rsidP="001822A7">
      <w:pPr>
        <w:suppressAutoHyphens/>
        <w:spacing w:line="360" w:lineRule="auto"/>
        <w:jc w:val="both"/>
        <w:rPr>
          <w:rFonts w:ascii="Times New Roman" w:hAnsi="Times New Roman"/>
          <w:sz w:val="24"/>
          <w:szCs w:val="24"/>
        </w:rPr>
      </w:pPr>
    </w:p>
    <w:p w14:paraId="1C7A4664" w14:textId="07D8A73F" w:rsidR="003237C7" w:rsidRDefault="003237C7" w:rsidP="001822A7">
      <w:pPr>
        <w:suppressAutoHyphens/>
        <w:spacing w:line="360" w:lineRule="auto"/>
        <w:jc w:val="both"/>
        <w:rPr>
          <w:rFonts w:ascii="Times New Roman" w:hAnsi="Times New Roman"/>
          <w:sz w:val="24"/>
          <w:szCs w:val="24"/>
        </w:rPr>
      </w:pPr>
    </w:p>
    <w:p w14:paraId="1D94C819" w14:textId="0BA9A32D" w:rsidR="003237C7" w:rsidRDefault="003237C7" w:rsidP="001822A7">
      <w:pPr>
        <w:suppressAutoHyphens/>
        <w:spacing w:line="360" w:lineRule="auto"/>
        <w:jc w:val="both"/>
        <w:rPr>
          <w:rFonts w:ascii="Times New Roman" w:hAnsi="Times New Roman"/>
          <w:sz w:val="24"/>
          <w:szCs w:val="24"/>
        </w:rPr>
      </w:pPr>
    </w:p>
    <w:p w14:paraId="05E5BCC2" w14:textId="0832822B" w:rsidR="003237C7" w:rsidRDefault="003237C7" w:rsidP="001822A7">
      <w:pPr>
        <w:suppressAutoHyphens/>
        <w:spacing w:line="360" w:lineRule="auto"/>
        <w:jc w:val="both"/>
        <w:rPr>
          <w:rFonts w:ascii="Times New Roman" w:hAnsi="Times New Roman"/>
          <w:sz w:val="24"/>
          <w:szCs w:val="24"/>
        </w:rPr>
      </w:pPr>
    </w:p>
    <w:p w14:paraId="14B84E04" w14:textId="77777777" w:rsidR="003237C7" w:rsidRDefault="003237C7" w:rsidP="001822A7">
      <w:pPr>
        <w:suppressAutoHyphens/>
        <w:spacing w:line="360" w:lineRule="auto"/>
        <w:jc w:val="both"/>
        <w:rPr>
          <w:rFonts w:ascii="Times New Roman" w:hAnsi="Times New Roman"/>
          <w:sz w:val="24"/>
          <w:szCs w:val="24"/>
        </w:rPr>
      </w:pPr>
    </w:p>
    <w:p w14:paraId="0B29DDBB" w14:textId="39B27B7A" w:rsidR="00A51702" w:rsidRPr="0007790E" w:rsidRDefault="0050033A" w:rsidP="001822A7">
      <w:pPr>
        <w:suppressAutoHyphens/>
        <w:spacing w:line="360" w:lineRule="auto"/>
        <w:jc w:val="both"/>
        <w:rPr>
          <w:rFonts w:ascii="Times New Roman" w:hAnsi="Times New Roman"/>
          <w:sz w:val="24"/>
          <w:szCs w:val="24"/>
        </w:rPr>
      </w:pPr>
      <w:r w:rsidRPr="0007790E">
        <w:rPr>
          <w:rFonts w:ascii="Times New Roman" w:hAnsi="Times New Roman"/>
          <w:sz w:val="24"/>
          <w:szCs w:val="24"/>
        </w:rPr>
        <w:t xml:space="preserve">Direktorė                                                                             </w:t>
      </w:r>
      <w:r w:rsidR="008D39F6" w:rsidRPr="0007790E">
        <w:rPr>
          <w:rFonts w:ascii="Times New Roman" w:hAnsi="Times New Roman"/>
          <w:sz w:val="24"/>
          <w:szCs w:val="24"/>
        </w:rPr>
        <w:t xml:space="preserve">         </w:t>
      </w:r>
      <w:r w:rsidRPr="0007790E">
        <w:rPr>
          <w:rFonts w:ascii="Times New Roman" w:hAnsi="Times New Roman"/>
          <w:sz w:val="24"/>
          <w:szCs w:val="24"/>
        </w:rPr>
        <w:t xml:space="preserve">          </w:t>
      </w:r>
      <w:r w:rsidR="00795EE2" w:rsidRPr="0007790E">
        <w:rPr>
          <w:rFonts w:ascii="Times New Roman" w:hAnsi="Times New Roman"/>
          <w:sz w:val="24"/>
          <w:szCs w:val="24"/>
        </w:rPr>
        <w:t xml:space="preserve">          </w:t>
      </w:r>
      <w:r w:rsidRPr="0007790E">
        <w:rPr>
          <w:rFonts w:ascii="Times New Roman" w:hAnsi="Times New Roman"/>
          <w:sz w:val="24"/>
          <w:szCs w:val="24"/>
        </w:rPr>
        <w:t xml:space="preserve">     Jolanta Pleškien</w:t>
      </w:r>
      <w:r w:rsidR="001822A7">
        <w:rPr>
          <w:rFonts w:ascii="Times New Roman" w:hAnsi="Times New Roman"/>
          <w:sz w:val="24"/>
          <w:szCs w:val="24"/>
        </w:rPr>
        <w:t>ė</w:t>
      </w:r>
    </w:p>
    <w:sectPr w:rsidR="00A51702" w:rsidRPr="0007790E" w:rsidSect="00115296">
      <w:pgSz w:w="11907" w:h="16840" w:code="9"/>
      <w:pgMar w:top="1134" w:right="567" w:bottom="1134" w:left="184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3D301" w14:textId="77777777" w:rsidR="00806BDB" w:rsidRDefault="00806BDB">
      <w:r>
        <w:separator/>
      </w:r>
    </w:p>
  </w:endnote>
  <w:endnote w:type="continuationSeparator" w:id="0">
    <w:p w14:paraId="3CD5CA18" w14:textId="77777777" w:rsidR="00806BDB" w:rsidRDefault="0080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C124" w14:textId="77777777" w:rsidR="009D70D8" w:rsidRDefault="009D70D8" w:rsidP="00590AC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773015" w14:textId="77777777" w:rsidR="009D70D8" w:rsidRDefault="009D70D8" w:rsidP="000956B9">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272323"/>
      <w:docPartObj>
        <w:docPartGallery w:val="Page Numbers (Bottom of Page)"/>
        <w:docPartUnique/>
      </w:docPartObj>
    </w:sdtPr>
    <w:sdtContent>
      <w:p w14:paraId="19952CC6" w14:textId="34278BBE" w:rsidR="009D70D8" w:rsidRDefault="009D70D8">
        <w:pPr>
          <w:pStyle w:val="Porat"/>
          <w:jc w:val="right"/>
        </w:pPr>
        <w:r>
          <w:fldChar w:fldCharType="begin"/>
        </w:r>
        <w:r>
          <w:instrText>PAGE   \* MERGEFORMAT</w:instrText>
        </w:r>
        <w:r>
          <w:fldChar w:fldCharType="separate"/>
        </w:r>
        <w:r w:rsidR="00EF3843">
          <w:rPr>
            <w:noProof/>
          </w:rPr>
          <w:t>20</w:t>
        </w:r>
        <w:r>
          <w:fldChar w:fldCharType="end"/>
        </w:r>
      </w:p>
    </w:sdtContent>
  </w:sdt>
  <w:p w14:paraId="70D53D58" w14:textId="77777777" w:rsidR="009D70D8" w:rsidRDefault="009D70D8" w:rsidP="000956B9">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B87FD" w14:textId="77777777" w:rsidR="00806BDB" w:rsidRDefault="00806BDB">
      <w:r>
        <w:separator/>
      </w:r>
    </w:p>
  </w:footnote>
  <w:footnote w:type="continuationSeparator" w:id="0">
    <w:p w14:paraId="0C0AADDF" w14:textId="77777777" w:rsidR="00806BDB" w:rsidRDefault="00806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9BC0" w14:textId="26DF0F8B" w:rsidR="009D70D8" w:rsidRDefault="009D70D8" w:rsidP="00943951">
    <w:pPr>
      <w:pStyle w:val="Antrats"/>
    </w:pPr>
  </w:p>
  <w:p w14:paraId="6C837140" w14:textId="0434D1E9" w:rsidR="009D70D8" w:rsidRPr="00EB080F" w:rsidRDefault="009D70D8">
    <w:pPr>
      <w:pStyle w:val="Antrat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83BC1"/>
    <w:multiLevelType w:val="multilevel"/>
    <w:tmpl w:val="6F824B34"/>
    <w:lvl w:ilvl="0">
      <w:start w:val="22"/>
      <w:numFmt w:val="decimal"/>
      <w:lvlText w:val="%1"/>
      <w:lvlJc w:val="left"/>
      <w:pPr>
        <w:ind w:left="-3004" w:hanging="540"/>
      </w:pPr>
      <w:rPr>
        <w:rFonts w:eastAsia="Calibri" w:hint="default"/>
        <w:b/>
      </w:rPr>
    </w:lvl>
    <w:lvl w:ilvl="1">
      <w:start w:val="10"/>
      <w:numFmt w:val="decimal"/>
      <w:lvlText w:val="%1.%2"/>
      <w:lvlJc w:val="left"/>
      <w:pPr>
        <w:ind w:left="-3004" w:hanging="540"/>
      </w:pPr>
      <w:rPr>
        <w:rFonts w:eastAsia="Calibri" w:hint="default"/>
        <w:b/>
        <w:color w:val="ED0000"/>
      </w:rPr>
    </w:lvl>
    <w:lvl w:ilvl="2">
      <w:start w:val="1"/>
      <w:numFmt w:val="decimal"/>
      <w:lvlText w:val="%1.%2.%3"/>
      <w:lvlJc w:val="left"/>
      <w:pPr>
        <w:ind w:left="-2824" w:hanging="720"/>
      </w:pPr>
      <w:rPr>
        <w:rFonts w:eastAsia="Calibri" w:hint="default"/>
        <w:b/>
      </w:rPr>
    </w:lvl>
    <w:lvl w:ilvl="3">
      <w:start w:val="1"/>
      <w:numFmt w:val="decimal"/>
      <w:lvlText w:val="%1.%2.%3.%4"/>
      <w:lvlJc w:val="left"/>
      <w:pPr>
        <w:ind w:left="-2824" w:hanging="720"/>
      </w:pPr>
      <w:rPr>
        <w:rFonts w:eastAsia="Calibri" w:hint="default"/>
        <w:b/>
      </w:rPr>
    </w:lvl>
    <w:lvl w:ilvl="4">
      <w:start w:val="1"/>
      <w:numFmt w:val="decimal"/>
      <w:lvlText w:val="%1.%2.%3.%4.%5"/>
      <w:lvlJc w:val="left"/>
      <w:pPr>
        <w:ind w:left="-2464" w:hanging="1080"/>
      </w:pPr>
      <w:rPr>
        <w:rFonts w:eastAsia="Calibri" w:hint="default"/>
        <w:b/>
      </w:rPr>
    </w:lvl>
    <w:lvl w:ilvl="5">
      <w:start w:val="1"/>
      <w:numFmt w:val="decimal"/>
      <w:lvlText w:val="%1.%2.%3.%4.%5.%6"/>
      <w:lvlJc w:val="left"/>
      <w:pPr>
        <w:ind w:left="-2464" w:hanging="1080"/>
      </w:pPr>
      <w:rPr>
        <w:rFonts w:eastAsia="Calibri" w:hint="default"/>
        <w:b/>
      </w:rPr>
    </w:lvl>
    <w:lvl w:ilvl="6">
      <w:start w:val="1"/>
      <w:numFmt w:val="decimal"/>
      <w:lvlText w:val="%1.%2.%3.%4.%5.%6.%7"/>
      <w:lvlJc w:val="left"/>
      <w:pPr>
        <w:ind w:left="-2104" w:hanging="1440"/>
      </w:pPr>
      <w:rPr>
        <w:rFonts w:eastAsia="Calibri" w:hint="default"/>
        <w:b/>
      </w:rPr>
    </w:lvl>
    <w:lvl w:ilvl="7">
      <w:start w:val="1"/>
      <w:numFmt w:val="decimal"/>
      <w:lvlText w:val="%1.%2.%3.%4.%5.%6.%7.%8"/>
      <w:lvlJc w:val="left"/>
      <w:pPr>
        <w:ind w:left="-2104" w:hanging="1440"/>
      </w:pPr>
      <w:rPr>
        <w:rFonts w:eastAsia="Calibri" w:hint="default"/>
        <w:b/>
      </w:rPr>
    </w:lvl>
    <w:lvl w:ilvl="8">
      <w:start w:val="1"/>
      <w:numFmt w:val="decimal"/>
      <w:lvlText w:val="%1.%2.%3.%4.%5.%6.%7.%8.%9"/>
      <w:lvlJc w:val="left"/>
      <w:pPr>
        <w:ind w:left="-1744" w:hanging="1800"/>
      </w:pPr>
      <w:rPr>
        <w:rFonts w:eastAsia="Calibri" w:hint="default"/>
        <w:b/>
      </w:rPr>
    </w:lvl>
  </w:abstractNum>
  <w:abstractNum w:abstractNumId="1" w15:restartNumberingAfterBreak="0">
    <w:nsid w:val="07794B83"/>
    <w:multiLevelType w:val="hybridMultilevel"/>
    <w:tmpl w:val="E7007B74"/>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CC1DD0"/>
    <w:multiLevelType w:val="hybridMultilevel"/>
    <w:tmpl w:val="92820C58"/>
    <w:lvl w:ilvl="0" w:tplc="FCA04A16">
      <w:start w:val="3"/>
      <w:numFmt w:val="decimal"/>
      <w:lvlText w:val="%1."/>
      <w:lvlJc w:val="left"/>
      <w:pPr>
        <w:ind w:left="644" w:hanging="360"/>
      </w:pPr>
      <w:rPr>
        <w:rFonts w:ascii="Times New Roman" w:hAnsi="Times New Roman" w:hint="default"/>
        <w:b/>
        <w:bCs/>
        <w:i w:val="0"/>
        <w:iCs/>
        <w:sz w:val="24"/>
        <w:u w:val="none"/>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1DB73C3C"/>
    <w:multiLevelType w:val="hybridMultilevel"/>
    <w:tmpl w:val="24BA6F82"/>
    <w:lvl w:ilvl="0" w:tplc="04270001">
      <w:start w:val="1"/>
      <w:numFmt w:val="bullet"/>
      <w:lvlText w:val=""/>
      <w:lvlJc w:val="left"/>
      <w:pPr>
        <w:ind w:left="720" w:hanging="360"/>
      </w:pPr>
      <w:rPr>
        <w:rFonts w:ascii="Symbol" w:hAnsi="Symbol" w:hint="default"/>
      </w:rPr>
    </w:lvl>
    <w:lvl w:ilvl="1" w:tplc="2C8C5FAA">
      <w:numFmt w:val="bullet"/>
      <w:lvlText w:val="-"/>
      <w:lvlJc w:val="left"/>
      <w:pPr>
        <w:ind w:left="1440" w:hanging="360"/>
      </w:pPr>
      <w:rPr>
        <w:rFonts w:ascii="Times New Roman" w:eastAsia="Times New Roman" w:hAnsi="Times New Roman" w:cs="Times New Roman" w:hint="default"/>
        <w:color w:val="auto"/>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8E717B"/>
    <w:multiLevelType w:val="hybridMultilevel"/>
    <w:tmpl w:val="74683AD0"/>
    <w:lvl w:ilvl="0" w:tplc="AF68BE9A">
      <w:start w:val="1"/>
      <w:numFmt w:val="decimal"/>
      <w:lvlText w:val="%1."/>
      <w:lvlJc w:val="left"/>
      <w:pPr>
        <w:ind w:left="1571" w:hanging="360"/>
      </w:pPr>
      <w:rPr>
        <w:rFonts w:ascii="Times New Roman" w:eastAsia="Calibri" w:hAnsi="Times New Roman" w:cs="Times New Roman"/>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1FB76A86"/>
    <w:multiLevelType w:val="hybridMultilevel"/>
    <w:tmpl w:val="D3A62D30"/>
    <w:lvl w:ilvl="0" w:tplc="016E2A56">
      <w:start w:val="2022"/>
      <w:numFmt w:val="bullet"/>
      <w:lvlText w:val="-"/>
      <w:lvlJc w:val="left"/>
      <w:pPr>
        <w:ind w:left="5889" w:hanging="360"/>
      </w:pPr>
      <w:rPr>
        <w:rFonts w:ascii="Times New Roman" w:eastAsia="Times New Roman" w:hAnsi="Times New Roman" w:cs="Times New Roman" w:hint="default"/>
      </w:rPr>
    </w:lvl>
    <w:lvl w:ilvl="1" w:tplc="04270003" w:tentative="1">
      <w:start w:val="1"/>
      <w:numFmt w:val="bullet"/>
      <w:lvlText w:val="o"/>
      <w:lvlJc w:val="left"/>
      <w:pPr>
        <w:ind w:left="6827" w:hanging="360"/>
      </w:pPr>
      <w:rPr>
        <w:rFonts w:ascii="Courier New" w:hAnsi="Courier New" w:cs="Courier New" w:hint="default"/>
      </w:rPr>
    </w:lvl>
    <w:lvl w:ilvl="2" w:tplc="04270005" w:tentative="1">
      <w:start w:val="1"/>
      <w:numFmt w:val="bullet"/>
      <w:lvlText w:val=""/>
      <w:lvlJc w:val="left"/>
      <w:pPr>
        <w:ind w:left="7547" w:hanging="360"/>
      </w:pPr>
      <w:rPr>
        <w:rFonts w:ascii="Wingdings" w:hAnsi="Wingdings" w:hint="default"/>
      </w:rPr>
    </w:lvl>
    <w:lvl w:ilvl="3" w:tplc="04270001" w:tentative="1">
      <w:start w:val="1"/>
      <w:numFmt w:val="bullet"/>
      <w:lvlText w:val=""/>
      <w:lvlJc w:val="left"/>
      <w:pPr>
        <w:ind w:left="8267" w:hanging="360"/>
      </w:pPr>
      <w:rPr>
        <w:rFonts w:ascii="Symbol" w:hAnsi="Symbol" w:hint="default"/>
      </w:rPr>
    </w:lvl>
    <w:lvl w:ilvl="4" w:tplc="04270003" w:tentative="1">
      <w:start w:val="1"/>
      <w:numFmt w:val="bullet"/>
      <w:lvlText w:val="o"/>
      <w:lvlJc w:val="left"/>
      <w:pPr>
        <w:ind w:left="8987" w:hanging="360"/>
      </w:pPr>
      <w:rPr>
        <w:rFonts w:ascii="Courier New" w:hAnsi="Courier New" w:cs="Courier New" w:hint="default"/>
      </w:rPr>
    </w:lvl>
    <w:lvl w:ilvl="5" w:tplc="04270005" w:tentative="1">
      <w:start w:val="1"/>
      <w:numFmt w:val="bullet"/>
      <w:lvlText w:val=""/>
      <w:lvlJc w:val="left"/>
      <w:pPr>
        <w:ind w:left="9707" w:hanging="360"/>
      </w:pPr>
      <w:rPr>
        <w:rFonts w:ascii="Wingdings" w:hAnsi="Wingdings" w:hint="default"/>
      </w:rPr>
    </w:lvl>
    <w:lvl w:ilvl="6" w:tplc="04270001" w:tentative="1">
      <w:start w:val="1"/>
      <w:numFmt w:val="bullet"/>
      <w:lvlText w:val=""/>
      <w:lvlJc w:val="left"/>
      <w:pPr>
        <w:ind w:left="10427" w:hanging="360"/>
      </w:pPr>
      <w:rPr>
        <w:rFonts w:ascii="Symbol" w:hAnsi="Symbol" w:hint="default"/>
      </w:rPr>
    </w:lvl>
    <w:lvl w:ilvl="7" w:tplc="04270003" w:tentative="1">
      <w:start w:val="1"/>
      <w:numFmt w:val="bullet"/>
      <w:lvlText w:val="o"/>
      <w:lvlJc w:val="left"/>
      <w:pPr>
        <w:ind w:left="11147" w:hanging="360"/>
      </w:pPr>
      <w:rPr>
        <w:rFonts w:ascii="Courier New" w:hAnsi="Courier New" w:cs="Courier New" w:hint="default"/>
      </w:rPr>
    </w:lvl>
    <w:lvl w:ilvl="8" w:tplc="04270005" w:tentative="1">
      <w:start w:val="1"/>
      <w:numFmt w:val="bullet"/>
      <w:lvlText w:val=""/>
      <w:lvlJc w:val="left"/>
      <w:pPr>
        <w:ind w:left="11867" w:hanging="360"/>
      </w:pPr>
      <w:rPr>
        <w:rFonts w:ascii="Wingdings" w:hAnsi="Wingdings" w:hint="default"/>
      </w:rPr>
    </w:lvl>
  </w:abstractNum>
  <w:abstractNum w:abstractNumId="6" w15:restartNumberingAfterBreak="0">
    <w:nsid w:val="218A5576"/>
    <w:multiLevelType w:val="hybridMultilevel"/>
    <w:tmpl w:val="97AADC56"/>
    <w:lvl w:ilvl="0" w:tplc="3BB29CEC">
      <w:start w:val="2025"/>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FF76D3"/>
    <w:multiLevelType w:val="hybridMultilevel"/>
    <w:tmpl w:val="E44A8FC4"/>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8" w15:restartNumberingAfterBreak="0">
    <w:nsid w:val="3CCF1EAA"/>
    <w:multiLevelType w:val="hybridMultilevel"/>
    <w:tmpl w:val="192C2F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D871D2D"/>
    <w:multiLevelType w:val="hybridMultilevel"/>
    <w:tmpl w:val="E404FE52"/>
    <w:lvl w:ilvl="0" w:tplc="4BF2093E">
      <w:start w:val="2023"/>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D351EE"/>
    <w:multiLevelType w:val="hybridMultilevel"/>
    <w:tmpl w:val="621C2F24"/>
    <w:lvl w:ilvl="0" w:tplc="BA5CD406">
      <w:start w:val="1"/>
      <w:numFmt w:val="decimal"/>
      <w:lvlText w:val="%1."/>
      <w:lvlJc w:val="left"/>
      <w:pPr>
        <w:ind w:left="765" w:hanging="360"/>
      </w:pPr>
      <w:rPr>
        <w:rFonts w:hint="default"/>
        <w:b/>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11" w15:restartNumberingAfterBreak="0">
    <w:nsid w:val="4A887BE3"/>
    <w:multiLevelType w:val="hybridMultilevel"/>
    <w:tmpl w:val="2214D1D4"/>
    <w:lvl w:ilvl="0" w:tplc="35B02B08">
      <w:start w:val="5"/>
      <w:numFmt w:val="decimal"/>
      <w:lvlText w:val="%1."/>
      <w:lvlJc w:val="left"/>
      <w:pPr>
        <w:ind w:left="1004" w:hanging="360"/>
      </w:pPr>
      <w:rPr>
        <w:rFonts w:hint="default"/>
        <w:i w:val="0"/>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4A961083"/>
    <w:multiLevelType w:val="hybridMultilevel"/>
    <w:tmpl w:val="E9AAB726"/>
    <w:lvl w:ilvl="0" w:tplc="6F0EE87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4F61AC0"/>
    <w:multiLevelType w:val="hybridMultilevel"/>
    <w:tmpl w:val="C73242DA"/>
    <w:lvl w:ilvl="0" w:tplc="12906A36">
      <w:start w:val="1"/>
      <w:numFmt w:val="decimal"/>
      <w:lvlText w:val="%1."/>
      <w:lvlJc w:val="left"/>
      <w:pPr>
        <w:ind w:left="1200" w:hanging="360"/>
      </w:pPr>
      <w:rPr>
        <w:rFonts w:ascii="Times New Roman" w:eastAsia="Times New Roman" w:hAnsi="Times New Roman" w:cs="Times New Roman"/>
        <w:i w:val="0"/>
        <w:iCs/>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5FB14EF2"/>
    <w:multiLevelType w:val="hybridMultilevel"/>
    <w:tmpl w:val="C73242DA"/>
    <w:lvl w:ilvl="0" w:tplc="12906A36">
      <w:start w:val="1"/>
      <w:numFmt w:val="decimal"/>
      <w:lvlText w:val="%1."/>
      <w:lvlJc w:val="left"/>
      <w:pPr>
        <w:ind w:left="1200" w:hanging="360"/>
      </w:pPr>
      <w:rPr>
        <w:rFonts w:ascii="Times New Roman" w:eastAsia="Times New Roman" w:hAnsi="Times New Roman" w:cs="Times New Roman"/>
        <w:i w:val="0"/>
        <w:iCs/>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63E34415"/>
    <w:multiLevelType w:val="hybridMultilevel"/>
    <w:tmpl w:val="40020526"/>
    <w:lvl w:ilvl="0" w:tplc="3C086D0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563C38"/>
    <w:multiLevelType w:val="hybridMultilevel"/>
    <w:tmpl w:val="CFB4ADFE"/>
    <w:lvl w:ilvl="0" w:tplc="04270001">
      <w:start w:val="1"/>
      <w:numFmt w:val="bullet"/>
      <w:lvlText w:val=""/>
      <w:lvlJc w:val="left"/>
      <w:rPr>
        <w:rFonts w:ascii="Symbol" w:hAnsi="Symbol"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7" w15:restartNumberingAfterBreak="0">
    <w:nsid w:val="6A452D4D"/>
    <w:multiLevelType w:val="multilevel"/>
    <w:tmpl w:val="8FD45FAE"/>
    <w:lvl w:ilvl="0">
      <w:start w:val="22"/>
      <w:numFmt w:val="decimal"/>
      <w:lvlText w:val="%1."/>
      <w:lvlJc w:val="left"/>
      <w:pPr>
        <w:ind w:left="600" w:hanging="600"/>
      </w:pPr>
      <w:rPr>
        <w:rFonts w:hint="default"/>
        <w:b/>
      </w:rPr>
    </w:lvl>
    <w:lvl w:ilvl="1">
      <w:start w:val="12"/>
      <w:numFmt w:val="decimal"/>
      <w:lvlText w:val="%1.%2."/>
      <w:lvlJc w:val="left"/>
      <w:pPr>
        <w:ind w:left="600" w:hanging="60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6D367840"/>
    <w:multiLevelType w:val="hybridMultilevel"/>
    <w:tmpl w:val="E6667F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FBE1792"/>
    <w:multiLevelType w:val="multilevel"/>
    <w:tmpl w:val="E96674A2"/>
    <w:lvl w:ilvl="0">
      <w:start w:val="2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77DD1FC6"/>
    <w:multiLevelType w:val="multilevel"/>
    <w:tmpl w:val="2EA0F680"/>
    <w:lvl w:ilvl="0">
      <w:start w:val="22"/>
      <w:numFmt w:val="decimal"/>
      <w:lvlText w:val="%1."/>
      <w:lvlJc w:val="left"/>
      <w:pPr>
        <w:ind w:left="480" w:hanging="480"/>
      </w:pPr>
      <w:rPr>
        <w:rFonts w:hint="default"/>
        <w:b/>
      </w:rPr>
    </w:lvl>
    <w:lvl w:ilvl="1">
      <w:start w:val="9"/>
      <w:numFmt w:val="decimal"/>
      <w:lvlText w:val="%1.%2."/>
      <w:lvlJc w:val="left"/>
      <w:pPr>
        <w:ind w:left="1331" w:hanging="48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9405934"/>
    <w:multiLevelType w:val="hybridMultilevel"/>
    <w:tmpl w:val="058E53CA"/>
    <w:lvl w:ilvl="0" w:tplc="41A4976E">
      <w:start w:val="2024"/>
      <w:numFmt w:val="decimal"/>
      <w:lvlText w:val="%1"/>
      <w:lvlJc w:val="left"/>
      <w:pPr>
        <w:ind w:left="1320" w:hanging="48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2" w15:restartNumberingAfterBreak="0">
    <w:nsid w:val="7AEC077C"/>
    <w:multiLevelType w:val="hybridMultilevel"/>
    <w:tmpl w:val="56F4335A"/>
    <w:lvl w:ilvl="0" w:tplc="17C2B620">
      <w:start w:val="2024"/>
      <w:numFmt w:val="bullet"/>
      <w:lvlText w:val="-"/>
      <w:lvlJc w:val="left"/>
      <w:pPr>
        <w:ind w:left="1428" w:hanging="360"/>
      </w:pPr>
      <w:rPr>
        <w:rFonts w:ascii="Times New Roman" w:eastAsia="Times New Roman" w:hAnsi="Times New Roman" w:cs="Times New Roman" w:hint="default"/>
      </w:rPr>
    </w:lvl>
    <w:lvl w:ilvl="1" w:tplc="04270003" w:tentative="1">
      <w:start w:val="1"/>
      <w:numFmt w:val="bullet"/>
      <w:lvlText w:val="o"/>
      <w:lvlJc w:val="left"/>
      <w:pPr>
        <w:ind w:left="2148" w:hanging="360"/>
      </w:pPr>
      <w:rPr>
        <w:rFonts w:ascii="Courier New" w:hAnsi="Courier New" w:cs="Courier New" w:hint="default"/>
      </w:rPr>
    </w:lvl>
    <w:lvl w:ilvl="2" w:tplc="04270005" w:tentative="1">
      <w:start w:val="1"/>
      <w:numFmt w:val="bullet"/>
      <w:lvlText w:val=""/>
      <w:lvlJc w:val="left"/>
      <w:pPr>
        <w:ind w:left="2868" w:hanging="360"/>
      </w:pPr>
      <w:rPr>
        <w:rFonts w:ascii="Wingdings" w:hAnsi="Wingdings" w:hint="default"/>
      </w:rPr>
    </w:lvl>
    <w:lvl w:ilvl="3" w:tplc="04270001" w:tentative="1">
      <w:start w:val="1"/>
      <w:numFmt w:val="bullet"/>
      <w:lvlText w:val=""/>
      <w:lvlJc w:val="left"/>
      <w:pPr>
        <w:ind w:left="3588" w:hanging="360"/>
      </w:pPr>
      <w:rPr>
        <w:rFonts w:ascii="Symbol" w:hAnsi="Symbol" w:hint="default"/>
      </w:rPr>
    </w:lvl>
    <w:lvl w:ilvl="4" w:tplc="04270003" w:tentative="1">
      <w:start w:val="1"/>
      <w:numFmt w:val="bullet"/>
      <w:lvlText w:val="o"/>
      <w:lvlJc w:val="left"/>
      <w:pPr>
        <w:ind w:left="4308" w:hanging="360"/>
      </w:pPr>
      <w:rPr>
        <w:rFonts w:ascii="Courier New" w:hAnsi="Courier New" w:cs="Courier New" w:hint="default"/>
      </w:rPr>
    </w:lvl>
    <w:lvl w:ilvl="5" w:tplc="04270005" w:tentative="1">
      <w:start w:val="1"/>
      <w:numFmt w:val="bullet"/>
      <w:lvlText w:val=""/>
      <w:lvlJc w:val="left"/>
      <w:pPr>
        <w:ind w:left="5028" w:hanging="360"/>
      </w:pPr>
      <w:rPr>
        <w:rFonts w:ascii="Wingdings" w:hAnsi="Wingdings" w:hint="default"/>
      </w:rPr>
    </w:lvl>
    <w:lvl w:ilvl="6" w:tplc="04270001" w:tentative="1">
      <w:start w:val="1"/>
      <w:numFmt w:val="bullet"/>
      <w:lvlText w:val=""/>
      <w:lvlJc w:val="left"/>
      <w:pPr>
        <w:ind w:left="5748" w:hanging="360"/>
      </w:pPr>
      <w:rPr>
        <w:rFonts w:ascii="Symbol" w:hAnsi="Symbol" w:hint="default"/>
      </w:rPr>
    </w:lvl>
    <w:lvl w:ilvl="7" w:tplc="04270003" w:tentative="1">
      <w:start w:val="1"/>
      <w:numFmt w:val="bullet"/>
      <w:lvlText w:val="o"/>
      <w:lvlJc w:val="left"/>
      <w:pPr>
        <w:ind w:left="6468" w:hanging="360"/>
      </w:pPr>
      <w:rPr>
        <w:rFonts w:ascii="Courier New" w:hAnsi="Courier New" w:cs="Courier New" w:hint="default"/>
      </w:rPr>
    </w:lvl>
    <w:lvl w:ilvl="8" w:tplc="04270005" w:tentative="1">
      <w:start w:val="1"/>
      <w:numFmt w:val="bullet"/>
      <w:lvlText w:val=""/>
      <w:lvlJc w:val="left"/>
      <w:pPr>
        <w:ind w:left="7188" w:hanging="360"/>
      </w:pPr>
      <w:rPr>
        <w:rFonts w:ascii="Wingdings" w:hAnsi="Wingdings" w:hint="default"/>
      </w:rPr>
    </w:lvl>
  </w:abstractNum>
  <w:abstractNum w:abstractNumId="23" w15:restartNumberingAfterBreak="0">
    <w:nsid w:val="7AF61150"/>
    <w:multiLevelType w:val="hybridMultilevel"/>
    <w:tmpl w:val="40DCAB14"/>
    <w:lvl w:ilvl="0" w:tplc="209A0424">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8127146">
    <w:abstractNumId w:val="4"/>
  </w:num>
  <w:num w:numId="2" w16cid:durableId="1660309347">
    <w:abstractNumId w:val="5"/>
  </w:num>
  <w:num w:numId="3" w16cid:durableId="414473405">
    <w:abstractNumId w:val="10"/>
  </w:num>
  <w:num w:numId="4" w16cid:durableId="1785803616">
    <w:abstractNumId w:val="2"/>
  </w:num>
  <w:num w:numId="5" w16cid:durableId="956260450">
    <w:abstractNumId w:val="1"/>
  </w:num>
  <w:num w:numId="6" w16cid:durableId="378894668">
    <w:abstractNumId w:val="11"/>
  </w:num>
  <w:num w:numId="7" w16cid:durableId="571354992">
    <w:abstractNumId w:val="12"/>
  </w:num>
  <w:num w:numId="8" w16cid:durableId="1396783362">
    <w:abstractNumId w:val="20"/>
  </w:num>
  <w:num w:numId="9" w16cid:durableId="1559635390">
    <w:abstractNumId w:val="0"/>
  </w:num>
  <w:num w:numId="10" w16cid:durableId="1824156197">
    <w:abstractNumId w:val="19"/>
  </w:num>
  <w:num w:numId="11" w16cid:durableId="700128907">
    <w:abstractNumId w:val="7"/>
  </w:num>
  <w:num w:numId="12" w16cid:durableId="1652752918">
    <w:abstractNumId w:val="17"/>
  </w:num>
  <w:num w:numId="13" w16cid:durableId="582571295">
    <w:abstractNumId w:val="16"/>
  </w:num>
  <w:num w:numId="14" w16cid:durableId="1917013770">
    <w:abstractNumId w:val="9"/>
  </w:num>
  <w:num w:numId="15" w16cid:durableId="981152681">
    <w:abstractNumId w:val="13"/>
  </w:num>
  <w:num w:numId="16" w16cid:durableId="332875669">
    <w:abstractNumId w:val="14"/>
  </w:num>
  <w:num w:numId="17" w16cid:durableId="434251762">
    <w:abstractNumId w:val="21"/>
  </w:num>
  <w:num w:numId="18" w16cid:durableId="1212500127">
    <w:abstractNumId w:val="22"/>
  </w:num>
  <w:num w:numId="19" w16cid:durableId="970595548">
    <w:abstractNumId w:val="23"/>
  </w:num>
  <w:num w:numId="20" w16cid:durableId="1515460640">
    <w:abstractNumId w:val="8"/>
  </w:num>
  <w:num w:numId="21" w16cid:durableId="1815029861">
    <w:abstractNumId w:val="15"/>
  </w:num>
  <w:num w:numId="22" w16cid:durableId="1924144804">
    <w:abstractNumId w:val="3"/>
  </w:num>
  <w:num w:numId="23" w16cid:durableId="148443942">
    <w:abstractNumId w:val="6"/>
  </w:num>
  <w:num w:numId="24" w16cid:durableId="18510340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F51"/>
    <w:rsid w:val="00000190"/>
    <w:rsid w:val="000008C0"/>
    <w:rsid w:val="00000CA6"/>
    <w:rsid w:val="00000E8D"/>
    <w:rsid w:val="00000FFD"/>
    <w:rsid w:val="00001656"/>
    <w:rsid w:val="00002050"/>
    <w:rsid w:val="000022FA"/>
    <w:rsid w:val="00002BC2"/>
    <w:rsid w:val="000034CA"/>
    <w:rsid w:val="00003C01"/>
    <w:rsid w:val="00003DC9"/>
    <w:rsid w:val="00003E84"/>
    <w:rsid w:val="000042BA"/>
    <w:rsid w:val="0000441A"/>
    <w:rsid w:val="000045E8"/>
    <w:rsid w:val="00004E3C"/>
    <w:rsid w:val="00004F0E"/>
    <w:rsid w:val="000050DF"/>
    <w:rsid w:val="00005267"/>
    <w:rsid w:val="0000543E"/>
    <w:rsid w:val="0000545C"/>
    <w:rsid w:val="0000596B"/>
    <w:rsid w:val="00006010"/>
    <w:rsid w:val="000064F7"/>
    <w:rsid w:val="00006909"/>
    <w:rsid w:val="00007443"/>
    <w:rsid w:val="00007CCD"/>
    <w:rsid w:val="0001014E"/>
    <w:rsid w:val="0001025D"/>
    <w:rsid w:val="000108FF"/>
    <w:rsid w:val="00010A1E"/>
    <w:rsid w:val="00010CB2"/>
    <w:rsid w:val="00010CC9"/>
    <w:rsid w:val="00010FD2"/>
    <w:rsid w:val="00011477"/>
    <w:rsid w:val="000118B0"/>
    <w:rsid w:val="0001199B"/>
    <w:rsid w:val="00011AF8"/>
    <w:rsid w:val="00011F8B"/>
    <w:rsid w:val="000122F9"/>
    <w:rsid w:val="0001263F"/>
    <w:rsid w:val="00012F8D"/>
    <w:rsid w:val="00013435"/>
    <w:rsid w:val="00013D19"/>
    <w:rsid w:val="00013FD0"/>
    <w:rsid w:val="000146F2"/>
    <w:rsid w:val="00014B0E"/>
    <w:rsid w:val="00014B6B"/>
    <w:rsid w:val="00014CEF"/>
    <w:rsid w:val="00015B6B"/>
    <w:rsid w:val="00015ECB"/>
    <w:rsid w:val="000160FB"/>
    <w:rsid w:val="0001640A"/>
    <w:rsid w:val="00016487"/>
    <w:rsid w:val="000164A4"/>
    <w:rsid w:val="00016BF7"/>
    <w:rsid w:val="00016E72"/>
    <w:rsid w:val="00017143"/>
    <w:rsid w:val="00017677"/>
    <w:rsid w:val="00017B63"/>
    <w:rsid w:val="00017BA3"/>
    <w:rsid w:val="00020CF2"/>
    <w:rsid w:val="00020F2C"/>
    <w:rsid w:val="000216A1"/>
    <w:rsid w:val="0002171D"/>
    <w:rsid w:val="00021FB3"/>
    <w:rsid w:val="000220AD"/>
    <w:rsid w:val="000224BA"/>
    <w:rsid w:val="00022760"/>
    <w:rsid w:val="000234F2"/>
    <w:rsid w:val="000235A7"/>
    <w:rsid w:val="0002370F"/>
    <w:rsid w:val="0002375C"/>
    <w:rsid w:val="000246A4"/>
    <w:rsid w:val="000248F0"/>
    <w:rsid w:val="000249A5"/>
    <w:rsid w:val="00024AD9"/>
    <w:rsid w:val="00024F5C"/>
    <w:rsid w:val="00025EA9"/>
    <w:rsid w:val="00026B52"/>
    <w:rsid w:val="00026FA6"/>
    <w:rsid w:val="00027067"/>
    <w:rsid w:val="00027649"/>
    <w:rsid w:val="0002779B"/>
    <w:rsid w:val="00030187"/>
    <w:rsid w:val="000302B8"/>
    <w:rsid w:val="00030CE6"/>
    <w:rsid w:val="00030F64"/>
    <w:rsid w:val="00031024"/>
    <w:rsid w:val="0003137F"/>
    <w:rsid w:val="00031CA8"/>
    <w:rsid w:val="00032C3B"/>
    <w:rsid w:val="00033151"/>
    <w:rsid w:val="00033F78"/>
    <w:rsid w:val="000344CD"/>
    <w:rsid w:val="00034E26"/>
    <w:rsid w:val="00035A8D"/>
    <w:rsid w:val="00035B5D"/>
    <w:rsid w:val="00036597"/>
    <w:rsid w:val="0003676F"/>
    <w:rsid w:val="00036D57"/>
    <w:rsid w:val="00036ECD"/>
    <w:rsid w:val="000375A4"/>
    <w:rsid w:val="000378D8"/>
    <w:rsid w:val="00037A2D"/>
    <w:rsid w:val="00037D87"/>
    <w:rsid w:val="00040FC3"/>
    <w:rsid w:val="000416FB"/>
    <w:rsid w:val="0004178B"/>
    <w:rsid w:val="00041987"/>
    <w:rsid w:val="00041A3D"/>
    <w:rsid w:val="00042C26"/>
    <w:rsid w:val="00042CF2"/>
    <w:rsid w:val="00042D0A"/>
    <w:rsid w:val="00042D91"/>
    <w:rsid w:val="00043375"/>
    <w:rsid w:val="0004344C"/>
    <w:rsid w:val="00043791"/>
    <w:rsid w:val="00043828"/>
    <w:rsid w:val="00043C95"/>
    <w:rsid w:val="0004450E"/>
    <w:rsid w:val="000449A5"/>
    <w:rsid w:val="00044ADB"/>
    <w:rsid w:val="00045397"/>
    <w:rsid w:val="00045415"/>
    <w:rsid w:val="0004553D"/>
    <w:rsid w:val="00045761"/>
    <w:rsid w:val="00045954"/>
    <w:rsid w:val="0004660A"/>
    <w:rsid w:val="00046B95"/>
    <w:rsid w:val="00046FF3"/>
    <w:rsid w:val="00047193"/>
    <w:rsid w:val="000471AD"/>
    <w:rsid w:val="000473DA"/>
    <w:rsid w:val="000474A3"/>
    <w:rsid w:val="000476C3"/>
    <w:rsid w:val="00047E6B"/>
    <w:rsid w:val="0005011B"/>
    <w:rsid w:val="000503AB"/>
    <w:rsid w:val="000507C0"/>
    <w:rsid w:val="00050807"/>
    <w:rsid w:val="0005135B"/>
    <w:rsid w:val="00051A3B"/>
    <w:rsid w:val="00051C5C"/>
    <w:rsid w:val="00051D1D"/>
    <w:rsid w:val="000522F1"/>
    <w:rsid w:val="00052A4F"/>
    <w:rsid w:val="00052AB0"/>
    <w:rsid w:val="00052FA1"/>
    <w:rsid w:val="000531FE"/>
    <w:rsid w:val="000533B3"/>
    <w:rsid w:val="000534BA"/>
    <w:rsid w:val="00053847"/>
    <w:rsid w:val="00053AAB"/>
    <w:rsid w:val="000548DB"/>
    <w:rsid w:val="00054D69"/>
    <w:rsid w:val="00055062"/>
    <w:rsid w:val="00055122"/>
    <w:rsid w:val="00055360"/>
    <w:rsid w:val="00055F8F"/>
    <w:rsid w:val="0005647C"/>
    <w:rsid w:val="000566D0"/>
    <w:rsid w:val="000567AF"/>
    <w:rsid w:val="00057046"/>
    <w:rsid w:val="000575F6"/>
    <w:rsid w:val="000577F7"/>
    <w:rsid w:val="00057AD4"/>
    <w:rsid w:val="000602B8"/>
    <w:rsid w:val="00060683"/>
    <w:rsid w:val="000607E7"/>
    <w:rsid w:val="00060805"/>
    <w:rsid w:val="000609ED"/>
    <w:rsid w:val="00061487"/>
    <w:rsid w:val="00061A10"/>
    <w:rsid w:val="00061F24"/>
    <w:rsid w:val="00061F60"/>
    <w:rsid w:val="00062749"/>
    <w:rsid w:val="0006282E"/>
    <w:rsid w:val="00062CDB"/>
    <w:rsid w:val="00063484"/>
    <w:rsid w:val="000636CB"/>
    <w:rsid w:val="00064085"/>
    <w:rsid w:val="00064174"/>
    <w:rsid w:val="00064828"/>
    <w:rsid w:val="000648D0"/>
    <w:rsid w:val="000649F6"/>
    <w:rsid w:val="00065047"/>
    <w:rsid w:val="000656F8"/>
    <w:rsid w:val="00065A51"/>
    <w:rsid w:val="00065B80"/>
    <w:rsid w:val="00065B86"/>
    <w:rsid w:val="00066492"/>
    <w:rsid w:val="00066D22"/>
    <w:rsid w:val="00067373"/>
    <w:rsid w:val="00067414"/>
    <w:rsid w:val="000679F0"/>
    <w:rsid w:val="0007000F"/>
    <w:rsid w:val="000703D0"/>
    <w:rsid w:val="00070404"/>
    <w:rsid w:val="00070565"/>
    <w:rsid w:val="00070BBE"/>
    <w:rsid w:val="00070F80"/>
    <w:rsid w:val="000711DE"/>
    <w:rsid w:val="000713A6"/>
    <w:rsid w:val="000715FA"/>
    <w:rsid w:val="0007187E"/>
    <w:rsid w:val="00071AE3"/>
    <w:rsid w:val="00072015"/>
    <w:rsid w:val="000723E0"/>
    <w:rsid w:val="000726CD"/>
    <w:rsid w:val="00072E40"/>
    <w:rsid w:val="00072F92"/>
    <w:rsid w:val="000730D2"/>
    <w:rsid w:val="000731AA"/>
    <w:rsid w:val="000732B4"/>
    <w:rsid w:val="0007372B"/>
    <w:rsid w:val="000743F5"/>
    <w:rsid w:val="00074780"/>
    <w:rsid w:val="00074975"/>
    <w:rsid w:val="00074A8D"/>
    <w:rsid w:val="00074BEF"/>
    <w:rsid w:val="00076249"/>
    <w:rsid w:val="000763EC"/>
    <w:rsid w:val="00076C0E"/>
    <w:rsid w:val="00077136"/>
    <w:rsid w:val="000777B1"/>
    <w:rsid w:val="0007790E"/>
    <w:rsid w:val="00077A55"/>
    <w:rsid w:val="00077BB2"/>
    <w:rsid w:val="0008057D"/>
    <w:rsid w:val="00080C49"/>
    <w:rsid w:val="00080FC4"/>
    <w:rsid w:val="00081479"/>
    <w:rsid w:val="00081A0A"/>
    <w:rsid w:val="00081E68"/>
    <w:rsid w:val="000826A8"/>
    <w:rsid w:val="00082C3C"/>
    <w:rsid w:val="00082FDB"/>
    <w:rsid w:val="0008330C"/>
    <w:rsid w:val="000833A1"/>
    <w:rsid w:val="00084274"/>
    <w:rsid w:val="00084362"/>
    <w:rsid w:val="00084964"/>
    <w:rsid w:val="00084A75"/>
    <w:rsid w:val="00084D7F"/>
    <w:rsid w:val="000850AF"/>
    <w:rsid w:val="00086BD0"/>
    <w:rsid w:val="000870D2"/>
    <w:rsid w:val="0008715A"/>
    <w:rsid w:val="00087D0C"/>
    <w:rsid w:val="000903F0"/>
    <w:rsid w:val="0009067E"/>
    <w:rsid w:val="00090754"/>
    <w:rsid w:val="00090EF8"/>
    <w:rsid w:val="00091419"/>
    <w:rsid w:val="0009176E"/>
    <w:rsid w:val="00091809"/>
    <w:rsid w:val="00091882"/>
    <w:rsid w:val="0009198C"/>
    <w:rsid w:val="00091F20"/>
    <w:rsid w:val="000923B7"/>
    <w:rsid w:val="000929D1"/>
    <w:rsid w:val="00092B98"/>
    <w:rsid w:val="000938D4"/>
    <w:rsid w:val="00093E21"/>
    <w:rsid w:val="00093E59"/>
    <w:rsid w:val="000945B6"/>
    <w:rsid w:val="00094947"/>
    <w:rsid w:val="000956B9"/>
    <w:rsid w:val="000956C1"/>
    <w:rsid w:val="000971E9"/>
    <w:rsid w:val="00097260"/>
    <w:rsid w:val="00097687"/>
    <w:rsid w:val="00097B54"/>
    <w:rsid w:val="000A086B"/>
    <w:rsid w:val="000A089C"/>
    <w:rsid w:val="000A08C4"/>
    <w:rsid w:val="000A0B05"/>
    <w:rsid w:val="000A0C61"/>
    <w:rsid w:val="000A15A0"/>
    <w:rsid w:val="000A23AD"/>
    <w:rsid w:val="000A2875"/>
    <w:rsid w:val="000A307C"/>
    <w:rsid w:val="000A30FF"/>
    <w:rsid w:val="000A3204"/>
    <w:rsid w:val="000A3686"/>
    <w:rsid w:val="000A3E44"/>
    <w:rsid w:val="000A3FD1"/>
    <w:rsid w:val="000A4777"/>
    <w:rsid w:val="000A5277"/>
    <w:rsid w:val="000A5403"/>
    <w:rsid w:val="000A5A66"/>
    <w:rsid w:val="000A5AEB"/>
    <w:rsid w:val="000A5B97"/>
    <w:rsid w:val="000A62E9"/>
    <w:rsid w:val="000A676D"/>
    <w:rsid w:val="000A692F"/>
    <w:rsid w:val="000A6B96"/>
    <w:rsid w:val="000A7369"/>
    <w:rsid w:val="000A736A"/>
    <w:rsid w:val="000A73AF"/>
    <w:rsid w:val="000A7590"/>
    <w:rsid w:val="000A759C"/>
    <w:rsid w:val="000A7ABC"/>
    <w:rsid w:val="000B0030"/>
    <w:rsid w:val="000B05C9"/>
    <w:rsid w:val="000B08BD"/>
    <w:rsid w:val="000B1990"/>
    <w:rsid w:val="000B2F5F"/>
    <w:rsid w:val="000B41EE"/>
    <w:rsid w:val="000B4346"/>
    <w:rsid w:val="000B5239"/>
    <w:rsid w:val="000B5D24"/>
    <w:rsid w:val="000B6955"/>
    <w:rsid w:val="000B6A8E"/>
    <w:rsid w:val="000B78E7"/>
    <w:rsid w:val="000C0444"/>
    <w:rsid w:val="000C0A3F"/>
    <w:rsid w:val="000C1284"/>
    <w:rsid w:val="000C13A5"/>
    <w:rsid w:val="000C20C2"/>
    <w:rsid w:val="000C247B"/>
    <w:rsid w:val="000C2F1B"/>
    <w:rsid w:val="000C2F22"/>
    <w:rsid w:val="000C306A"/>
    <w:rsid w:val="000C365D"/>
    <w:rsid w:val="000C473D"/>
    <w:rsid w:val="000C4CF6"/>
    <w:rsid w:val="000C4D04"/>
    <w:rsid w:val="000C4E43"/>
    <w:rsid w:val="000C5329"/>
    <w:rsid w:val="000C5A28"/>
    <w:rsid w:val="000C653B"/>
    <w:rsid w:val="000C700D"/>
    <w:rsid w:val="000C7422"/>
    <w:rsid w:val="000C7935"/>
    <w:rsid w:val="000C7A90"/>
    <w:rsid w:val="000C7C79"/>
    <w:rsid w:val="000C7FE1"/>
    <w:rsid w:val="000D00E4"/>
    <w:rsid w:val="000D0594"/>
    <w:rsid w:val="000D08D0"/>
    <w:rsid w:val="000D0D89"/>
    <w:rsid w:val="000D0E49"/>
    <w:rsid w:val="000D0EB1"/>
    <w:rsid w:val="000D10B5"/>
    <w:rsid w:val="000D1146"/>
    <w:rsid w:val="000D18BF"/>
    <w:rsid w:val="000D193D"/>
    <w:rsid w:val="000D1C5F"/>
    <w:rsid w:val="000D2787"/>
    <w:rsid w:val="000D2CA2"/>
    <w:rsid w:val="000D318F"/>
    <w:rsid w:val="000D3634"/>
    <w:rsid w:val="000D36AC"/>
    <w:rsid w:val="000D37B0"/>
    <w:rsid w:val="000D3943"/>
    <w:rsid w:val="000D39C2"/>
    <w:rsid w:val="000D3BEC"/>
    <w:rsid w:val="000D3C19"/>
    <w:rsid w:val="000D57F6"/>
    <w:rsid w:val="000D590C"/>
    <w:rsid w:val="000D5B40"/>
    <w:rsid w:val="000D5F24"/>
    <w:rsid w:val="000D6257"/>
    <w:rsid w:val="000D69E4"/>
    <w:rsid w:val="000D6FAD"/>
    <w:rsid w:val="000E0F39"/>
    <w:rsid w:val="000E100E"/>
    <w:rsid w:val="000E1184"/>
    <w:rsid w:val="000E1296"/>
    <w:rsid w:val="000E1D8C"/>
    <w:rsid w:val="000E203F"/>
    <w:rsid w:val="000E25B9"/>
    <w:rsid w:val="000E25FB"/>
    <w:rsid w:val="000E28AD"/>
    <w:rsid w:val="000E3DDF"/>
    <w:rsid w:val="000E4D8E"/>
    <w:rsid w:val="000E508B"/>
    <w:rsid w:val="000E521F"/>
    <w:rsid w:val="000E5592"/>
    <w:rsid w:val="000E5FC4"/>
    <w:rsid w:val="000E637F"/>
    <w:rsid w:val="000E66D4"/>
    <w:rsid w:val="000E6739"/>
    <w:rsid w:val="000E7A5B"/>
    <w:rsid w:val="000E7B18"/>
    <w:rsid w:val="000E7C11"/>
    <w:rsid w:val="000F04A5"/>
    <w:rsid w:val="000F0503"/>
    <w:rsid w:val="000F05C9"/>
    <w:rsid w:val="000F0820"/>
    <w:rsid w:val="000F1557"/>
    <w:rsid w:val="000F1A25"/>
    <w:rsid w:val="000F1E38"/>
    <w:rsid w:val="000F219A"/>
    <w:rsid w:val="000F24E5"/>
    <w:rsid w:val="000F26D8"/>
    <w:rsid w:val="000F2710"/>
    <w:rsid w:val="000F27FB"/>
    <w:rsid w:val="000F2912"/>
    <w:rsid w:val="000F2A12"/>
    <w:rsid w:val="000F2D40"/>
    <w:rsid w:val="000F3404"/>
    <w:rsid w:val="000F385C"/>
    <w:rsid w:val="000F39DE"/>
    <w:rsid w:val="000F3F29"/>
    <w:rsid w:val="000F3F74"/>
    <w:rsid w:val="000F46DD"/>
    <w:rsid w:val="000F48D3"/>
    <w:rsid w:val="000F4D98"/>
    <w:rsid w:val="000F56A5"/>
    <w:rsid w:val="000F58A4"/>
    <w:rsid w:val="000F5F02"/>
    <w:rsid w:val="000F6AAA"/>
    <w:rsid w:val="000F7EE1"/>
    <w:rsid w:val="00100098"/>
    <w:rsid w:val="001002AA"/>
    <w:rsid w:val="00100428"/>
    <w:rsid w:val="001008F3"/>
    <w:rsid w:val="00100F8B"/>
    <w:rsid w:val="0010102B"/>
    <w:rsid w:val="0010231F"/>
    <w:rsid w:val="00102814"/>
    <w:rsid w:val="0010289D"/>
    <w:rsid w:val="00102A7C"/>
    <w:rsid w:val="0010364C"/>
    <w:rsid w:val="001037F9"/>
    <w:rsid w:val="001046C4"/>
    <w:rsid w:val="00104802"/>
    <w:rsid w:val="00105103"/>
    <w:rsid w:val="00105EFE"/>
    <w:rsid w:val="001066E9"/>
    <w:rsid w:val="00106C56"/>
    <w:rsid w:val="00106E78"/>
    <w:rsid w:val="00107522"/>
    <w:rsid w:val="0010772B"/>
    <w:rsid w:val="001079C3"/>
    <w:rsid w:val="00107B93"/>
    <w:rsid w:val="001100DA"/>
    <w:rsid w:val="001101A3"/>
    <w:rsid w:val="00110557"/>
    <w:rsid w:val="001109D7"/>
    <w:rsid w:val="00110BAD"/>
    <w:rsid w:val="00111512"/>
    <w:rsid w:val="001116B0"/>
    <w:rsid w:val="00111718"/>
    <w:rsid w:val="00111BFB"/>
    <w:rsid w:val="001124EA"/>
    <w:rsid w:val="001129BC"/>
    <w:rsid w:val="00113742"/>
    <w:rsid w:val="00114100"/>
    <w:rsid w:val="00115296"/>
    <w:rsid w:val="001159DD"/>
    <w:rsid w:val="00115CC2"/>
    <w:rsid w:val="0011675E"/>
    <w:rsid w:val="001168B5"/>
    <w:rsid w:val="00117048"/>
    <w:rsid w:val="001176B2"/>
    <w:rsid w:val="00117BED"/>
    <w:rsid w:val="00120E72"/>
    <w:rsid w:val="0012145C"/>
    <w:rsid w:val="00121DD2"/>
    <w:rsid w:val="00122A02"/>
    <w:rsid w:val="00122C5D"/>
    <w:rsid w:val="00122CD3"/>
    <w:rsid w:val="00122CD4"/>
    <w:rsid w:val="0012353E"/>
    <w:rsid w:val="0012396E"/>
    <w:rsid w:val="001239CD"/>
    <w:rsid w:val="00123AAE"/>
    <w:rsid w:val="00123CAD"/>
    <w:rsid w:val="00124F6D"/>
    <w:rsid w:val="00125029"/>
    <w:rsid w:val="00125A03"/>
    <w:rsid w:val="00125B20"/>
    <w:rsid w:val="00125CD4"/>
    <w:rsid w:val="00125CE0"/>
    <w:rsid w:val="0012640A"/>
    <w:rsid w:val="001265E8"/>
    <w:rsid w:val="00126747"/>
    <w:rsid w:val="001276B9"/>
    <w:rsid w:val="0012775F"/>
    <w:rsid w:val="00130214"/>
    <w:rsid w:val="00130324"/>
    <w:rsid w:val="0013039D"/>
    <w:rsid w:val="001303E8"/>
    <w:rsid w:val="00130945"/>
    <w:rsid w:val="00130A68"/>
    <w:rsid w:val="00131119"/>
    <w:rsid w:val="00131CDB"/>
    <w:rsid w:val="00131F95"/>
    <w:rsid w:val="00132294"/>
    <w:rsid w:val="001323BD"/>
    <w:rsid w:val="001328AA"/>
    <w:rsid w:val="00132CB3"/>
    <w:rsid w:val="0013336C"/>
    <w:rsid w:val="001336E7"/>
    <w:rsid w:val="00133C0F"/>
    <w:rsid w:val="0013445D"/>
    <w:rsid w:val="0013465D"/>
    <w:rsid w:val="0013495E"/>
    <w:rsid w:val="0013500B"/>
    <w:rsid w:val="001350FF"/>
    <w:rsid w:val="0013548C"/>
    <w:rsid w:val="00135BF4"/>
    <w:rsid w:val="00136060"/>
    <w:rsid w:val="001362F8"/>
    <w:rsid w:val="001364F6"/>
    <w:rsid w:val="001366DF"/>
    <w:rsid w:val="00136F7F"/>
    <w:rsid w:val="0013791B"/>
    <w:rsid w:val="00137E13"/>
    <w:rsid w:val="0014009A"/>
    <w:rsid w:val="00140668"/>
    <w:rsid w:val="00140CBD"/>
    <w:rsid w:val="0014142A"/>
    <w:rsid w:val="00141755"/>
    <w:rsid w:val="00141776"/>
    <w:rsid w:val="00142057"/>
    <w:rsid w:val="0014210D"/>
    <w:rsid w:val="0014216B"/>
    <w:rsid w:val="00142570"/>
    <w:rsid w:val="001425F4"/>
    <w:rsid w:val="00142678"/>
    <w:rsid w:val="00143050"/>
    <w:rsid w:val="001431C7"/>
    <w:rsid w:val="0014321B"/>
    <w:rsid w:val="001434D2"/>
    <w:rsid w:val="0014366A"/>
    <w:rsid w:val="00143E87"/>
    <w:rsid w:val="001441FB"/>
    <w:rsid w:val="0014423F"/>
    <w:rsid w:val="00144BCA"/>
    <w:rsid w:val="00144C7E"/>
    <w:rsid w:val="00144DA4"/>
    <w:rsid w:val="00145D38"/>
    <w:rsid w:val="00145F7A"/>
    <w:rsid w:val="00146164"/>
    <w:rsid w:val="001462F8"/>
    <w:rsid w:val="001463E9"/>
    <w:rsid w:val="00146419"/>
    <w:rsid w:val="00146792"/>
    <w:rsid w:val="00146BEB"/>
    <w:rsid w:val="001478D9"/>
    <w:rsid w:val="00147C8C"/>
    <w:rsid w:val="00147E5F"/>
    <w:rsid w:val="00150EE0"/>
    <w:rsid w:val="00150FEF"/>
    <w:rsid w:val="00151094"/>
    <w:rsid w:val="00151148"/>
    <w:rsid w:val="001511D7"/>
    <w:rsid w:val="001513F4"/>
    <w:rsid w:val="00151C6A"/>
    <w:rsid w:val="00151D81"/>
    <w:rsid w:val="00152780"/>
    <w:rsid w:val="0015286F"/>
    <w:rsid w:val="001530D6"/>
    <w:rsid w:val="00153262"/>
    <w:rsid w:val="00153557"/>
    <w:rsid w:val="001536DB"/>
    <w:rsid w:val="00154C6E"/>
    <w:rsid w:val="00154E54"/>
    <w:rsid w:val="00155BE7"/>
    <w:rsid w:val="00155D25"/>
    <w:rsid w:val="00156E58"/>
    <w:rsid w:val="00157456"/>
    <w:rsid w:val="00157B57"/>
    <w:rsid w:val="001601A7"/>
    <w:rsid w:val="00160273"/>
    <w:rsid w:val="00160B93"/>
    <w:rsid w:val="00160C3E"/>
    <w:rsid w:val="00160ED2"/>
    <w:rsid w:val="001614D4"/>
    <w:rsid w:val="001615BA"/>
    <w:rsid w:val="00161887"/>
    <w:rsid w:val="00161AE7"/>
    <w:rsid w:val="00162487"/>
    <w:rsid w:val="0016261C"/>
    <w:rsid w:val="001627E5"/>
    <w:rsid w:val="0016286B"/>
    <w:rsid w:val="00162CA0"/>
    <w:rsid w:val="00162E03"/>
    <w:rsid w:val="0016353F"/>
    <w:rsid w:val="00163FFE"/>
    <w:rsid w:val="00164570"/>
    <w:rsid w:val="001658E0"/>
    <w:rsid w:val="00165E2C"/>
    <w:rsid w:val="001661EF"/>
    <w:rsid w:val="00166A18"/>
    <w:rsid w:val="00166E5E"/>
    <w:rsid w:val="001677AC"/>
    <w:rsid w:val="00167A7B"/>
    <w:rsid w:val="001700A1"/>
    <w:rsid w:val="0017024E"/>
    <w:rsid w:val="00170A1D"/>
    <w:rsid w:val="00170AE0"/>
    <w:rsid w:val="00170C79"/>
    <w:rsid w:val="00170D73"/>
    <w:rsid w:val="00171258"/>
    <w:rsid w:val="001715BC"/>
    <w:rsid w:val="0017238B"/>
    <w:rsid w:val="00172480"/>
    <w:rsid w:val="001726E3"/>
    <w:rsid w:val="0017271D"/>
    <w:rsid w:val="00172BCC"/>
    <w:rsid w:val="00172C96"/>
    <w:rsid w:val="0017317D"/>
    <w:rsid w:val="0017348B"/>
    <w:rsid w:val="001736BD"/>
    <w:rsid w:val="001736D5"/>
    <w:rsid w:val="0017372B"/>
    <w:rsid w:val="0017392E"/>
    <w:rsid w:val="00173E5F"/>
    <w:rsid w:val="00174A0C"/>
    <w:rsid w:val="0017559C"/>
    <w:rsid w:val="001757FA"/>
    <w:rsid w:val="00175A06"/>
    <w:rsid w:val="00175D1D"/>
    <w:rsid w:val="00175EBD"/>
    <w:rsid w:val="0017677B"/>
    <w:rsid w:val="001767BB"/>
    <w:rsid w:val="00176B4B"/>
    <w:rsid w:val="0017721A"/>
    <w:rsid w:val="00177445"/>
    <w:rsid w:val="0017786A"/>
    <w:rsid w:val="00177897"/>
    <w:rsid w:val="00177C8A"/>
    <w:rsid w:val="00177F8C"/>
    <w:rsid w:val="00180374"/>
    <w:rsid w:val="0018044E"/>
    <w:rsid w:val="0018096A"/>
    <w:rsid w:val="00181440"/>
    <w:rsid w:val="00181BB8"/>
    <w:rsid w:val="00181C7E"/>
    <w:rsid w:val="00181D12"/>
    <w:rsid w:val="00181F30"/>
    <w:rsid w:val="001821A0"/>
    <w:rsid w:val="001822A7"/>
    <w:rsid w:val="001823E4"/>
    <w:rsid w:val="00182BE5"/>
    <w:rsid w:val="00183020"/>
    <w:rsid w:val="0018324D"/>
    <w:rsid w:val="00183763"/>
    <w:rsid w:val="00183E8B"/>
    <w:rsid w:val="00183ECB"/>
    <w:rsid w:val="0018495C"/>
    <w:rsid w:val="00184C96"/>
    <w:rsid w:val="00184ED3"/>
    <w:rsid w:val="00184F56"/>
    <w:rsid w:val="001858B7"/>
    <w:rsid w:val="00185B37"/>
    <w:rsid w:val="001868AF"/>
    <w:rsid w:val="001869BC"/>
    <w:rsid w:val="0018776D"/>
    <w:rsid w:val="00187924"/>
    <w:rsid w:val="001904AA"/>
    <w:rsid w:val="0019088A"/>
    <w:rsid w:val="00190C24"/>
    <w:rsid w:val="00190CE0"/>
    <w:rsid w:val="00191476"/>
    <w:rsid w:val="0019187B"/>
    <w:rsid w:val="00192016"/>
    <w:rsid w:val="00192632"/>
    <w:rsid w:val="00192AB3"/>
    <w:rsid w:val="001930C0"/>
    <w:rsid w:val="0019343B"/>
    <w:rsid w:val="00193458"/>
    <w:rsid w:val="00193BF6"/>
    <w:rsid w:val="001958EE"/>
    <w:rsid w:val="001964A9"/>
    <w:rsid w:val="00196622"/>
    <w:rsid w:val="0019679B"/>
    <w:rsid w:val="0019738F"/>
    <w:rsid w:val="001A0433"/>
    <w:rsid w:val="001A0F84"/>
    <w:rsid w:val="001A140C"/>
    <w:rsid w:val="001A15A1"/>
    <w:rsid w:val="001A246A"/>
    <w:rsid w:val="001A259B"/>
    <w:rsid w:val="001A2E28"/>
    <w:rsid w:val="001A4D4E"/>
    <w:rsid w:val="001A5127"/>
    <w:rsid w:val="001A51F3"/>
    <w:rsid w:val="001A585A"/>
    <w:rsid w:val="001A62CC"/>
    <w:rsid w:val="001A6441"/>
    <w:rsid w:val="001A67F1"/>
    <w:rsid w:val="001A7469"/>
    <w:rsid w:val="001B0DD7"/>
    <w:rsid w:val="001B0FD5"/>
    <w:rsid w:val="001B1123"/>
    <w:rsid w:val="001B1171"/>
    <w:rsid w:val="001B148B"/>
    <w:rsid w:val="001B183C"/>
    <w:rsid w:val="001B1D87"/>
    <w:rsid w:val="001B2145"/>
    <w:rsid w:val="001B21A9"/>
    <w:rsid w:val="001B21F2"/>
    <w:rsid w:val="001B24C2"/>
    <w:rsid w:val="001B2890"/>
    <w:rsid w:val="001B289F"/>
    <w:rsid w:val="001B299C"/>
    <w:rsid w:val="001B3401"/>
    <w:rsid w:val="001B3648"/>
    <w:rsid w:val="001B3B7B"/>
    <w:rsid w:val="001B416B"/>
    <w:rsid w:val="001B426A"/>
    <w:rsid w:val="001B4A2F"/>
    <w:rsid w:val="001B545E"/>
    <w:rsid w:val="001B57ED"/>
    <w:rsid w:val="001B5DFD"/>
    <w:rsid w:val="001B5E0F"/>
    <w:rsid w:val="001B6948"/>
    <w:rsid w:val="001B7129"/>
    <w:rsid w:val="001B7254"/>
    <w:rsid w:val="001B770E"/>
    <w:rsid w:val="001B7D41"/>
    <w:rsid w:val="001B7F85"/>
    <w:rsid w:val="001C005B"/>
    <w:rsid w:val="001C0264"/>
    <w:rsid w:val="001C0812"/>
    <w:rsid w:val="001C0AA0"/>
    <w:rsid w:val="001C0E07"/>
    <w:rsid w:val="001C148E"/>
    <w:rsid w:val="001C185E"/>
    <w:rsid w:val="001C1950"/>
    <w:rsid w:val="001C19C3"/>
    <w:rsid w:val="001C1A8C"/>
    <w:rsid w:val="001C2685"/>
    <w:rsid w:val="001C3561"/>
    <w:rsid w:val="001C362D"/>
    <w:rsid w:val="001C3734"/>
    <w:rsid w:val="001C3894"/>
    <w:rsid w:val="001C3DE5"/>
    <w:rsid w:val="001C3F5B"/>
    <w:rsid w:val="001C42EF"/>
    <w:rsid w:val="001C47E8"/>
    <w:rsid w:val="001C492F"/>
    <w:rsid w:val="001C4ECE"/>
    <w:rsid w:val="001C4FAA"/>
    <w:rsid w:val="001C5893"/>
    <w:rsid w:val="001C5D14"/>
    <w:rsid w:val="001C62AB"/>
    <w:rsid w:val="001C62D1"/>
    <w:rsid w:val="001C6B29"/>
    <w:rsid w:val="001C6C81"/>
    <w:rsid w:val="001C78D8"/>
    <w:rsid w:val="001D027D"/>
    <w:rsid w:val="001D0AFE"/>
    <w:rsid w:val="001D1197"/>
    <w:rsid w:val="001D14B4"/>
    <w:rsid w:val="001D14D2"/>
    <w:rsid w:val="001D194B"/>
    <w:rsid w:val="001D1D94"/>
    <w:rsid w:val="001D22B0"/>
    <w:rsid w:val="001D242E"/>
    <w:rsid w:val="001D2511"/>
    <w:rsid w:val="001D2BD6"/>
    <w:rsid w:val="001D43C3"/>
    <w:rsid w:val="001D4F05"/>
    <w:rsid w:val="001D5196"/>
    <w:rsid w:val="001D53A7"/>
    <w:rsid w:val="001D53C9"/>
    <w:rsid w:val="001D598E"/>
    <w:rsid w:val="001D62A0"/>
    <w:rsid w:val="001D638B"/>
    <w:rsid w:val="001D716A"/>
    <w:rsid w:val="001D7194"/>
    <w:rsid w:val="001D729B"/>
    <w:rsid w:val="001D73C0"/>
    <w:rsid w:val="001D73D8"/>
    <w:rsid w:val="001D7CA1"/>
    <w:rsid w:val="001D7E10"/>
    <w:rsid w:val="001E0FA6"/>
    <w:rsid w:val="001E1BAD"/>
    <w:rsid w:val="001E1EE8"/>
    <w:rsid w:val="001E1F82"/>
    <w:rsid w:val="001E361A"/>
    <w:rsid w:val="001E39B0"/>
    <w:rsid w:val="001E3AA9"/>
    <w:rsid w:val="001E3F21"/>
    <w:rsid w:val="001E45D1"/>
    <w:rsid w:val="001E47D1"/>
    <w:rsid w:val="001E4ACE"/>
    <w:rsid w:val="001E4B6C"/>
    <w:rsid w:val="001E5DE7"/>
    <w:rsid w:val="001E6594"/>
    <w:rsid w:val="001E668A"/>
    <w:rsid w:val="001E6C51"/>
    <w:rsid w:val="001E6F02"/>
    <w:rsid w:val="001F02B6"/>
    <w:rsid w:val="001F0704"/>
    <w:rsid w:val="001F070A"/>
    <w:rsid w:val="001F0872"/>
    <w:rsid w:val="001F0C8E"/>
    <w:rsid w:val="001F110D"/>
    <w:rsid w:val="001F146A"/>
    <w:rsid w:val="001F15B2"/>
    <w:rsid w:val="001F1E39"/>
    <w:rsid w:val="001F1F92"/>
    <w:rsid w:val="001F2613"/>
    <w:rsid w:val="001F2675"/>
    <w:rsid w:val="001F2E39"/>
    <w:rsid w:val="001F3592"/>
    <w:rsid w:val="001F3BA1"/>
    <w:rsid w:val="001F45C9"/>
    <w:rsid w:val="001F4FC8"/>
    <w:rsid w:val="001F52AF"/>
    <w:rsid w:val="001F540D"/>
    <w:rsid w:val="001F541E"/>
    <w:rsid w:val="001F54C5"/>
    <w:rsid w:val="001F59E1"/>
    <w:rsid w:val="001F5A82"/>
    <w:rsid w:val="001F5DE3"/>
    <w:rsid w:val="001F5F7C"/>
    <w:rsid w:val="001F69B9"/>
    <w:rsid w:val="001F6C5E"/>
    <w:rsid w:val="001F7A0F"/>
    <w:rsid w:val="001F7D3E"/>
    <w:rsid w:val="00200463"/>
    <w:rsid w:val="002004EC"/>
    <w:rsid w:val="00200F89"/>
    <w:rsid w:val="002013D9"/>
    <w:rsid w:val="0020164B"/>
    <w:rsid w:val="00201786"/>
    <w:rsid w:val="00201B29"/>
    <w:rsid w:val="00201BAC"/>
    <w:rsid w:val="0020238E"/>
    <w:rsid w:val="0020316C"/>
    <w:rsid w:val="002037F0"/>
    <w:rsid w:val="00204284"/>
    <w:rsid w:val="00204986"/>
    <w:rsid w:val="002049EE"/>
    <w:rsid w:val="00205206"/>
    <w:rsid w:val="002057F5"/>
    <w:rsid w:val="00205A6A"/>
    <w:rsid w:val="00205AC2"/>
    <w:rsid w:val="00205B7F"/>
    <w:rsid w:val="002066A8"/>
    <w:rsid w:val="0020682D"/>
    <w:rsid w:val="00206C75"/>
    <w:rsid w:val="00206D36"/>
    <w:rsid w:val="00206EEA"/>
    <w:rsid w:val="002076F3"/>
    <w:rsid w:val="00207714"/>
    <w:rsid w:val="00207D5E"/>
    <w:rsid w:val="00207E1A"/>
    <w:rsid w:val="00210976"/>
    <w:rsid w:val="00210D40"/>
    <w:rsid w:val="002111B6"/>
    <w:rsid w:val="00211397"/>
    <w:rsid w:val="002113FD"/>
    <w:rsid w:val="0021149F"/>
    <w:rsid w:val="002115DC"/>
    <w:rsid w:val="00211A14"/>
    <w:rsid w:val="00211CB1"/>
    <w:rsid w:val="00212796"/>
    <w:rsid w:val="00213EC3"/>
    <w:rsid w:val="00214206"/>
    <w:rsid w:val="00214FD2"/>
    <w:rsid w:val="00215281"/>
    <w:rsid w:val="0021536B"/>
    <w:rsid w:val="0021592A"/>
    <w:rsid w:val="0021642C"/>
    <w:rsid w:val="002168BA"/>
    <w:rsid w:val="002168C8"/>
    <w:rsid w:val="002169E2"/>
    <w:rsid w:val="00216BFC"/>
    <w:rsid w:val="00216C38"/>
    <w:rsid w:val="00216E29"/>
    <w:rsid w:val="00216F5E"/>
    <w:rsid w:val="0021796F"/>
    <w:rsid w:val="00217A20"/>
    <w:rsid w:val="00217C07"/>
    <w:rsid w:val="00217E0C"/>
    <w:rsid w:val="0022044A"/>
    <w:rsid w:val="002204AC"/>
    <w:rsid w:val="0022099A"/>
    <w:rsid w:val="00220DD0"/>
    <w:rsid w:val="00221140"/>
    <w:rsid w:val="00221350"/>
    <w:rsid w:val="002213DC"/>
    <w:rsid w:val="00221D62"/>
    <w:rsid w:val="00221FAC"/>
    <w:rsid w:val="00221FAE"/>
    <w:rsid w:val="00222532"/>
    <w:rsid w:val="002245CB"/>
    <w:rsid w:val="002246F2"/>
    <w:rsid w:val="00224756"/>
    <w:rsid w:val="0022490E"/>
    <w:rsid w:val="00224A6C"/>
    <w:rsid w:val="00224AF0"/>
    <w:rsid w:val="00224C03"/>
    <w:rsid w:val="00225386"/>
    <w:rsid w:val="0022540E"/>
    <w:rsid w:val="00225798"/>
    <w:rsid w:val="002257B3"/>
    <w:rsid w:val="00225BD8"/>
    <w:rsid w:val="00225CB2"/>
    <w:rsid w:val="00225D98"/>
    <w:rsid w:val="002267D3"/>
    <w:rsid w:val="00226A91"/>
    <w:rsid w:val="00226B41"/>
    <w:rsid w:val="0022710C"/>
    <w:rsid w:val="00227581"/>
    <w:rsid w:val="00230509"/>
    <w:rsid w:val="00230665"/>
    <w:rsid w:val="00230A96"/>
    <w:rsid w:val="00231195"/>
    <w:rsid w:val="00231215"/>
    <w:rsid w:val="002319A1"/>
    <w:rsid w:val="00231E1A"/>
    <w:rsid w:val="0023333F"/>
    <w:rsid w:val="00233475"/>
    <w:rsid w:val="00234E65"/>
    <w:rsid w:val="002350C8"/>
    <w:rsid w:val="002351AD"/>
    <w:rsid w:val="002354AB"/>
    <w:rsid w:val="002354CD"/>
    <w:rsid w:val="00235986"/>
    <w:rsid w:val="00235D38"/>
    <w:rsid w:val="00236384"/>
    <w:rsid w:val="00236646"/>
    <w:rsid w:val="00236B31"/>
    <w:rsid w:val="002372C8"/>
    <w:rsid w:val="0023751C"/>
    <w:rsid w:val="002377D8"/>
    <w:rsid w:val="00237E6F"/>
    <w:rsid w:val="00240968"/>
    <w:rsid w:val="00240F12"/>
    <w:rsid w:val="002410B0"/>
    <w:rsid w:val="00241324"/>
    <w:rsid w:val="0024141F"/>
    <w:rsid w:val="00241552"/>
    <w:rsid w:val="00241AF0"/>
    <w:rsid w:val="00242491"/>
    <w:rsid w:val="00242FE5"/>
    <w:rsid w:val="002430D8"/>
    <w:rsid w:val="00243215"/>
    <w:rsid w:val="00243269"/>
    <w:rsid w:val="002435FE"/>
    <w:rsid w:val="0024387F"/>
    <w:rsid w:val="00243C21"/>
    <w:rsid w:val="00243DCC"/>
    <w:rsid w:val="00243DE8"/>
    <w:rsid w:val="002446F9"/>
    <w:rsid w:val="00244D17"/>
    <w:rsid w:val="00244F7F"/>
    <w:rsid w:val="0024510E"/>
    <w:rsid w:val="00245646"/>
    <w:rsid w:val="0024595D"/>
    <w:rsid w:val="00246159"/>
    <w:rsid w:val="00246641"/>
    <w:rsid w:val="0024677E"/>
    <w:rsid w:val="00246C74"/>
    <w:rsid w:val="00246CF7"/>
    <w:rsid w:val="00246E7D"/>
    <w:rsid w:val="00246EE3"/>
    <w:rsid w:val="0024766A"/>
    <w:rsid w:val="002476D0"/>
    <w:rsid w:val="0024773A"/>
    <w:rsid w:val="0024782F"/>
    <w:rsid w:val="00247DF0"/>
    <w:rsid w:val="0025052E"/>
    <w:rsid w:val="002508D7"/>
    <w:rsid w:val="00250D76"/>
    <w:rsid w:val="00250EB6"/>
    <w:rsid w:val="00251C1A"/>
    <w:rsid w:val="00251C32"/>
    <w:rsid w:val="00251E8C"/>
    <w:rsid w:val="00251FB7"/>
    <w:rsid w:val="002523D4"/>
    <w:rsid w:val="00252E10"/>
    <w:rsid w:val="00253149"/>
    <w:rsid w:val="0025320E"/>
    <w:rsid w:val="00253597"/>
    <w:rsid w:val="00253696"/>
    <w:rsid w:val="00253942"/>
    <w:rsid w:val="00253964"/>
    <w:rsid w:val="002540AD"/>
    <w:rsid w:val="00254298"/>
    <w:rsid w:val="0025456E"/>
    <w:rsid w:val="00255D13"/>
    <w:rsid w:val="002561C7"/>
    <w:rsid w:val="00256646"/>
    <w:rsid w:val="002567BB"/>
    <w:rsid w:val="00256F77"/>
    <w:rsid w:val="00257001"/>
    <w:rsid w:val="002570B7"/>
    <w:rsid w:val="0025775B"/>
    <w:rsid w:val="00257875"/>
    <w:rsid w:val="00257E0E"/>
    <w:rsid w:val="00260938"/>
    <w:rsid w:val="002609DC"/>
    <w:rsid w:val="00260C96"/>
    <w:rsid w:val="00260E99"/>
    <w:rsid w:val="00261392"/>
    <w:rsid w:val="00262A8A"/>
    <w:rsid w:val="00262D8E"/>
    <w:rsid w:val="00263788"/>
    <w:rsid w:val="002639FD"/>
    <w:rsid w:val="00263AA1"/>
    <w:rsid w:val="00264E46"/>
    <w:rsid w:val="00264E97"/>
    <w:rsid w:val="00264F3B"/>
    <w:rsid w:val="0026530C"/>
    <w:rsid w:val="002664F2"/>
    <w:rsid w:val="00266DCF"/>
    <w:rsid w:val="00266F94"/>
    <w:rsid w:val="002671D5"/>
    <w:rsid w:val="002671FB"/>
    <w:rsid w:val="0026753C"/>
    <w:rsid w:val="00267576"/>
    <w:rsid w:val="002676E8"/>
    <w:rsid w:val="00267B5C"/>
    <w:rsid w:val="00267DF1"/>
    <w:rsid w:val="0027042C"/>
    <w:rsid w:val="002712F9"/>
    <w:rsid w:val="0027142D"/>
    <w:rsid w:val="002714CE"/>
    <w:rsid w:val="0027178A"/>
    <w:rsid w:val="00271A24"/>
    <w:rsid w:val="00271C5B"/>
    <w:rsid w:val="002721AD"/>
    <w:rsid w:val="00272339"/>
    <w:rsid w:val="00272526"/>
    <w:rsid w:val="0027327E"/>
    <w:rsid w:val="00273A94"/>
    <w:rsid w:val="002741E6"/>
    <w:rsid w:val="002750B7"/>
    <w:rsid w:val="002756C4"/>
    <w:rsid w:val="00275717"/>
    <w:rsid w:val="002758F3"/>
    <w:rsid w:val="00275DC0"/>
    <w:rsid w:val="002761CE"/>
    <w:rsid w:val="00276697"/>
    <w:rsid w:val="00276D3F"/>
    <w:rsid w:val="0027702F"/>
    <w:rsid w:val="002771DE"/>
    <w:rsid w:val="002772C4"/>
    <w:rsid w:val="00277539"/>
    <w:rsid w:val="002778DE"/>
    <w:rsid w:val="0028055D"/>
    <w:rsid w:val="00280566"/>
    <w:rsid w:val="00280603"/>
    <w:rsid w:val="002808B0"/>
    <w:rsid w:val="00280A00"/>
    <w:rsid w:val="00280A23"/>
    <w:rsid w:val="00280DA8"/>
    <w:rsid w:val="00280EAB"/>
    <w:rsid w:val="00281B22"/>
    <w:rsid w:val="00281B9F"/>
    <w:rsid w:val="00281E24"/>
    <w:rsid w:val="00281E28"/>
    <w:rsid w:val="00281E51"/>
    <w:rsid w:val="002825C3"/>
    <w:rsid w:val="002827AA"/>
    <w:rsid w:val="002827E2"/>
    <w:rsid w:val="00283002"/>
    <w:rsid w:val="002839EA"/>
    <w:rsid w:val="00283BA4"/>
    <w:rsid w:val="00284546"/>
    <w:rsid w:val="00284841"/>
    <w:rsid w:val="00284873"/>
    <w:rsid w:val="00284DDD"/>
    <w:rsid w:val="00284FDB"/>
    <w:rsid w:val="00285315"/>
    <w:rsid w:val="002853C8"/>
    <w:rsid w:val="0028542F"/>
    <w:rsid w:val="002855CF"/>
    <w:rsid w:val="00286269"/>
    <w:rsid w:val="0028666F"/>
    <w:rsid w:val="0028720C"/>
    <w:rsid w:val="00287909"/>
    <w:rsid w:val="00287E24"/>
    <w:rsid w:val="00290566"/>
    <w:rsid w:val="00290F10"/>
    <w:rsid w:val="00290FFB"/>
    <w:rsid w:val="0029133F"/>
    <w:rsid w:val="002918D2"/>
    <w:rsid w:val="00291A21"/>
    <w:rsid w:val="0029221F"/>
    <w:rsid w:val="00292605"/>
    <w:rsid w:val="00292B60"/>
    <w:rsid w:val="00292FC0"/>
    <w:rsid w:val="00293046"/>
    <w:rsid w:val="00293295"/>
    <w:rsid w:val="002932C2"/>
    <w:rsid w:val="00293401"/>
    <w:rsid w:val="00293537"/>
    <w:rsid w:val="002938B8"/>
    <w:rsid w:val="00293A5F"/>
    <w:rsid w:val="00293D2E"/>
    <w:rsid w:val="00293DFA"/>
    <w:rsid w:val="00294313"/>
    <w:rsid w:val="002947EA"/>
    <w:rsid w:val="00294B2E"/>
    <w:rsid w:val="00294BFC"/>
    <w:rsid w:val="00294C8A"/>
    <w:rsid w:val="00294CDF"/>
    <w:rsid w:val="00294D76"/>
    <w:rsid w:val="00294E2A"/>
    <w:rsid w:val="002953B9"/>
    <w:rsid w:val="0029560A"/>
    <w:rsid w:val="00295BC4"/>
    <w:rsid w:val="0029606C"/>
    <w:rsid w:val="0029614F"/>
    <w:rsid w:val="002A0697"/>
    <w:rsid w:val="002A072E"/>
    <w:rsid w:val="002A0BF0"/>
    <w:rsid w:val="002A0EE2"/>
    <w:rsid w:val="002A1078"/>
    <w:rsid w:val="002A1769"/>
    <w:rsid w:val="002A2E50"/>
    <w:rsid w:val="002A2FEE"/>
    <w:rsid w:val="002A3746"/>
    <w:rsid w:val="002A3CBD"/>
    <w:rsid w:val="002A3DFD"/>
    <w:rsid w:val="002A432B"/>
    <w:rsid w:val="002A52CD"/>
    <w:rsid w:val="002A5B23"/>
    <w:rsid w:val="002A74A7"/>
    <w:rsid w:val="002A78D2"/>
    <w:rsid w:val="002A7C15"/>
    <w:rsid w:val="002B09C8"/>
    <w:rsid w:val="002B0CE8"/>
    <w:rsid w:val="002B1DEC"/>
    <w:rsid w:val="002B2060"/>
    <w:rsid w:val="002B2473"/>
    <w:rsid w:val="002B2540"/>
    <w:rsid w:val="002B2950"/>
    <w:rsid w:val="002B2A23"/>
    <w:rsid w:val="002B3050"/>
    <w:rsid w:val="002B443A"/>
    <w:rsid w:val="002B4530"/>
    <w:rsid w:val="002B4E47"/>
    <w:rsid w:val="002B5714"/>
    <w:rsid w:val="002B59AD"/>
    <w:rsid w:val="002B6423"/>
    <w:rsid w:val="002B6562"/>
    <w:rsid w:val="002B68BB"/>
    <w:rsid w:val="002B6C29"/>
    <w:rsid w:val="002B6F96"/>
    <w:rsid w:val="002C0072"/>
    <w:rsid w:val="002C0232"/>
    <w:rsid w:val="002C05F1"/>
    <w:rsid w:val="002C0891"/>
    <w:rsid w:val="002C0B8B"/>
    <w:rsid w:val="002C0C64"/>
    <w:rsid w:val="002C0DC9"/>
    <w:rsid w:val="002C1984"/>
    <w:rsid w:val="002C1B38"/>
    <w:rsid w:val="002C1C41"/>
    <w:rsid w:val="002C1D1F"/>
    <w:rsid w:val="002C2088"/>
    <w:rsid w:val="002C241F"/>
    <w:rsid w:val="002C2602"/>
    <w:rsid w:val="002C2C84"/>
    <w:rsid w:val="002C2DAA"/>
    <w:rsid w:val="002C2DBC"/>
    <w:rsid w:val="002C32E0"/>
    <w:rsid w:val="002C32E7"/>
    <w:rsid w:val="002C3C5F"/>
    <w:rsid w:val="002C3D11"/>
    <w:rsid w:val="002C4484"/>
    <w:rsid w:val="002C4C25"/>
    <w:rsid w:val="002C54FF"/>
    <w:rsid w:val="002C5DCF"/>
    <w:rsid w:val="002C6597"/>
    <w:rsid w:val="002C6734"/>
    <w:rsid w:val="002C6776"/>
    <w:rsid w:val="002C6BF9"/>
    <w:rsid w:val="002C6E48"/>
    <w:rsid w:val="002C7649"/>
    <w:rsid w:val="002C787A"/>
    <w:rsid w:val="002C78A9"/>
    <w:rsid w:val="002C7E4C"/>
    <w:rsid w:val="002D00E5"/>
    <w:rsid w:val="002D17E0"/>
    <w:rsid w:val="002D1C68"/>
    <w:rsid w:val="002D20FC"/>
    <w:rsid w:val="002D2D0B"/>
    <w:rsid w:val="002D312A"/>
    <w:rsid w:val="002D3389"/>
    <w:rsid w:val="002D358B"/>
    <w:rsid w:val="002D4F70"/>
    <w:rsid w:val="002D5036"/>
    <w:rsid w:val="002D5314"/>
    <w:rsid w:val="002D5722"/>
    <w:rsid w:val="002D5D23"/>
    <w:rsid w:val="002D60AB"/>
    <w:rsid w:val="002D6A56"/>
    <w:rsid w:val="002D6DCC"/>
    <w:rsid w:val="002D72F3"/>
    <w:rsid w:val="002D7B58"/>
    <w:rsid w:val="002E02F0"/>
    <w:rsid w:val="002E182E"/>
    <w:rsid w:val="002E1BD3"/>
    <w:rsid w:val="002E1F5A"/>
    <w:rsid w:val="002E24BB"/>
    <w:rsid w:val="002E2DC1"/>
    <w:rsid w:val="002E322B"/>
    <w:rsid w:val="002E3611"/>
    <w:rsid w:val="002E3F0A"/>
    <w:rsid w:val="002E3F54"/>
    <w:rsid w:val="002E48C6"/>
    <w:rsid w:val="002E4B40"/>
    <w:rsid w:val="002E5633"/>
    <w:rsid w:val="002E58D8"/>
    <w:rsid w:val="002E6494"/>
    <w:rsid w:val="002E64FA"/>
    <w:rsid w:val="002E6745"/>
    <w:rsid w:val="002E692D"/>
    <w:rsid w:val="002E6C05"/>
    <w:rsid w:val="002E6C92"/>
    <w:rsid w:val="002E7B9E"/>
    <w:rsid w:val="002E7E59"/>
    <w:rsid w:val="002E7FED"/>
    <w:rsid w:val="002F02BE"/>
    <w:rsid w:val="002F06D6"/>
    <w:rsid w:val="002F0955"/>
    <w:rsid w:val="002F0C77"/>
    <w:rsid w:val="002F10F5"/>
    <w:rsid w:val="002F1570"/>
    <w:rsid w:val="002F176E"/>
    <w:rsid w:val="002F18B2"/>
    <w:rsid w:val="002F1FAB"/>
    <w:rsid w:val="002F21C2"/>
    <w:rsid w:val="002F23B0"/>
    <w:rsid w:val="002F2416"/>
    <w:rsid w:val="002F2851"/>
    <w:rsid w:val="002F2DF3"/>
    <w:rsid w:val="002F2EE0"/>
    <w:rsid w:val="002F31C8"/>
    <w:rsid w:val="002F3232"/>
    <w:rsid w:val="002F348C"/>
    <w:rsid w:val="002F34D8"/>
    <w:rsid w:val="002F4643"/>
    <w:rsid w:val="002F4BEC"/>
    <w:rsid w:val="002F518D"/>
    <w:rsid w:val="002F5226"/>
    <w:rsid w:val="002F536C"/>
    <w:rsid w:val="002F53CD"/>
    <w:rsid w:val="002F5528"/>
    <w:rsid w:val="002F5E4D"/>
    <w:rsid w:val="002F7022"/>
    <w:rsid w:val="002F7810"/>
    <w:rsid w:val="002F78D6"/>
    <w:rsid w:val="003006EE"/>
    <w:rsid w:val="003009E0"/>
    <w:rsid w:val="00300F43"/>
    <w:rsid w:val="00301A0D"/>
    <w:rsid w:val="00302193"/>
    <w:rsid w:val="00302CCD"/>
    <w:rsid w:val="0030302B"/>
    <w:rsid w:val="0030333D"/>
    <w:rsid w:val="0030355C"/>
    <w:rsid w:val="0030372E"/>
    <w:rsid w:val="00303AD5"/>
    <w:rsid w:val="00303B14"/>
    <w:rsid w:val="00303B59"/>
    <w:rsid w:val="00304199"/>
    <w:rsid w:val="003046E0"/>
    <w:rsid w:val="00305A72"/>
    <w:rsid w:val="00305A88"/>
    <w:rsid w:val="00305B09"/>
    <w:rsid w:val="00305FA7"/>
    <w:rsid w:val="00306991"/>
    <w:rsid w:val="00306AA7"/>
    <w:rsid w:val="00306D9F"/>
    <w:rsid w:val="00306F00"/>
    <w:rsid w:val="0030749C"/>
    <w:rsid w:val="003075EF"/>
    <w:rsid w:val="003077F8"/>
    <w:rsid w:val="00307E9C"/>
    <w:rsid w:val="00307F32"/>
    <w:rsid w:val="00310144"/>
    <w:rsid w:val="00310564"/>
    <w:rsid w:val="00310720"/>
    <w:rsid w:val="00310B93"/>
    <w:rsid w:val="00310C42"/>
    <w:rsid w:val="00311386"/>
    <w:rsid w:val="00311996"/>
    <w:rsid w:val="00311D21"/>
    <w:rsid w:val="00312086"/>
    <w:rsid w:val="0031266D"/>
    <w:rsid w:val="00312C08"/>
    <w:rsid w:val="00312D0E"/>
    <w:rsid w:val="00313740"/>
    <w:rsid w:val="00313830"/>
    <w:rsid w:val="003146E0"/>
    <w:rsid w:val="00314CF1"/>
    <w:rsid w:val="003160D7"/>
    <w:rsid w:val="003166BF"/>
    <w:rsid w:val="0031673A"/>
    <w:rsid w:val="00316FC7"/>
    <w:rsid w:val="0031704D"/>
    <w:rsid w:val="003176AB"/>
    <w:rsid w:val="00317D39"/>
    <w:rsid w:val="0032041E"/>
    <w:rsid w:val="003208E1"/>
    <w:rsid w:val="003208EE"/>
    <w:rsid w:val="0032126D"/>
    <w:rsid w:val="00321292"/>
    <w:rsid w:val="003213E1"/>
    <w:rsid w:val="00321433"/>
    <w:rsid w:val="00321B51"/>
    <w:rsid w:val="00321FA6"/>
    <w:rsid w:val="0032206C"/>
    <w:rsid w:val="00322874"/>
    <w:rsid w:val="00322AC1"/>
    <w:rsid w:val="00322FAD"/>
    <w:rsid w:val="003233E1"/>
    <w:rsid w:val="0032342D"/>
    <w:rsid w:val="003237C7"/>
    <w:rsid w:val="00323975"/>
    <w:rsid w:val="00323A79"/>
    <w:rsid w:val="00323A95"/>
    <w:rsid w:val="00323F24"/>
    <w:rsid w:val="00324031"/>
    <w:rsid w:val="00324145"/>
    <w:rsid w:val="0032516E"/>
    <w:rsid w:val="003251B9"/>
    <w:rsid w:val="00325BD3"/>
    <w:rsid w:val="00325FC4"/>
    <w:rsid w:val="00326EF6"/>
    <w:rsid w:val="003271CE"/>
    <w:rsid w:val="003271F7"/>
    <w:rsid w:val="003275F9"/>
    <w:rsid w:val="00327B00"/>
    <w:rsid w:val="00327D69"/>
    <w:rsid w:val="0033019E"/>
    <w:rsid w:val="0033064A"/>
    <w:rsid w:val="00330B07"/>
    <w:rsid w:val="003313A1"/>
    <w:rsid w:val="003314AF"/>
    <w:rsid w:val="00331C24"/>
    <w:rsid w:val="00331FEC"/>
    <w:rsid w:val="0033234A"/>
    <w:rsid w:val="003323C0"/>
    <w:rsid w:val="00332638"/>
    <w:rsid w:val="00332C3E"/>
    <w:rsid w:val="00332FE3"/>
    <w:rsid w:val="0033323E"/>
    <w:rsid w:val="00333432"/>
    <w:rsid w:val="00333699"/>
    <w:rsid w:val="00334463"/>
    <w:rsid w:val="0033460D"/>
    <w:rsid w:val="00334E29"/>
    <w:rsid w:val="00334EF6"/>
    <w:rsid w:val="0033509E"/>
    <w:rsid w:val="003350F2"/>
    <w:rsid w:val="00336232"/>
    <w:rsid w:val="0033708A"/>
    <w:rsid w:val="00337099"/>
    <w:rsid w:val="00337171"/>
    <w:rsid w:val="00337344"/>
    <w:rsid w:val="003401C4"/>
    <w:rsid w:val="0034179D"/>
    <w:rsid w:val="003418E4"/>
    <w:rsid w:val="00341B14"/>
    <w:rsid w:val="00341B35"/>
    <w:rsid w:val="00341FE5"/>
    <w:rsid w:val="00342497"/>
    <w:rsid w:val="00342C19"/>
    <w:rsid w:val="00342E0A"/>
    <w:rsid w:val="00342EEF"/>
    <w:rsid w:val="00343803"/>
    <w:rsid w:val="00344450"/>
    <w:rsid w:val="00344565"/>
    <w:rsid w:val="003447B9"/>
    <w:rsid w:val="003447D6"/>
    <w:rsid w:val="00344C30"/>
    <w:rsid w:val="003450E2"/>
    <w:rsid w:val="00345914"/>
    <w:rsid w:val="00345C01"/>
    <w:rsid w:val="00345D82"/>
    <w:rsid w:val="0034640F"/>
    <w:rsid w:val="00346F8E"/>
    <w:rsid w:val="003470FE"/>
    <w:rsid w:val="0034712E"/>
    <w:rsid w:val="003476DE"/>
    <w:rsid w:val="0034788B"/>
    <w:rsid w:val="00347B24"/>
    <w:rsid w:val="00347CB0"/>
    <w:rsid w:val="00351107"/>
    <w:rsid w:val="003511D6"/>
    <w:rsid w:val="00351AE2"/>
    <w:rsid w:val="00351D03"/>
    <w:rsid w:val="00352301"/>
    <w:rsid w:val="0035268C"/>
    <w:rsid w:val="00352A86"/>
    <w:rsid w:val="0035317D"/>
    <w:rsid w:val="003531B2"/>
    <w:rsid w:val="00353B73"/>
    <w:rsid w:val="00354034"/>
    <w:rsid w:val="003548E1"/>
    <w:rsid w:val="003548FA"/>
    <w:rsid w:val="003560C8"/>
    <w:rsid w:val="003567A5"/>
    <w:rsid w:val="00356BE0"/>
    <w:rsid w:val="00356D99"/>
    <w:rsid w:val="00357648"/>
    <w:rsid w:val="003579E0"/>
    <w:rsid w:val="0036002B"/>
    <w:rsid w:val="003607A9"/>
    <w:rsid w:val="00360B3A"/>
    <w:rsid w:val="00360CE5"/>
    <w:rsid w:val="00362A4F"/>
    <w:rsid w:val="0036375B"/>
    <w:rsid w:val="003640AD"/>
    <w:rsid w:val="00364441"/>
    <w:rsid w:val="0036468F"/>
    <w:rsid w:val="0036493D"/>
    <w:rsid w:val="00364C66"/>
    <w:rsid w:val="0036525A"/>
    <w:rsid w:val="003659AE"/>
    <w:rsid w:val="00365AB5"/>
    <w:rsid w:val="00365BC9"/>
    <w:rsid w:val="00365EB6"/>
    <w:rsid w:val="00366B57"/>
    <w:rsid w:val="00366B89"/>
    <w:rsid w:val="003671C0"/>
    <w:rsid w:val="00367A2D"/>
    <w:rsid w:val="00367C09"/>
    <w:rsid w:val="00367D73"/>
    <w:rsid w:val="00367F52"/>
    <w:rsid w:val="00370097"/>
    <w:rsid w:val="00370205"/>
    <w:rsid w:val="003704C6"/>
    <w:rsid w:val="00370524"/>
    <w:rsid w:val="003709BC"/>
    <w:rsid w:val="00371B0A"/>
    <w:rsid w:val="00371C2C"/>
    <w:rsid w:val="00372975"/>
    <w:rsid w:val="00373138"/>
    <w:rsid w:val="00373706"/>
    <w:rsid w:val="00373719"/>
    <w:rsid w:val="00375430"/>
    <w:rsid w:val="0037552F"/>
    <w:rsid w:val="00375864"/>
    <w:rsid w:val="00375F13"/>
    <w:rsid w:val="003760AD"/>
    <w:rsid w:val="003764D4"/>
    <w:rsid w:val="003765A3"/>
    <w:rsid w:val="003769B8"/>
    <w:rsid w:val="00376C4D"/>
    <w:rsid w:val="00376D06"/>
    <w:rsid w:val="00376F93"/>
    <w:rsid w:val="00377321"/>
    <w:rsid w:val="00380791"/>
    <w:rsid w:val="00380F78"/>
    <w:rsid w:val="003816D6"/>
    <w:rsid w:val="0038194F"/>
    <w:rsid w:val="00381AE2"/>
    <w:rsid w:val="00381B83"/>
    <w:rsid w:val="0038201D"/>
    <w:rsid w:val="00382143"/>
    <w:rsid w:val="00382D10"/>
    <w:rsid w:val="00382E72"/>
    <w:rsid w:val="00383112"/>
    <w:rsid w:val="003838AA"/>
    <w:rsid w:val="00383BB8"/>
    <w:rsid w:val="0038417A"/>
    <w:rsid w:val="00384570"/>
    <w:rsid w:val="003845C6"/>
    <w:rsid w:val="00384678"/>
    <w:rsid w:val="00384FF1"/>
    <w:rsid w:val="00385519"/>
    <w:rsid w:val="00385B55"/>
    <w:rsid w:val="00385C34"/>
    <w:rsid w:val="00385E21"/>
    <w:rsid w:val="00385EBC"/>
    <w:rsid w:val="00386079"/>
    <w:rsid w:val="0038652E"/>
    <w:rsid w:val="003873DD"/>
    <w:rsid w:val="00387F66"/>
    <w:rsid w:val="003900A9"/>
    <w:rsid w:val="003904E3"/>
    <w:rsid w:val="00390991"/>
    <w:rsid w:val="00390F52"/>
    <w:rsid w:val="00391497"/>
    <w:rsid w:val="00391567"/>
    <w:rsid w:val="00391CF1"/>
    <w:rsid w:val="00391D84"/>
    <w:rsid w:val="00392BC8"/>
    <w:rsid w:val="00392E06"/>
    <w:rsid w:val="003933B9"/>
    <w:rsid w:val="00393434"/>
    <w:rsid w:val="00393891"/>
    <w:rsid w:val="00393B38"/>
    <w:rsid w:val="00393E6F"/>
    <w:rsid w:val="00394651"/>
    <w:rsid w:val="0039488C"/>
    <w:rsid w:val="003959D3"/>
    <w:rsid w:val="00395A37"/>
    <w:rsid w:val="0039688F"/>
    <w:rsid w:val="003979E3"/>
    <w:rsid w:val="003A00ED"/>
    <w:rsid w:val="003A096B"/>
    <w:rsid w:val="003A099B"/>
    <w:rsid w:val="003A17D4"/>
    <w:rsid w:val="003A1EC7"/>
    <w:rsid w:val="003A22AB"/>
    <w:rsid w:val="003A27B5"/>
    <w:rsid w:val="003A30DE"/>
    <w:rsid w:val="003A32A9"/>
    <w:rsid w:val="003A3702"/>
    <w:rsid w:val="003A37DE"/>
    <w:rsid w:val="003A3C36"/>
    <w:rsid w:val="003A3E1F"/>
    <w:rsid w:val="003A4255"/>
    <w:rsid w:val="003A4BF4"/>
    <w:rsid w:val="003A5746"/>
    <w:rsid w:val="003A66DE"/>
    <w:rsid w:val="003A7259"/>
    <w:rsid w:val="003A72EC"/>
    <w:rsid w:val="003A780A"/>
    <w:rsid w:val="003A79AD"/>
    <w:rsid w:val="003A7B0C"/>
    <w:rsid w:val="003A7FB9"/>
    <w:rsid w:val="003B01DF"/>
    <w:rsid w:val="003B058D"/>
    <w:rsid w:val="003B072F"/>
    <w:rsid w:val="003B09A3"/>
    <w:rsid w:val="003B0C11"/>
    <w:rsid w:val="003B13C0"/>
    <w:rsid w:val="003B1A27"/>
    <w:rsid w:val="003B1F72"/>
    <w:rsid w:val="003B20C6"/>
    <w:rsid w:val="003B240E"/>
    <w:rsid w:val="003B263A"/>
    <w:rsid w:val="003B34AA"/>
    <w:rsid w:val="003B40C5"/>
    <w:rsid w:val="003B4903"/>
    <w:rsid w:val="003B512A"/>
    <w:rsid w:val="003B512E"/>
    <w:rsid w:val="003B56AB"/>
    <w:rsid w:val="003B5B5A"/>
    <w:rsid w:val="003B5ED6"/>
    <w:rsid w:val="003B5F67"/>
    <w:rsid w:val="003B669C"/>
    <w:rsid w:val="003B671F"/>
    <w:rsid w:val="003B6A49"/>
    <w:rsid w:val="003B6E21"/>
    <w:rsid w:val="003B6EF7"/>
    <w:rsid w:val="003B78B4"/>
    <w:rsid w:val="003B7EF7"/>
    <w:rsid w:val="003C002E"/>
    <w:rsid w:val="003C02DC"/>
    <w:rsid w:val="003C0FD0"/>
    <w:rsid w:val="003C1476"/>
    <w:rsid w:val="003C1B8A"/>
    <w:rsid w:val="003C1E66"/>
    <w:rsid w:val="003C260D"/>
    <w:rsid w:val="003C2A23"/>
    <w:rsid w:val="003C2DD1"/>
    <w:rsid w:val="003C3350"/>
    <w:rsid w:val="003C3568"/>
    <w:rsid w:val="003C4862"/>
    <w:rsid w:val="003C4DB8"/>
    <w:rsid w:val="003C51EF"/>
    <w:rsid w:val="003C5704"/>
    <w:rsid w:val="003C5A7B"/>
    <w:rsid w:val="003C617A"/>
    <w:rsid w:val="003C64FA"/>
    <w:rsid w:val="003C66B7"/>
    <w:rsid w:val="003C6D1B"/>
    <w:rsid w:val="003C6D54"/>
    <w:rsid w:val="003C7815"/>
    <w:rsid w:val="003D04AF"/>
    <w:rsid w:val="003D0519"/>
    <w:rsid w:val="003D0841"/>
    <w:rsid w:val="003D08F2"/>
    <w:rsid w:val="003D11DD"/>
    <w:rsid w:val="003D131F"/>
    <w:rsid w:val="003D1853"/>
    <w:rsid w:val="003D22E5"/>
    <w:rsid w:val="003D2545"/>
    <w:rsid w:val="003D27C3"/>
    <w:rsid w:val="003D2E4B"/>
    <w:rsid w:val="003D316F"/>
    <w:rsid w:val="003D32B4"/>
    <w:rsid w:val="003D3BD7"/>
    <w:rsid w:val="003D4CBE"/>
    <w:rsid w:val="003D52B7"/>
    <w:rsid w:val="003D5A45"/>
    <w:rsid w:val="003D6586"/>
    <w:rsid w:val="003D6AE5"/>
    <w:rsid w:val="003D72B5"/>
    <w:rsid w:val="003D73CE"/>
    <w:rsid w:val="003D79E1"/>
    <w:rsid w:val="003D7F50"/>
    <w:rsid w:val="003E0208"/>
    <w:rsid w:val="003E02FA"/>
    <w:rsid w:val="003E07B2"/>
    <w:rsid w:val="003E0C64"/>
    <w:rsid w:val="003E0FC5"/>
    <w:rsid w:val="003E1332"/>
    <w:rsid w:val="003E1936"/>
    <w:rsid w:val="003E2243"/>
    <w:rsid w:val="003E26C0"/>
    <w:rsid w:val="003E2A22"/>
    <w:rsid w:val="003E2DB8"/>
    <w:rsid w:val="003E2EE5"/>
    <w:rsid w:val="003E33B1"/>
    <w:rsid w:val="003E3A49"/>
    <w:rsid w:val="003E3B84"/>
    <w:rsid w:val="003E4295"/>
    <w:rsid w:val="003E4658"/>
    <w:rsid w:val="003E47A4"/>
    <w:rsid w:val="003E4A3C"/>
    <w:rsid w:val="003E5100"/>
    <w:rsid w:val="003E52D5"/>
    <w:rsid w:val="003E55D4"/>
    <w:rsid w:val="003E59DE"/>
    <w:rsid w:val="003E5AF7"/>
    <w:rsid w:val="003E5E89"/>
    <w:rsid w:val="003E689D"/>
    <w:rsid w:val="003E69D7"/>
    <w:rsid w:val="003E69EB"/>
    <w:rsid w:val="003E6D6F"/>
    <w:rsid w:val="003E6F88"/>
    <w:rsid w:val="003E768D"/>
    <w:rsid w:val="003F0073"/>
    <w:rsid w:val="003F00D1"/>
    <w:rsid w:val="003F010C"/>
    <w:rsid w:val="003F06E2"/>
    <w:rsid w:val="003F06F8"/>
    <w:rsid w:val="003F076F"/>
    <w:rsid w:val="003F0FD1"/>
    <w:rsid w:val="003F12CA"/>
    <w:rsid w:val="003F12E1"/>
    <w:rsid w:val="003F168F"/>
    <w:rsid w:val="003F17B4"/>
    <w:rsid w:val="003F19EE"/>
    <w:rsid w:val="003F1C15"/>
    <w:rsid w:val="003F2871"/>
    <w:rsid w:val="003F35A6"/>
    <w:rsid w:val="003F4363"/>
    <w:rsid w:val="003F600E"/>
    <w:rsid w:val="003F602C"/>
    <w:rsid w:val="003F6797"/>
    <w:rsid w:val="003F67A1"/>
    <w:rsid w:val="003F693E"/>
    <w:rsid w:val="003F6955"/>
    <w:rsid w:val="003F6FD0"/>
    <w:rsid w:val="003F72E1"/>
    <w:rsid w:val="003F776F"/>
    <w:rsid w:val="004008AD"/>
    <w:rsid w:val="004011C3"/>
    <w:rsid w:val="00401739"/>
    <w:rsid w:val="00401BD2"/>
    <w:rsid w:val="00401FC6"/>
    <w:rsid w:val="00402250"/>
    <w:rsid w:val="00402C05"/>
    <w:rsid w:val="00402DAB"/>
    <w:rsid w:val="0040320C"/>
    <w:rsid w:val="00403444"/>
    <w:rsid w:val="00403767"/>
    <w:rsid w:val="00403AAE"/>
    <w:rsid w:val="004045B1"/>
    <w:rsid w:val="00404B1D"/>
    <w:rsid w:val="004054D2"/>
    <w:rsid w:val="00407302"/>
    <w:rsid w:val="00407656"/>
    <w:rsid w:val="00407A17"/>
    <w:rsid w:val="00407C84"/>
    <w:rsid w:val="004102E2"/>
    <w:rsid w:val="00410E2C"/>
    <w:rsid w:val="0041104A"/>
    <w:rsid w:val="00411301"/>
    <w:rsid w:val="0041160D"/>
    <w:rsid w:val="00411BD9"/>
    <w:rsid w:val="00411CEC"/>
    <w:rsid w:val="00411DCF"/>
    <w:rsid w:val="00411DE6"/>
    <w:rsid w:val="004120CB"/>
    <w:rsid w:val="0041239C"/>
    <w:rsid w:val="00413421"/>
    <w:rsid w:val="00413AA1"/>
    <w:rsid w:val="00413C03"/>
    <w:rsid w:val="00413CDA"/>
    <w:rsid w:val="00413F62"/>
    <w:rsid w:val="0041407F"/>
    <w:rsid w:val="0041415C"/>
    <w:rsid w:val="00414357"/>
    <w:rsid w:val="0041477E"/>
    <w:rsid w:val="0041478F"/>
    <w:rsid w:val="00415500"/>
    <w:rsid w:val="004165DB"/>
    <w:rsid w:val="00416731"/>
    <w:rsid w:val="004169C3"/>
    <w:rsid w:val="00416C80"/>
    <w:rsid w:val="004172EF"/>
    <w:rsid w:val="004173FA"/>
    <w:rsid w:val="00420006"/>
    <w:rsid w:val="0042027C"/>
    <w:rsid w:val="0042079C"/>
    <w:rsid w:val="00420882"/>
    <w:rsid w:val="0042134C"/>
    <w:rsid w:val="00421CC0"/>
    <w:rsid w:val="00421DBB"/>
    <w:rsid w:val="004225AF"/>
    <w:rsid w:val="00422AD4"/>
    <w:rsid w:val="00422D81"/>
    <w:rsid w:val="004230F1"/>
    <w:rsid w:val="0042345E"/>
    <w:rsid w:val="004235A0"/>
    <w:rsid w:val="00423920"/>
    <w:rsid w:val="00423BB6"/>
    <w:rsid w:val="00424584"/>
    <w:rsid w:val="00424D08"/>
    <w:rsid w:val="00425037"/>
    <w:rsid w:val="00425720"/>
    <w:rsid w:val="00425FC1"/>
    <w:rsid w:val="00426110"/>
    <w:rsid w:val="004264E9"/>
    <w:rsid w:val="00426529"/>
    <w:rsid w:val="0042684B"/>
    <w:rsid w:val="00426914"/>
    <w:rsid w:val="00426E1D"/>
    <w:rsid w:val="004276D9"/>
    <w:rsid w:val="0042790F"/>
    <w:rsid w:val="004302B5"/>
    <w:rsid w:val="00430E36"/>
    <w:rsid w:val="00431142"/>
    <w:rsid w:val="00431B5F"/>
    <w:rsid w:val="004323C4"/>
    <w:rsid w:val="00432684"/>
    <w:rsid w:val="00432757"/>
    <w:rsid w:val="00432C0D"/>
    <w:rsid w:val="004334B1"/>
    <w:rsid w:val="004335B6"/>
    <w:rsid w:val="00433809"/>
    <w:rsid w:val="004339A1"/>
    <w:rsid w:val="00434033"/>
    <w:rsid w:val="00434B39"/>
    <w:rsid w:val="00434CA4"/>
    <w:rsid w:val="00434DCA"/>
    <w:rsid w:val="00434EE4"/>
    <w:rsid w:val="00435E24"/>
    <w:rsid w:val="00436448"/>
    <w:rsid w:val="004364AC"/>
    <w:rsid w:val="00437029"/>
    <w:rsid w:val="0043783C"/>
    <w:rsid w:val="00437A48"/>
    <w:rsid w:val="00437F1B"/>
    <w:rsid w:val="004400DE"/>
    <w:rsid w:val="0044072F"/>
    <w:rsid w:val="00440C64"/>
    <w:rsid w:val="00441306"/>
    <w:rsid w:val="00441E5B"/>
    <w:rsid w:val="0044236F"/>
    <w:rsid w:val="0044266D"/>
    <w:rsid w:val="0044284F"/>
    <w:rsid w:val="00442983"/>
    <w:rsid w:val="00442D8C"/>
    <w:rsid w:val="00442F4B"/>
    <w:rsid w:val="00443924"/>
    <w:rsid w:val="004441C0"/>
    <w:rsid w:val="004441CD"/>
    <w:rsid w:val="00444CD2"/>
    <w:rsid w:val="004452FC"/>
    <w:rsid w:val="0044546B"/>
    <w:rsid w:val="004456A8"/>
    <w:rsid w:val="004473B3"/>
    <w:rsid w:val="00447D02"/>
    <w:rsid w:val="00450250"/>
    <w:rsid w:val="004509DD"/>
    <w:rsid w:val="00450AB5"/>
    <w:rsid w:val="00452645"/>
    <w:rsid w:val="00452A74"/>
    <w:rsid w:val="00453A16"/>
    <w:rsid w:val="00453CB3"/>
    <w:rsid w:val="00454A56"/>
    <w:rsid w:val="00454AB3"/>
    <w:rsid w:val="00454FA6"/>
    <w:rsid w:val="004551DF"/>
    <w:rsid w:val="00455F48"/>
    <w:rsid w:val="004563D8"/>
    <w:rsid w:val="00456405"/>
    <w:rsid w:val="004564AB"/>
    <w:rsid w:val="004571BA"/>
    <w:rsid w:val="00457792"/>
    <w:rsid w:val="0045783E"/>
    <w:rsid w:val="00457C43"/>
    <w:rsid w:val="00457E3F"/>
    <w:rsid w:val="00460210"/>
    <w:rsid w:val="004604FA"/>
    <w:rsid w:val="00460553"/>
    <w:rsid w:val="00460CFF"/>
    <w:rsid w:val="00461372"/>
    <w:rsid w:val="00461381"/>
    <w:rsid w:val="004615FA"/>
    <w:rsid w:val="00461869"/>
    <w:rsid w:val="00461CC6"/>
    <w:rsid w:val="00461D4A"/>
    <w:rsid w:val="00461D88"/>
    <w:rsid w:val="0046293D"/>
    <w:rsid w:val="00463164"/>
    <w:rsid w:val="00463452"/>
    <w:rsid w:val="00463551"/>
    <w:rsid w:val="00463835"/>
    <w:rsid w:val="00463FE2"/>
    <w:rsid w:val="004640B3"/>
    <w:rsid w:val="00464A6C"/>
    <w:rsid w:val="00465058"/>
    <w:rsid w:val="004650F9"/>
    <w:rsid w:val="0046557E"/>
    <w:rsid w:val="00465B6D"/>
    <w:rsid w:val="00465EF0"/>
    <w:rsid w:val="00466176"/>
    <w:rsid w:val="0046643F"/>
    <w:rsid w:val="00466445"/>
    <w:rsid w:val="00466A38"/>
    <w:rsid w:val="00466BE6"/>
    <w:rsid w:val="004673CE"/>
    <w:rsid w:val="0046756F"/>
    <w:rsid w:val="00467C6E"/>
    <w:rsid w:val="00467DDA"/>
    <w:rsid w:val="00470727"/>
    <w:rsid w:val="00470775"/>
    <w:rsid w:val="0047078A"/>
    <w:rsid w:val="00470E85"/>
    <w:rsid w:val="00470F3D"/>
    <w:rsid w:val="004716E2"/>
    <w:rsid w:val="00471806"/>
    <w:rsid w:val="00472399"/>
    <w:rsid w:val="004723A3"/>
    <w:rsid w:val="0047253A"/>
    <w:rsid w:val="004725AF"/>
    <w:rsid w:val="0047261F"/>
    <w:rsid w:val="004730C1"/>
    <w:rsid w:val="004732CD"/>
    <w:rsid w:val="00473978"/>
    <w:rsid w:val="00473E42"/>
    <w:rsid w:val="00474E2B"/>
    <w:rsid w:val="00475057"/>
    <w:rsid w:val="004751A5"/>
    <w:rsid w:val="00475E5C"/>
    <w:rsid w:val="00476F47"/>
    <w:rsid w:val="004779EB"/>
    <w:rsid w:val="00477E13"/>
    <w:rsid w:val="00480B6C"/>
    <w:rsid w:val="0048187B"/>
    <w:rsid w:val="00482515"/>
    <w:rsid w:val="00482614"/>
    <w:rsid w:val="00482988"/>
    <w:rsid w:val="00482A7A"/>
    <w:rsid w:val="0048369C"/>
    <w:rsid w:val="0048377C"/>
    <w:rsid w:val="004839E8"/>
    <w:rsid w:val="00483DA6"/>
    <w:rsid w:val="004841ED"/>
    <w:rsid w:val="004843B0"/>
    <w:rsid w:val="004846BA"/>
    <w:rsid w:val="00484E39"/>
    <w:rsid w:val="004850F5"/>
    <w:rsid w:val="0048592A"/>
    <w:rsid w:val="00485EA6"/>
    <w:rsid w:val="00486267"/>
    <w:rsid w:val="00486EE9"/>
    <w:rsid w:val="00487D1E"/>
    <w:rsid w:val="00490034"/>
    <w:rsid w:val="00490143"/>
    <w:rsid w:val="004901CA"/>
    <w:rsid w:val="00490C67"/>
    <w:rsid w:val="00492019"/>
    <w:rsid w:val="00492628"/>
    <w:rsid w:val="004926D2"/>
    <w:rsid w:val="00492FC2"/>
    <w:rsid w:val="00493B4A"/>
    <w:rsid w:val="00494A3B"/>
    <w:rsid w:val="00494B02"/>
    <w:rsid w:val="00495934"/>
    <w:rsid w:val="00495C23"/>
    <w:rsid w:val="00495E94"/>
    <w:rsid w:val="00496745"/>
    <w:rsid w:val="0049674A"/>
    <w:rsid w:val="00497104"/>
    <w:rsid w:val="004975AB"/>
    <w:rsid w:val="00497E26"/>
    <w:rsid w:val="004A0B07"/>
    <w:rsid w:val="004A0F2D"/>
    <w:rsid w:val="004A1172"/>
    <w:rsid w:val="004A148E"/>
    <w:rsid w:val="004A19A2"/>
    <w:rsid w:val="004A1B85"/>
    <w:rsid w:val="004A20FF"/>
    <w:rsid w:val="004A21E8"/>
    <w:rsid w:val="004A24FB"/>
    <w:rsid w:val="004A277A"/>
    <w:rsid w:val="004A28C8"/>
    <w:rsid w:val="004A3029"/>
    <w:rsid w:val="004A347D"/>
    <w:rsid w:val="004A3B57"/>
    <w:rsid w:val="004A3D36"/>
    <w:rsid w:val="004A478B"/>
    <w:rsid w:val="004A4AF9"/>
    <w:rsid w:val="004A4C1A"/>
    <w:rsid w:val="004A4C67"/>
    <w:rsid w:val="004A4FB9"/>
    <w:rsid w:val="004A5143"/>
    <w:rsid w:val="004A5271"/>
    <w:rsid w:val="004A5628"/>
    <w:rsid w:val="004A5B01"/>
    <w:rsid w:val="004A5B2B"/>
    <w:rsid w:val="004A5C50"/>
    <w:rsid w:val="004A5E11"/>
    <w:rsid w:val="004A65F2"/>
    <w:rsid w:val="004A6E2D"/>
    <w:rsid w:val="004A7208"/>
    <w:rsid w:val="004A76C0"/>
    <w:rsid w:val="004A79E1"/>
    <w:rsid w:val="004A7E12"/>
    <w:rsid w:val="004A7F32"/>
    <w:rsid w:val="004B0B54"/>
    <w:rsid w:val="004B0C1F"/>
    <w:rsid w:val="004B1375"/>
    <w:rsid w:val="004B1561"/>
    <w:rsid w:val="004B17D8"/>
    <w:rsid w:val="004B1F8F"/>
    <w:rsid w:val="004B2F54"/>
    <w:rsid w:val="004B38FC"/>
    <w:rsid w:val="004B3B96"/>
    <w:rsid w:val="004B3C4B"/>
    <w:rsid w:val="004B417B"/>
    <w:rsid w:val="004B563A"/>
    <w:rsid w:val="004B6C9F"/>
    <w:rsid w:val="004B6D30"/>
    <w:rsid w:val="004B7351"/>
    <w:rsid w:val="004B7695"/>
    <w:rsid w:val="004B7899"/>
    <w:rsid w:val="004C0022"/>
    <w:rsid w:val="004C02FB"/>
    <w:rsid w:val="004C0486"/>
    <w:rsid w:val="004C04CA"/>
    <w:rsid w:val="004C0A61"/>
    <w:rsid w:val="004C10B5"/>
    <w:rsid w:val="004C115A"/>
    <w:rsid w:val="004C127F"/>
    <w:rsid w:val="004C1FD3"/>
    <w:rsid w:val="004C222B"/>
    <w:rsid w:val="004C2DDA"/>
    <w:rsid w:val="004C32F1"/>
    <w:rsid w:val="004C3DF2"/>
    <w:rsid w:val="004C440E"/>
    <w:rsid w:val="004C4762"/>
    <w:rsid w:val="004C4940"/>
    <w:rsid w:val="004C4A62"/>
    <w:rsid w:val="004C4CA2"/>
    <w:rsid w:val="004C4E9B"/>
    <w:rsid w:val="004C5520"/>
    <w:rsid w:val="004C5A96"/>
    <w:rsid w:val="004C5C8F"/>
    <w:rsid w:val="004C5CEE"/>
    <w:rsid w:val="004C5D60"/>
    <w:rsid w:val="004C5DF2"/>
    <w:rsid w:val="004C5FCC"/>
    <w:rsid w:val="004C61F6"/>
    <w:rsid w:val="004C6FE0"/>
    <w:rsid w:val="004C79BF"/>
    <w:rsid w:val="004C7CA9"/>
    <w:rsid w:val="004C7E76"/>
    <w:rsid w:val="004D0013"/>
    <w:rsid w:val="004D0164"/>
    <w:rsid w:val="004D01D2"/>
    <w:rsid w:val="004D0CD1"/>
    <w:rsid w:val="004D1250"/>
    <w:rsid w:val="004D30EE"/>
    <w:rsid w:val="004D3328"/>
    <w:rsid w:val="004D3566"/>
    <w:rsid w:val="004D3A7B"/>
    <w:rsid w:val="004D3DE9"/>
    <w:rsid w:val="004D40A8"/>
    <w:rsid w:val="004D43E3"/>
    <w:rsid w:val="004D44EE"/>
    <w:rsid w:val="004D453A"/>
    <w:rsid w:val="004D49B5"/>
    <w:rsid w:val="004D4C37"/>
    <w:rsid w:val="004D5877"/>
    <w:rsid w:val="004D5D1F"/>
    <w:rsid w:val="004D5EC3"/>
    <w:rsid w:val="004D5FBC"/>
    <w:rsid w:val="004D655D"/>
    <w:rsid w:val="004D6E26"/>
    <w:rsid w:val="004D73D5"/>
    <w:rsid w:val="004D7566"/>
    <w:rsid w:val="004D7874"/>
    <w:rsid w:val="004E0217"/>
    <w:rsid w:val="004E0643"/>
    <w:rsid w:val="004E0659"/>
    <w:rsid w:val="004E1883"/>
    <w:rsid w:val="004E1968"/>
    <w:rsid w:val="004E1B0D"/>
    <w:rsid w:val="004E2068"/>
    <w:rsid w:val="004E25BC"/>
    <w:rsid w:val="004E2783"/>
    <w:rsid w:val="004E2B12"/>
    <w:rsid w:val="004E2C43"/>
    <w:rsid w:val="004E3596"/>
    <w:rsid w:val="004E3B86"/>
    <w:rsid w:val="004E3E10"/>
    <w:rsid w:val="004E3F07"/>
    <w:rsid w:val="004E421D"/>
    <w:rsid w:val="004E4609"/>
    <w:rsid w:val="004E4662"/>
    <w:rsid w:val="004E47FA"/>
    <w:rsid w:val="004E4846"/>
    <w:rsid w:val="004E48FB"/>
    <w:rsid w:val="004E4961"/>
    <w:rsid w:val="004E4A84"/>
    <w:rsid w:val="004E4DEB"/>
    <w:rsid w:val="004E5289"/>
    <w:rsid w:val="004E5F1B"/>
    <w:rsid w:val="004E6BF4"/>
    <w:rsid w:val="004E6C63"/>
    <w:rsid w:val="004E6CF2"/>
    <w:rsid w:val="004E708B"/>
    <w:rsid w:val="004E7E1D"/>
    <w:rsid w:val="004F034D"/>
    <w:rsid w:val="004F035F"/>
    <w:rsid w:val="004F063A"/>
    <w:rsid w:val="004F13C1"/>
    <w:rsid w:val="004F14EB"/>
    <w:rsid w:val="004F16E9"/>
    <w:rsid w:val="004F3063"/>
    <w:rsid w:val="004F3F85"/>
    <w:rsid w:val="004F4171"/>
    <w:rsid w:val="004F41AA"/>
    <w:rsid w:val="004F42A0"/>
    <w:rsid w:val="004F4A1B"/>
    <w:rsid w:val="004F5543"/>
    <w:rsid w:val="004F59CE"/>
    <w:rsid w:val="004F621E"/>
    <w:rsid w:val="004F64E2"/>
    <w:rsid w:val="004F6A50"/>
    <w:rsid w:val="004F7BF8"/>
    <w:rsid w:val="004F7CF0"/>
    <w:rsid w:val="0050001E"/>
    <w:rsid w:val="0050021D"/>
    <w:rsid w:val="0050033A"/>
    <w:rsid w:val="00500797"/>
    <w:rsid w:val="00500853"/>
    <w:rsid w:val="0050105E"/>
    <w:rsid w:val="005012CC"/>
    <w:rsid w:val="005014A5"/>
    <w:rsid w:val="005014A9"/>
    <w:rsid w:val="0050262B"/>
    <w:rsid w:val="0050264E"/>
    <w:rsid w:val="00502961"/>
    <w:rsid w:val="00502D16"/>
    <w:rsid w:val="00502F41"/>
    <w:rsid w:val="005034AF"/>
    <w:rsid w:val="00503C08"/>
    <w:rsid w:val="00503C91"/>
    <w:rsid w:val="0050489B"/>
    <w:rsid w:val="005053BE"/>
    <w:rsid w:val="00505AEE"/>
    <w:rsid w:val="00505D12"/>
    <w:rsid w:val="00505E93"/>
    <w:rsid w:val="005060D3"/>
    <w:rsid w:val="00506196"/>
    <w:rsid w:val="005069A9"/>
    <w:rsid w:val="00506AE1"/>
    <w:rsid w:val="00506DAE"/>
    <w:rsid w:val="00507045"/>
    <w:rsid w:val="005072BA"/>
    <w:rsid w:val="00507D79"/>
    <w:rsid w:val="00507DEF"/>
    <w:rsid w:val="00510309"/>
    <w:rsid w:val="005105E1"/>
    <w:rsid w:val="00510F6B"/>
    <w:rsid w:val="005117CE"/>
    <w:rsid w:val="00511A1E"/>
    <w:rsid w:val="00511F23"/>
    <w:rsid w:val="005122E1"/>
    <w:rsid w:val="00512652"/>
    <w:rsid w:val="00512816"/>
    <w:rsid w:val="0051299C"/>
    <w:rsid w:val="00512C34"/>
    <w:rsid w:val="0051320A"/>
    <w:rsid w:val="00513C6E"/>
    <w:rsid w:val="00514088"/>
    <w:rsid w:val="00514509"/>
    <w:rsid w:val="005145F5"/>
    <w:rsid w:val="00515479"/>
    <w:rsid w:val="00516004"/>
    <w:rsid w:val="00516108"/>
    <w:rsid w:val="0051640C"/>
    <w:rsid w:val="0051706C"/>
    <w:rsid w:val="005170D0"/>
    <w:rsid w:val="005173E1"/>
    <w:rsid w:val="005177A0"/>
    <w:rsid w:val="00517DF2"/>
    <w:rsid w:val="005203FE"/>
    <w:rsid w:val="0052063D"/>
    <w:rsid w:val="00520853"/>
    <w:rsid w:val="00520874"/>
    <w:rsid w:val="00520C69"/>
    <w:rsid w:val="0052116C"/>
    <w:rsid w:val="00521557"/>
    <w:rsid w:val="0052170E"/>
    <w:rsid w:val="005217C6"/>
    <w:rsid w:val="00521C04"/>
    <w:rsid w:val="0052242B"/>
    <w:rsid w:val="005234D7"/>
    <w:rsid w:val="00523563"/>
    <w:rsid w:val="00523CBB"/>
    <w:rsid w:val="00523D5D"/>
    <w:rsid w:val="00523D8C"/>
    <w:rsid w:val="00523FA6"/>
    <w:rsid w:val="00524124"/>
    <w:rsid w:val="00524944"/>
    <w:rsid w:val="00524A73"/>
    <w:rsid w:val="00524B71"/>
    <w:rsid w:val="00524BAC"/>
    <w:rsid w:val="00524C28"/>
    <w:rsid w:val="00525064"/>
    <w:rsid w:val="005252D6"/>
    <w:rsid w:val="005256E3"/>
    <w:rsid w:val="00525911"/>
    <w:rsid w:val="00525A55"/>
    <w:rsid w:val="00525E33"/>
    <w:rsid w:val="00525F6C"/>
    <w:rsid w:val="00526DD3"/>
    <w:rsid w:val="005278F5"/>
    <w:rsid w:val="00527FEF"/>
    <w:rsid w:val="00530465"/>
    <w:rsid w:val="005306C3"/>
    <w:rsid w:val="00530DD5"/>
    <w:rsid w:val="0053111A"/>
    <w:rsid w:val="0053145C"/>
    <w:rsid w:val="005319DA"/>
    <w:rsid w:val="00531C96"/>
    <w:rsid w:val="0053208A"/>
    <w:rsid w:val="005327CB"/>
    <w:rsid w:val="005332C3"/>
    <w:rsid w:val="0053392B"/>
    <w:rsid w:val="00533C1A"/>
    <w:rsid w:val="00534757"/>
    <w:rsid w:val="00534925"/>
    <w:rsid w:val="00535D7B"/>
    <w:rsid w:val="00536763"/>
    <w:rsid w:val="00536899"/>
    <w:rsid w:val="005369EB"/>
    <w:rsid w:val="0054046B"/>
    <w:rsid w:val="00540C32"/>
    <w:rsid w:val="00540D13"/>
    <w:rsid w:val="00540F00"/>
    <w:rsid w:val="00541352"/>
    <w:rsid w:val="0054138F"/>
    <w:rsid w:val="005414E3"/>
    <w:rsid w:val="005417BF"/>
    <w:rsid w:val="00541A96"/>
    <w:rsid w:val="00541E94"/>
    <w:rsid w:val="00542DC0"/>
    <w:rsid w:val="00543318"/>
    <w:rsid w:val="005439F4"/>
    <w:rsid w:val="00543A39"/>
    <w:rsid w:val="00543CB3"/>
    <w:rsid w:val="00543E75"/>
    <w:rsid w:val="00544150"/>
    <w:rsid w:val="00544752"/>
    <w:rsid w:val="00544E5A"/>
    <w:rsid w:val="00545108"/>
    <w:rsid w:val="005455DE"/>
    <w:rsid w:val="0054560E"/>
    <w:rsid w:val="005456F1"/>
    <w:rsid w:val="0054618B"/>
    <w:rsid w:val="00546645"/>
    <w:rsid w:val="00547669"/>
    <w:rsid w:val="00547C9C"/>
    <w:rsid w:val="00550280"/>
    <w:rsid w:val="00550771"/>
    <w:rsid w:val="00550794"/>
    <w:rsid w:val="005507D2"/>
    <w:rsid w:val="00550B69"/>
    <w:rsid w:val="00550E94"/>
    <w:rsid w:val="00550FA1"/>
    <w:rsid w:val="0055147C"/>
    <w:rsid w:val="00551DB7"/>
    <w:rsid w:val="005522F8"/>
    <w:rsid w:val="00552670"/>
    <w:rsid w:val="005526D5"/>
    <w:rsid w:val="005526EC"/>
    <w:rsid w:val="00552852"/>
    <w:rsid w:val="00552AB7"/>
    <w:rsid w:val="005533E3"/>
    <w:rsid w:val="005537AC"/>
    <w:rsid w:val="005537B4"/>
    <w:rsid w:val="00553E6C"/>
    <w:rsid w:val="00553F01"/>
    <w:rsid w:val="00554293"/>
    <w:rsid w:val="00554404"/>
    <w:rsid w:val="0055447A"/>
    <w:rsid w:val="005549D8"/>
    <w:rsid w:val="00554CF2"/>
    <w:rsid w:val="0055521D"/>
    <w:rsid w:val="00555822"/>
    <w:rsid w:val="005559B0"/>
    <w:rsid w:val="00555D74"/>
    <w:rsid w:val="00555E6E"/>
    <w:rsid w:val="00556138"/>
    <w:rsid w:val="005565E3"/>
    <w:rsid w:val="005566FB"/>
    <w:rsid w:val="00556A03"/>
    <w:rsid w:val="00557156"/>
    <w:rsid w:val="00557901"/>
    <w:rsid w:val="00557B8A"/>
    <w:rsid w:val="00557C03"/>
    <w:rsid w:val="00557C52"/>
    <w:rsid w:val="00557CF0"/>
    <w:rsid w:val="00560671"/>
    <w:rsid w:val="0056072A"/>
    <w:rsid w:val="0056077E"/>
    <w:rsid w:val="00560915"/>
    <w:rsid w:val="00560ADE"/>
    <w:rsid w:val="00560CAD"/>
    <w:rsid w:val="00561AD8"/>
    <w:rsid w:val="00562976"/>
    <w:rsid w:val="00562B06"/>
    <w:rsid w:val="00562B13"/>
    <w:rsid w:val="00562C23"/>
    <w:rsid w:val="005630E5"/>
    <w:rsid w:val="005631D5"/>
    <w:rsid w:val="00563358"/>
    <w:rsid w:val="0056341D"/>
    <w:rsid w:val="00563911"/>
    <w:rsid w:val="00563A6F"/>
    <w:rsid w:val="00563BA9"/>
    <w:rsid w:val="00564311"/>
    <w:rsid w:val="0056436A"/>
    <w:rsid w:val="00564E6A"/>
    <w:rsid w:val="005652DC"/>
    <w:rsid w:val="0056557B"/>
    <w:rsid w:val="0056568D"/>
    <w:rsid w:val="005657F3"/>
    <w:rsid w:val="005658DA"/>
    <w:rsid w:val="00565997"/>
    <w:rsid w:val="00565BD9"/>
    <w:rsid w:val="00565D3E"/>
    <w:rsid w:val="00566C2F"/>
    <w:rsid w:val="00566CE7"/>
    <w:rsid w:val="00566CFD"/>
    <w:rsid w:val="00566E95"/>
    <w:rsid w:val="00566FC7"/>
    <w:rsid w:val="00567537"/>
    <w:rsid w:val="00567838"/>
    <w:rsid w:val="005678B2"/>
    <w:rsid w:val="005678C8"/>
    <w:rsid w:val="00567AF7"/>
    <w:rsid w:val="00567C55"/>
    <w:rsid w:val="00567CCB"/>
    <w:rsid w:val="00567E56"/>
    <w:rsid w:val="00567FD2"/>
    <w:rsid w:val="005700EA"/>
    <w:rsid w:val="005701A8"/>
    <w:rsid w:val="00570390"/>
    <w:rsid w:val="0057058D"/>
    <w:rsid w:val="005706D8"/>
    <w:rsid w:val="00570799"/>
    <w:rsid w:val="00570923"/>
    <w:rsid w:val="00570990"/>
    <w:rsid w:val="00570BF3"/>
    <w:rsid w:val="005711E6"/>
    <w:rsid w:val="00571587"/>
    <w:rsid w:val="00571E58"/>
    <w:rsid w:val="0057228F"/>
    <w:rsid w:val="00572C92"/>
    <w:rsid w:val="00572E04"/>
    <w:rsid w:val="00573051"/>
    <w:rsid w:val="00573283"/>
    <w:rsid w:val="0057340F"/>
    <w:rsid w:val="00573664"/>
    <w:rsid w:val="005737F6"/>
    <w:rsid w:val="00573804"/>
    <w:rsid w:val="00573D71"/>
    <w:rsid w:val="00573DEE"/>
    <w:rsid w:val="00574406"/>
    <w:rsid w:val="0057440A"/>
    <w:rsid w:val="005746F3"/>
    <w:rsid w:val="00574C89"/>
    <w:rsid w:val="00574E63"/>
    <w:rsid w:val="00575394"/>
    <w:rsid w:val="005753A6"/>
    <w:rsid w:val="00575910"/>
    <w:rsid w:val="00575D9A"/>
    <w:rsid w:val="005761EC"/>
    <w:rsid w:val="00576CDB"/>
    <w:rsid w:val="005773F8"/>
    <w:rsid w:val="00577439"/>
    <w:rsid w:val="005779BF"/>
    <w:rsid w:val="00580164"/>
    <w:rsid w:val="0058027B"/>
    <w:rsid w:val="00580500"/>
    <w:rsid w:val="00580669"/>
    <w:rsid w:val="00580726"/>
    <w:rsid w:val="005807A0"/>
    <w:rsid w:val="00580B87"/>
    <w:rsid w:val="00580C31"/>
    <w:rsid w:val="005812B1"/>
    <w:rsid w:val="005814B3"/>
    <w:rsid w:val="0058179A"/>
    <w:rsid w:val="00581AB9"/>
    <w:rsid w:val="00581C75"/>
    <w:rsid w:val="00582629"/>
    <w:rsid w:val="0058282E"/>
    <w:rsid w:val="0058300F"/>
    <w:rsid w:val="0058316E"/>
    <w:rsid w:val="005833E3"/>
    <w:rsid w:val="00583610"/>
    <w:rsid w:val="005838D3"/>
    <w:rsid w:val="00583AD5"/>
    <w:rsid w:val="00584309"/>
    <w:rsid w:val="005843BE"/>
    <w:rsid w:val="00584E3C"/>
    <w:rsid w:val="00585CA7"/>
    <w:rsid w:val="00586377"/>
    <w:rsid w:val="00586594"/>
    <w:rsid w:val="0058665D"/>
    <w:rsid w:val="0058678D"/>
    <w:rsid w:val="00586AC8"/>
    <w:rsid w:val="00586D33"/>
    <w:rsid w:val="00586E25"/>
    <w:rsid w:val="00586F6B"/>
    <w:rsid w:val="00587B21"/>
    <w:rsid w:val="00587E1C"/>
    <w:rsid w:val="00587E31"/>
    <w:rsid w:val="0059010A"/>
    <w:rsid w:val="00590AC4"/>
    <w:rsid w:val="00590ACB"/>
    <w:rsid w:val="00590C13"/>
    <w:rsid w:val="00590D8A"/>
    <w:rsid w:val="0059121A"/>
    <w:rsid w:val="005919D1"/>
    <w:rsid w:val="00591A3D"/>
    <w:rsid w:val="00591CA1"/>
    <w:rsid w:val="005928C6"/>
    <w:rsid w:val="0059292E"/>
    <w:rsid w:val="00592D28"/>
    <w:rsid w:val="005933BD"/>
    <w:rsid w:val="00593BCD"/>
    <w:rsid w:val="00593DAF"/>
    <w:rsid w:val="00593E7B"/>
    <w:rsid w:val="0059432A"/>
    <w:rsid w:val="005947FB"/>
    <w:rsid w:val="0059487B"/>
    <w:rsid w:val="005948CB"/>
    <w:rsid w:val="00594C95"/>
    <w:rsid w:val="00594E9C"/>
    <w:rsid w:val="005957CE"/>
    <w:rsid w:val="00595A49"/>
    <w:rsid w:val="00596003"/>
    <w:rsid w:val="00596498"/>
    <w:rsid w:val="00596890"/>
    <w:rsid w:val="00596A26"/>
    <w:rsid w:val="00596DA4"/>
    <w:rsid w:val="00597227"/>
    <w:rsid w:val="005973EC"/>
    <w:rsid w:val="00597B26"/>
    <w:rsid w:val="00597B75"/>
    <w:rsid w:val="005A0841"/>
    <w:rsid w:val="005A0E0D"/>
    <w:rsid w:val="005A119E"/>
    <w:rsid w:val="005A17CE"/>
    <w:rsid w:val="005A1ED6"/>
    <w:rsid w:val="005A1F8A"/>
    <w:rsid w:val="005A2062"/>
    <w:rsid w:val="005A21D7"/>
    <w:rsid w:val="005A24DF"/>
    <w:rsid w:val="005A2D62"/>
    <w:rsid w:val="005A346F"/>
    <w:rsid w:val="005A3507"/>
    <w:rsid w:val="005A3CAA"/>
    <w:rsid w:val="005A3DB1"/>
    <w:rsid w:val="005A46A0"/>
    <w:rsid w:val="005A46CE"/>
    <w:rsid w:val="005A4C6E"/>
    <w:rsid w:val="005A5E29"/>
    <w:rsid w:val="005A5F10"/>
    <w:rsid w:val="005A5F3C"/>
    <w:rsid w:val="005A6568"/>
    <w:rsid w:val="005A68A5"/>
    <w:rsid w:val="005A6BB7"/>
    <w:rsid w:val="005A72D0"/>
    <w:rsid w:val="005B013E"/>
    <w:rsid w:val="005B044C"/>
    <w:rsid w:val="005B1525"/>
    <w:rsid w:val="005B187B"/>
    <w:rsid w:val="005B1991"/>
    <w:rsid w:val="005B1B94"/>
    <w:rsid w:val="005B1F21"/>
    <w:rsid w:val="005B23CC"/>
    <w:rsid w:val="005B29FE"/>
    <w:rsid w:val="005B30E9"/>
    <w:rsid w:val="005B3494"/>
    <w:rsid w:val="005B37C5"/>
    <w:rsid w:val="005B4844"/>
    <w:rsid w:val="005B4AE4"/>
    <w:rsid w:val="005B4CCB"/>
    <w:rsid w:val="005B507D"/>
    <w:rsid w:val="005B51D7"/>
    <w:rsid w:val="005B5ABD"/>
    <w:rsid w:val="005B5CF4"/>
    <w:rsid w:val="005B5E07"/>
    <w:rsid w:val="005B5F2B"/>
    <w:rsid w:val="005B5F65"/>
    <w:rsid w:val="005B6383"/>
    <w:rsid w:val="005B7287"/>
    <w:rsid w:val="005B7C3F"/>
    <w:rsid w:val="005C03B9"/>
    <w:rsid w:val="005C0AC7"/>
    <w:rsid w:val="005C0DBC"/>
    <w:rsid w:val="005C1428"/>
    <w:rsid w:val="005C19E3"/>
    <w:rsid w:val="005C1ACB"/>
    <w:rsid w:val="005C1E72"/>
    <w:rsid w:val="005C272D"/>
    <w:rsid w:val="005C2794"/>
    <w:rsid w:val="005C2DC1"/>
    <w:rsid w:val="005C2E8C"/>
    <w:rsid w:val="005C3069"/>
    <w:rsid w:val="005C3113"/>
    <w:rsid w:val="005C32E6"/>
    <w:rsid w:val="005C3A2B"/>
    <w:rsid w:val="005C4191"/>
    <w:rsid w:val="005C44C1"/>
    <w:rsid w:val="005C473B"/>
    <w:rsid w:val="005C47A4"/>
    <w:rsid w:val="005C5305"/>
    <w:rsid w:val="005C57AD"/>
    <w:rsid w:val="005C5D43"/>
    <w:rsid w:val="005C67EC"/>
    <w:rsid w:val="005C6A08"/>
    <w:rsid w:val="005C6E58"/>
    <w:rsid w:val="005C6EAC"/>
    <w:rsid w:val="005C7060"/>
    <w:rsid w:val="005D055E"/>
    <w:rsid w:val="005D07C0"/>
    <w:rsid w:val="005D15C9"/>
    <w:rsid w:val="005D1630"/>
    <w:rsid w:val="005D1788"/>
    <w:rsid w:val="005D1829"/>
    <w:rsid w:val="005D19CA"/>
    <w:rsid w:val="005D1A59"/>
    <w:rsid w:val="005D1EF3"/>
    <w:rsid w:val="005D2D42"/>
    <w:rsid w:val="005D32D3"/>
    <w:rsid w:val="005D37B8"/>
    <w:rsid w:val="005D3A40"/>
    <w:rsid w:val="005D48DC"/>
    <w:rsid w:val="005D4D33"/>
    <w:rsid w:val="005D543B"/>
    <w:rsid w:val="005D6DB5"/>
    <w:rsid w:val="005E00A3"/>
    <w:rsid w:val="005E044B"/>
    <w:rsid w:val="005E2BFB"/>
    <w:rsid w:val="005E2C34"/>
    <w:rsid w:val="005E2D5E"/>
    <w:rsid w:val="005E3C64"/>
    <w:rsid w:val="005E3E9F"/>
    <w:rsid w:val="005E48A9"/>
    <w:rsid w:val="005E4E74"/>
    <w:rsid w:val="005E4E85"/>
    <w:rsid w:val="005E4F49"/>
    <w:rsid w:val="005E4F98"/>
    <w:rsid w:val="005E5547"/>
    <w:rsid w:val="005E5838"/>
    <w:rsid w:val="005E58D3"/>
    <w:rsid w:val="005E5E1C"/>
    <w:rsid w:val="005E5F44"/>
    <w:rsid w:val="005E62DE"/>
    <w:rsid w:val="005E6940"/>
    <w:rsid w:val="005E695A"/>
    <w:rsid w:val="005E6AE6"/>
    <w:rsid w:val="005E73DC"/>
    <w:rsid w:val="005E7605"/>
    <w:rsid w:val="005F00C4"/>
    <w:rsid w:val="005F02E1"/>
    <w:rsid w:val="005F0946"/>
    <w:rsid w:val="005F1137"/>
    <w:rsid w:val="005F1345"/>
    <w:rsid w:val="005F14A9"/>
    <w:rsid w:val="005F1723"/>
    <w:rsid w:val="005F1735"/>
    <w:rsid w:val="005F2062"/>
    <w:rsid w:val="005F20AD"/>
    <w:rsid w:val="005F33B0"/>
    <w:rsid w:val="005F3BEA"/>
    <w:rsid w:val="005F426A"/>
    <w:rsid w:val="005F507B"/>
    <w:rsid w:val="005F58E3"/>
    <w:rsid w:val="005F5BBE"/>
    <w:rsid w:val="005F5BCE"/>
    <w:rsid w:val="005F5D9B"/>
    <w:rsid w:val="005F691D"/>
    <w:rsid w:val="005F6E49"/>
    <w:rsid w:val="005F70AB"/>
    <w:rsid w:val="005F721E"/>
    <w:rsid w:val="005F730A"/>
    <w:rsid w:val="005F7329"/>
    <w:rsid w:val="005F7435"/>
    <w:rsid w:val="005F7505"/>
    <w:rsid w:val="005F7642"/>
    <w:rsid w:val="005F7AEC"/>
    <w:rsid w:val="006000DB"/>
    <w:rsid w:val="0060054F"/>
    <w:rsid w:val="006009B5"/>
    <w:rsid w:val="00600BF2"/>
    <w:rsid w:val="00600C33"/>
    <w:rsid w:val="00600E2D"/>
    <w:rsid w:val="006011FE"/>
    <w:rsid w:val="0060147D"/>
    <w:rsid w:val="006015D0"/>
    <w:rsid w:val="006019D5"/>
    <w:rsid w:val="00602197"/>
    <w:rsid w:val="006022C2"/>
    <w:rsid w:val="006022CE"/>
    <w:rsid w:val="00602C1C"/>
    <w:rsid w:val="00602FBB"/>
    <w:rsid w:val="00602FD0"/>
    <w:rsid w:val="006038F7"/>
    <w:rsid w:val="00603A8A"/>
    <w:rsid w:val="00603B27"/>
    <w:rsid w:val="006049EF"/>
    <w:rsid w:val="0060503E"/>
    <w:rsid w:val="006051DF"/>
    <w:rsid w:val="00605561"/>
    <w:rsid w:val="006058FA"/>
    <w:rsid w:val="00605C07"/>
    <w:rsid w:val="0060638D"/>
    <w:rsid w:val="006068D4"/>
    <w:rsid w:val="00606FC4"/>
    <w:rsid w:val="0060750A"/>
    <w:rsid w:val="00607538"/>
    <w:rsid w:val="00607621"/>
    <w:rsid w:val="00607AC1"/>
    <w:rsid w:val="00610076"/>
    <w:rsid w:val="006107FF"/>
    <w:rsid w:val="00610FFB"/>
    <w:rsid w:val="00611461"/>
    <w:rsid w:val="00611688"/>
    <w:rsid w:val="006116A5"/>
    <w:rsid w:val="00611B58"/>
    <w:rsid w:val="0061226D"/>
    <w:rsid w:val="0061240F"/>
    <w:rsid w:val="006127AF"/>
    <w:rsid w:val="00612B8E"/>
    <w:rsid w:val="0061346B"/>
    <w:rsid w:val="0061370F"/>
    <w:rsid w:val="006137D2"/>
    <w:rsid w:val="0061384E"/>
    <w:rsid w:val="00613B94"/>
    <w:rsid w:val="00613C9E"/>
    <w:rsid w:val="00613D98"/>
    <w:rsid w:val="00614014"/>
    <w:rsid w:val="0061463E"/>
    <w:rsid w:val="00614F37"/>
    <w:rsid w:val="00615875"/>
    <w:rsid w:val="00615ED6"/>
    <w:rsid w:val="0061632F"/>
    <w:rsid w:val="00616843"/>
    <w:rsid w:val="00616A87"/>
    <w:rsid w:val="00617119"/>
    <w:rsid w:val="00617404"/>
    <w:rsid w:val="00617542"/>
    <w:rsid w:val="00617BFE"/>
    <w:rsid w:val="00617E66"/>
    <w:rsid w:val="006203E4"/>
    <w:rsid w:val="00620F88"/>
    <w:rsid w:val="0062135F"/>
    <w:rsid w:val="0062294E"/>
    <w:rsid w:val="00622FE4"/>
    <w:rsid w:val="0062300F"/>
    <w:rsid w:val="00623305"/>
    <w:rsid w:val="00623361"/>
    <w:rsid w:val="0062378E"/>
    <w:rsid w:val="00624650"/>
    <w:rsid w:val="00624B6E"/>
    <w:rsid w:val="00624E2F"/>
    <w:rsid w:val="00624FFC"/>
    <w:rsid w:val="006250EA"/>
    <w:rsid w:val="00625422"/>
    <w:rsid w:val="00625514"/>
    <w:rsid w:val="00625AB5"/>
    <w:rsid w:val="00626393"/>
    <w:rsid w:val="00626BA5"/>
    <w:rsid w:val="00626CC3"/>
    <w:rsid w:val="006273F8"/>
    <w:rsid w:val="00627C6F"/>
    <w:rsid w:val="0063002C"/>
    <w:rsid w:val="006300F2"/>
    <w:rsid w:val="00630B61"/>
    <w:rsid w:val="00631AF8"/>
    <w:rsid w:val="00631B40"/>
    <w:rsid w:val="006320F9"/>
    <w:rsid w:val="00632175"/>
    <w:rsid w:val="00632532"/>
    <w:rsid w:val="00632EA5"/>
    <w:rsid w:val="00633048"/>
    <w:rsid w:val="0063337A"/>
    <w:rsid w:val="00633E0C"/>
    <w:rsid w:val="00634064"/>
    <w:rsid w:val="00634AAC"/>
    <w:rsid w:val="0063506F"/>
    <w:rsid w:val="006353AD"/>
    <w:rsid w:val="006357F6"/>
    <w:rsid w:val="00635861"/>
    <w:rsid w:val="00635ACB"/>
    <w:rsid w:val="00636784"/>
    <w:rsid w:val="006368B8"/>
    <w:rsid w:val="0063698D"/>
    <w:rsid w:val="00636AAD"/>
    <w:rsid w:val="006373FC"/>
    <w:rsid w:val="00637922"/>
    <w:rsid w:val="006404E5"/>
    <w:rsid w:val="006406B0"/>
    <w:rsid w:val="00640F1C"/>
    <w:rsid w:val="006418A3"/>
    <w:rsid w:val="00641D83"/>
    <w:rsid w:val="00642856"/>
    <w:rsid w:val="00642F61"/>
    <w:rsid w:val="00642F98"/>
    <w:rsid w:val="00643082"/>
    <w:rsid w:val="00643122"/>
    <w:rsid w:val="00643548"/>
    <w:rsid w:val="0064357A"/>
    <w:rsid w:val="006439D7"/>
    <w:rsid w:val="00643D12"/>
    <w:rsid w:val="00643D18"/>
    <w:rsid w:val="00644441"/>
    <w:rsid w:val="00644A27"/>
    <w:rsid w:val="00644B5A"/>
    <w:rsid w:val="00644F7D"/>
    <w:rsid w:val="00645013"/>
    <w:rsid w:val="006455F4"/>
    <w:rsid w:val="00645B71"/>
    <w:rsid w:val="0064600E"/>
    <w:rsid w:val="0064690A"/>
    <w:rsid w:val="006469C1"/>
    <w:rsid w:val="00646C85"/>
    <w:rsid w:val="00646DE6"/>
    <w:rsid w:val="00646E37"/>
    <w:rsid w:val="00647877"/>
    <w:rsid w:val="006501BD"/>
    <w:rsid w:val="0065116B"/>
    <w:rsid w:val="00651930"/>
    <w:rsid w:val="006519A3"/>
    <w:rsid w:val="00652703"/>
    <w:rsid w:val="00653E5C"/>
    <w:rsid w:val="006547F8"/>
    <w:rsid w:val="00654ED5"/>
    <w:rsid w:val="00655D6C"/>
    <w:rsid w:val="006564B3"/>
    <w:rsid w:val="006569B4"/>
    <w:rsid w:val="00656B12"/>
    <w:rsid w:val="00656D94"/>
    <w:rsid w:val="006574DF"/>
    <w:rsid w:val="00660182"/>
    <w:rsid w:val="00660CAD"/>
    <w:rsid w:val="00660D99"/>
    <w:rsid w:val="006618B8"/>
    <w:rsid w:val="00661FDA"/>
    <w:rsid w:val="0066219E"/>
    <w:rsid w:val="0066300A"/>
    <w:rsid w:val="00663513"/>
    <w:rsid w:val="00663B4D"/>
    <w:rsid w:val="00663D5B"/>
    <w:rsid w:val="00664232"/>
    <w:rsid w:val="0066423A"/>
    <w:rsid w:val="00664C93"/>
    <w:rsid w:val="00664D26"/>
    <w:rsid w:val="0066527C"/>
    <w:rsid w:val="006655E5"/>
    <w:rsid w:val="00665F02"/>
    <w:rsid w:val="006660BA"/>
    <w:rsid w:val="006661A4"/>
    <w:rsid w:val="00666321"/>
    <w:rsid w:val="00666572"/>
    <w:rsid w:val="006667C7"/>
    <w:rsid w:val="006669E2"/>
    <w:rsid w:val="00666B52"/>
    <w:rsid w:val="00666CE6"/>
    <w:rsid w:val="00667682"/>
    <w:rsid w:val="00667E6D"/>
    <w:rsid w:val="00667F56"/>
    <w:rsid w:val="00670609"/>
    <w:rsid w:val="00670AA9"/>
    <w:rsid w:val="00670C72"/>
    <w:rsid w:val="00670E13"/>
    <w:rsid w:val="0067115F"/>
    <w:rsid w:val="00671B74"/>
    <w:rsid w:val="0067200D"/>
    <w:rsid w:val="006721EA"/>
    <w:rsid w:val="006722C8"/>
    <w:rsid w:val="0067270A"/>
    <w:rsid w:val="00673013"/>
    <w:rsid w:val="00673A9E"/>
    <w:rsid w:val="006742D7"/>
    <w:rsid w:val="006747DB"/>
    <w:rsid w:val="00674DB4"/>
    <w:rsid w:val="00674E62"/>
    <w:rsid w:val="00674FB9"/>
    <w:rsid w:val="006752AD"/>
    <w:rsid w:val="006753E6"/>
    <w:rsid w:val="0067549F"/>
    <w:rsid w:val="00675545"/>
    <w:rsid w:val="0067562A"/>
    <w:rsid w:val="00675BB2"/>
    <w:rsid w:val="00675C57"/>
    <w:rsid w:val="00676022"/>
    <w:rsid w:val="00676200"/>
    <w:rsid w:val="006766A1"/>
    <w:rsid w:val="006768BA"/>
    <w:rsid w:val="00676A2C"/>
    <w:rsid w:val="006771B2"/>
    <w:rsid w:val="00677764"/>
    <w:rsid w:val="00677822"/>
    <w:rsid w:val="00677888"/>
    <w:rsid w:val="00677B65"/>
    <w:rsid w:val="0068008C"/>
    <w:rsid w:val="0068018F"/>
    <w:rsid w:val="0068049A"/>
    <w:rsid w:val="00680566"/>
    <w:rsid w:val="0068064E"/>
    <w:rsid w:val="00680F4C"/>
    <w:rsid w:val="0068117C"/>
    <w:rsid w:val="0068124A"/>
    <w:rsid w:val="00681AB3"/>
    <w:rsid w:val="00681E10"/>
    <w:rsid w:val="00681EF2"/>
    <w:rsid w:val="00682374"/>
    <w:rsid w:val="00682405"/>
    <w:rsid w:val="00682545"/>
    <w:rsid w:val="00682A2B"/>
    <w:rsid w:val="00682BC7"/>
    <w:rsid w:val="00682F47"/>
    <w:rsid w:val="00683888"/>
    <w:rsid w:val="00683917"/>
    <w:rsid w:val="006840C9"/>
    <w:rsid w:val="00684371"/>
    <w:rsid w:val="00684B95"/>
    <w:rsid w:val="0068500A"/>
    <w:rsid w:val="00685023"/>
    <w:rsid w:val="006856F2"/>
    <w:rsid w:val="006858B2"/>
    <w:rsid w:val="0068609D"/>
    <w:rsid w:val="00686D6E"/>
    <w:rsid w:val="006872A4"/>
    <w:rsid w:val="006900DA"/>
    <w:rsid w:val="00690584"/>
    <w:rsid w:val="006909E6"/>
    <w:rsid w:val="0069114C"/>
    <w:rsid w:val="00691657"/>
    <w:rsid w:val="006919EB"/>
    <w:rsid w:val="00691A55"/>
    <w:rsid w:val="00692373"/>
    <w:rsid w:val="006925E8"/>
    <w:rsid w:val="00693463"/>
    <w:rsid w:val="00693859"/>
    <w:rsid w:val="00693C4C"/>
    <w:rsid w:val="0069417F"/>
    <w:rsid w:val="006946C8"/>
    <w:rsid w:val="00694C1E"/>
    <w:rsid w:val="00694EF7"/>
    <w:rsid w:val="006951D3"/>
    <w:rsid w:val="00695920"/>
    <w:rsid w:val="0069621D"/>
    <w:rsid w:val="00696D31"/>
    <w:rsid w:val="006970DF"/>
    <w:rsid w:val="00697105"/>
    <w:rsid w:val="00697406"/>
    <w:rsid w:val="0069741C"/>
    <w:rsid w:val="006976AC"/>
    <w:rsid w:val="00697CEB"/>
    <w:rsid w:val="00697D84"/>
    <w:rsid w:val="006A0231"/>
    <w:rsid w:val="006A081E"/>
    <w:rsid w:val="006A105C"/>
    <w:rsid w:val="006A1DBD"/>
    <w:rsid w:val="006A2105"/>
    <w:rsid w:val="006A224A"/>
    <w:rsid w:val="006A226A"/>
    <w:rsid w:val="006A2AFB"/>
    <w:rsid w:val="006A2E65"/>
    <w:rsid w:val="006A353A"/>
    <w:rsid w:val="006A3F35"/>
    <w:rsid w:val="006A3FFB"/>
    <w:rsid w:val="006A4077"/>
    <w:rsid w:val="006A4A70"/>
    <w:rsid w:val="006A4B45"/>
    <w:rsid w:val="006A5119"/>
    <w:rsid w:val="006A52A6"/>
    <w:rsid w:val="006A5992"/>
    <w:rsid w:val="006A5AA0"/>
    <w:rsid w:val="006A5F37"/>
    <w:rsid w:val="006A6617"/>
    <w:rsid w:val="006A6785"/>
    <w:rsid w:val="006A68DB"/>
    <w:rsid w:val="006A6946"/>
    <w:rsid w:val="006A6A77"/>
    <w:rsid w:val="006A6BF4"/>
    <w:rsid w:val="006A742E"/>
    <w:rsid w:val="006A7B11"/>
    <w:rsid w:val="006B06BC"/>
    <w:rsid w:val="006B0C0F"/>
    <w:rsid w:val="006B0EC0"/>
    <w:rsid w:val="006B11E8"/>
    <w:rsid w:val="006B14EF"/>
    <w:rsid w:val="006B1B69"/>
    <w:rsid w:val="006B21CD"/>
    <w:rsid w:val="006B3350"/>
    <w:rsid w:val="006B3747"/>
    <w:rsid w:val="006B39CE"/>
    <w:rsid w:val="006B3A43"/>
    <w:rsid w:val="006B3C31"/>
    <w:rsid w:val="006B3C59"/>
    <w:rsid w:val="006B3C5A"/>
    <w:rsid w:val="006B3F0E"/>
    <w:rsid w:val="006B48CB"/>
    <w:rsid w:val="006B4A88"/>
    <w:rsid w:val="006B4CEC"/>
    <w:rsid w:val="006B5351"/>
    <w:rsid w:val="006B5429"/>
    <w:rsid w:val="006B567D"/>
    <w:rsid w:val="006B5967"/>
    <w:rsid w:val="006B59ED"/>
    <w:rsid w:val="006B5D35"/>
    <w:rsid w:val="006B5F85"/>
    <w:rsid w:val="006B5F94"/>
    <w:rsid w:val="006B61E2"/>
    <w:rsid w:val="006B69B9"/>
    <w:rsid w:val="006B7796"/>
    <w:rsid w:val="006B7D86"/>
    <w:rsid w:val="006C029A"/>
    <w:rsid w:val="006C138C"/>
    <w:rsid w:val="006C140E"/>
    <w:rsid w:val="006C14B4"/>
    <w:rsid w:val="006C15D4"/>
    <w:rsid w:val="006C1B79"/>
    <w:rsid w:val="006C1DD1"/>
    <w:rsid w:val="006C2D41"/>
    <w:rsid w:val="006C3C17"/>
    <w:rsid w:val="006C4924"/>
    <w:rsid w:val="006C4A2E"/>
    <w:rsid w:val="006C4D9F"/>
    <w:rsid w:val="006C5790"/>
    <w:rsid w:val="006C58E5"/>
    <w:rsid w:val="006C5F7C"/>
    <w:rsid w:val="006C6E9F"/>
    <w:rsid w:val="006C76C3"/>
    <w:rsid w:val="006C7B30"/>
    <w:rsid w:val="006C7D05"/>
    <w:rsid w:val="006D0407"/>
    <w:rsid w:val="006D0837"/>
    <w:rsid w:val="006D090E"/>
    <w:rsid w:val="006D0E12"/>
    <w:rsid w:val="006D159E"/>
    <w:rsid w:val="006D16E3"/>
    <w:rsid w:val="006D1781"/>
    <w:rsid w:val="006D1825"/>
    <w:rsid w:val="006D1A84"/>
    <w:rsid w:val="006D1BCE"/>
    <w:rsid w:val="006D2053"/>
    <w:rsid w:val="006D2136"/>
    <w:rsid w:val="006D21F2"/>
    <w:rsid w:val="006D2548"/>
    <w:rsid w:val="006D2C03"/>
    <w:rsid w:val="006D3864"/>
    <w:rsid w:val="006D3A6F"/>
    <w:rsid w:val="006D3E14"/>
    <w:rsid w:val="006D40AB"/>
    <w:rsid w:val="006D44A4"/>
    <w:rsid w:val="006D485B"/>
    <w:rsid w:val="006D4A1E"/>
    <w:rsid w:val="006D4C7D"/>
    <w:rsid w:val="006D5076"/>
    <w:rsid w:val="006D51BD"/>
    <w:rsid w:val="006D5A2E"/>
    <w:rsid w:val="006D5E83"/>
    <w:rsid w:val="006D63C5"/>
    <w:rsid w:val="006D65D5"/>
    <w:rsid w:val="006D66A0"/>
    <w:rsid w:val="006D66E4"/>
    <w:rsid w:val="006D675C"/>
    <w:rsid w:val="006D6B6A"/>
    <w:rsid w:val="006D6C17"/>
    <w:rsid w:val="006D70B1"/>
    <w:rsid w:val="006D7328"/>
    <w:rsid w:val="006E0077"/>
    <w:rsid w:val="006E03B9"/>
    <w:rsid w:val="006E0BFA"/>
    <w:rsid w:val="006E19B1"/>
    <w:rsid w:val="006E1E2B"/>
    <w:rsid w:val="006E20A8"/>
    <w:rsid w:val="006E2E06"/>
    <w:rsid w:val="006E3697"/>
    <w:rsid w:val="006E3C10"/>
    <w:rsid w:val="006E3CB8"/>
    <w:rsid w:val="006E3E2F"/>
    <w:rsid w:val="006E4A7F"/>
    <w:rsid w:val="006E4AD5"/>
    <w:rsid w:val="006E4F6D"/>
    <w:rsid w:val="006E5320"/>
    <w:rsid w:val="006E5737"/>
    <w:rsid w:val="006E596B"/>
    <w:rsid w:val="006E5C27"/>
    <w:rsid w:val="006E5E2B"/>
    <w:rsid w:val="006E68F4"/>
    <w:rsid w:val="006E693A"/>
    <w:rsid w:val="006E6B0D"/>
    <w:rsid w:val="006E714C"/>
    <w:rsid w:val="006E77E9"/>
    <w:rsid w:val="006F0590"/>
    <w:rsid w:val="006F10FC"/>
    <w:rsid w:val="006F118B"/>
    <w:rsid w:val="006F1391"/>
    <w:rsid w:val="006F1742"/>
    <w:rsid w:val="006F18CA"/>
    <w:rsid w:val="006F1A07"/>
    <w:rsid w:val="006F1B3C"/>
    <w:rsid w:val="006F1BFA"/>
    <w:rsid w:val="006F20F5"/>
    <w:rsid w:val="006F226C"/>
    <w:rsid w:val="006F2B76"/>
    <w:rsid w:val="006F2D4F"/>
    <w:rsid w:val="006F3E2B"/>
    <w:rsid w:val="006F42F1"/>
    <w:rsid w:val="006F49BC"/>
    <w:rsid w:val="006F4A48"/>
    <w:rsid w:val="006F5218"/>
    <w:rsid w:val="006F562E"/>
    <w:rsid w:val="006F57D2"/>
    <w:rsid w:val="006F5886"/>
    <w:rsid w:val="006F590A"/>
    <w:rsid w:val="006F5D17"/>
    <w:rsid w:val="006F62DA"/>
    <w:rsid w:val="006F6386"/>
    <w:rsid w:val="006F6ED2"/>
    <w:rsid w:val="006F719A"/>
    <w:rsid w:val="006F73EF"/>
    <w:rsid w:val="006F7514"/>
    <w:rsid w:val="006F76D0"/>
    <w:rsid w:val="006F7EF1"/>
    <w:rsid w:val="00700506"/>
    <w:rsid w:val="00700767"/>
    <w:rsid w:val="007008D3"/>
    <w:rsid w:val="00700A73"/>
    <w:rsid w:val="0070102D"/>
    <w:rsid w:val="00701686"/>
    <w:rsid w:val="00701F80"/>
    <w:rsid w:val="0070206C"/>
    <w:rsid w:val="007021BB"/>
    <w:rsid w:val="007026B6"/>
    <w:rsid w:val="00702B9D"/>
    <w:rsid w:val="007032B7"/>
    <w:rsid w:val="007034BC"/>
    <w:rsid w:val="00703A0A"/>
    <w:rsid w:val="00703A11"/>
    <w:rsid w:val="00703BE9"/>
    <w:rsid w:val="00704BD4"/>
    <w:rsid w:val="00705B41"/>
    <w:rsid w:val="0070623A"/>
    <w:rsid w:val="007066AC"/>
    <w:rsid w:val="00706FF5"/>
    <w:rsid w:val="007079AC"/>
    <w:rsid w:val="007079D9"/>
    <w:rsid w:val="00707FBA"/>
    <w:rsid w:val="00710343"/>
    <w:rsid w:val="007113B6"/>
    <w:rsid w:val="00711455"/>
    <w:rsid w:val="00711882"/>
    <w:rsid w:val="00711F14"/>
    <w:rsid w:val="007125AC"/>
    <w:rsid w:val="0071269E"/>
    <w:rsid w:val="0071300E"/>
    <w:rsid w:val="007133D5"/>
    <w:rsid w:val="00713DCA"/>
    <w:rsid w:val="00714183"/>
    <w:rsid w:val="007141C5"/>
    <w:rsid w:val="00714359"/>
    <w:rsid w:val="007157B6"/>
    <w:rsid w:val="00715FC7"/>
    <w:rsid w:val="007162FB"/>
    <w:rsid w:val="0071630F"/>
    <w:rsid w:val="0071681A"/>
    <w:rsid w:val="00716986"/>
    <w:rsid w:val="007169E9"/>
    <w:rsid w:val="00716D89"/>
    <w:rsid w:val="00717276"/>
    <w:rsid w:val="00717D89"/>
    <w:rsid w:val="00717F84"/>
    <w:rsid w:val="00720A69"/>
    <w:rsid w:val="00720BA2"/>
    <w:rsid w:val="007213D9"/>
    <w:rsid w:val="00721516"/>
    <w:rsid w:val="00721741"/>
    <w:rsid w:val="007219AF"/>
    <w:rsid w:val="00722277"/>
    <w:rsid w:val="0072233E"/>
    <w:rsid w:val="007224C0"/>
    <w:rsid w:val="00722600"/>
    <w:rsid w:val="0072284E"/>
    <w:rsid w:val="00722915"/>
    <w:rsid w:val="00722BAB"/>
    <w:rsid w:val="00722C80"/>
    <w:rsid w:val="00723556"/>
    <w:rsid w:val="0072389B"/>
    <w:rsid w:val="0072398B"/>
    <w:rsid w:val="00723ABF"/>
    <w:rsid w:val="0072437E"/>
    <w:rsid w:val="00724405"/>
    <w:rsid w:val="007246B4"/>
    <w:rsid w:val="00725157"/>
    <w:rsid w:val="0072522A"/>
    <w:rsid w:val="007255B8"/>
    <w:rsid w:val="0072561D"/>
    <w:rsid w:val="00725CEF"/>
    <w:rsid w:val="00725ECF"/>
    <w:rsid w:val="00725EE3"/>
    <w:rsid w:val="007266E6"/>
    <w:rsid w:val="007274C5"/>
    <w:rsid w:val="007274E4"/>
    <w:rsid w:val="0072795A"/>
    <w:rsid w:val="007279E0"/>
    <w:rsid w:val="007279EB"/>
    <w:rsid w:val="007306BD"/>
    <w:rsid w:val="0073101E"/>
    <w:rsid w:val="007313B6"/>
    <w:rsid w:val="007313C6"/>
    <w:rsid w:val="007321D3"/>
    <w:rsid w:val="007323D2"/>
    <w:rsid w:val="00732B2A"/>
    <w:rsid w:val="00733AF4"/>
    <w:rsid w:val="0073470E"/>
    <w:rsid w:val="007347D8"/>
    <w:rsid w:val="00734F63"/>
    <w:rsid w:val="00734F98"/>
    <w:rsid w:val="00734FDB"/>
    <w:rsid w:val="00735122"/>
    <w:rsid w:val="007353BB"/>
    <w:rsid w:val="00735BD7"/>
    <w:rsid w:val="00735CF3"/>
    <w:rsid w:val="0073647A"/>
    <w:rsid w:val="00736821"/>
    <w:rsid w:val="00737AB8"/>
    <w:rsid w:val="00737C2B"/>
    <w:rsid w:val="00737E25"/>
    <w:rsid w:val="00740591"/>
    <w:rsid w:val="007406A2"/>
    <w:rsid w:val="00740836"/>
    <w:rsid w:val="0074085E"/>
    <w:rsid w:val="007409EC"/>
    <w:rsid w:val="007413EE"/>
    <w:rsid w:val="00741B65"/>
    <w:rsid w:val="00741C37"/>
    <w:rsid w:val="00741F2E"/>
    <w:rsid w:val="00742942"/>
    <w:rsid w:val="00742DA8"/>
    <w:rsid w:val="007438CA"/>
    <w:rsid w:val="00743977"/>
    <w:rsid w:val="007447CE"/>
    <w:rsid w:val="00744938"/>
    <w:rsid w:val="00744B2F"/>
    <w:rsid w:val="00745206"/>
    <w:rsid w:val="007454E0"/>
    <w:rsid w:val="007460BF"/>
    <w:rsid w:val="00746ACC"/>
    <w:rsid w:val="00746C01"/>
    <w:rsid w:val="00746C45"/>
    <w:rsid w:val="00746D30"/>
    <w:rsid w:val="007475AE"/>
    <w:rsid w:val="00750022"/>
    <w:rsid w:val="00750FB3"/>
    <w:rsid w:val="00752550"/>
    <w:rsid w:val="007525FC"/>
    <w:rsid w:val="00752631"/>
    <w:rsid w:val="00752A72"/>
    <w:rsid w:val="00753465"/>
    <w:rsid w:val="007534AC"/>
    <w:rsid w:val="0075377D"/>
    <w:rsid w:val="007544EA"/>
    <w:rsid w:val="00754CB8"/>
    <w:rsid w:val="00754DBA"/>
    <w:rsid w:val="0075629D"/>
    <w:rsid w:val="00756811"/>
    <w:rsid w:val="00756858"/>
    <w:rsid w:val="007572CA"/>
    <w:rsid w:val="00757437"/>
    <w:rsid w:val="00757629"/>
    <w:rsid w:val="00757664"/>
    <w:rsid w:val="007578E4"/>
    <w:rsid w:val="00757991"/>
    <w:rsid w:val="00757E9B"/>
    <w:rsid w:val="00760D3D"/>
    <w:rsid w:val="00760F40"/>
    <w:rsid w:val="00761392"/>
    <w:rsid w:val="00761CC4"/>
    <w:rsid w:val="00761EAE"/>
    <w:rsid w:val="00761ED6"/>
    <w:rsid w:val="0076278E"/>
    <w:rsid w:val="00762D01"/>
    <w:rsid w:val="0076326F"/>
    <w:rsid w:val="0076373D"/>
    <w:rsid w:val="00763E9E"/>
    <w:rsid w:val="00763EFA"/>
    <w:rsid w:val="007646C3"/>
    <w:rsid w:val="00765057"/>
    <w:rsid w:val="00765074"/>
    <w:rsid w:val="007650AA"/>
    <w:rsid w:val="00765580"/>
    <w:rsid w:val="00765BC5"/>
    <w:rsid w:val="007660E7"/>
    <w:rsid w:val="007664D7"/>
    <w:rsid w:val="007668A5"/>
    <w:rsid w:val="00766FC6"/>
    <w:rsid w:val="00767488"/>
    <w:rsid w:val="00767DF6"/>
    <w:rsid w:val="007704FF"/>
    <w:rsid w:val="0077088B"/>
    <w:rsid w:val="00770A18"/>
    <w:rsid w:val="00770DBB"/>
    <w:rsid w:val="00770F3D"/>
    <w:rsid w:val="007715CC"/>
    <w:rsid w:val="00771E46"/>
    <w:rsid w:val="00772064"/>
    <w:rsid w:val="00772638"/>
    <w:rsid w:val="00773AD7"/>
    <w:rsid w:val="00773E42"/>
    <w:rsid w:val="00773F38"/>
    <w:rsid w:val="007744EE"/>
    <w:rsid w:val="00774553"/>
    <w:rsid w:val="007745B9"/>
    <w:rsid w:val="007749F9"/>
    <w:rsid w:val="00774A27"/>
    <w:rsid w:val="00774C73"/>
    <w:rsid w:val="00775B14"/>
    <w:rsid w:val="007768E2"/>
    <w:rsid w:val="00780311"/>
    <w:rsid w:val="00781999"/>
    <w:rsid w:val="00781B63"/>
    <w:rsid w:val="007824CD"/>
    <w:rsid w:val="007827D5"/>
    <w:rsid w:val="00782D38"/>
    <w:rsid w:val="00783481"/>
    <w:rsid w:val="007834FA"/>
    <w:rsid w:val="007843B1"/>
    <w:rsid w:val="007857DD"/>
    <w:rsid w:val="007859F4"/>
    <w:rsid w:val="00786260"/>
    <w:rsid w:val="00786447"/>
    <w:rsid w:val="007869B1"/>
    <w:rsid w:val="00786E6D"/>
    <w:rsid w:val="0078706C"/>
    <w:rsid w:val="00787236"/>
    <w:rsid w:val="007874E6"/>
    <w:rsid w:val="007903AC"/>
    <w:rsid w:val="00790510"/>
    <w:rsid w:val="00790E7E"/>
    <w:rsid w:val="007910C6"/>
    <w:rsid w:val="0079174D"/>
    <w:rsid w:val="00791851"/>
    <w:rsid w:val="00791DB0"/>
    <w:rsid w:val="00791F11"/>
    <w:rsid w:val="00792018"/>
    <w:rsid w:val="007929B9"/>
    <w:rsid w:val="00793C9C"/>
    <w:rsid w:val="00793E08"/>
    <w:rsid w:val="00794CE9"/>
    <w:rsid w:val="00794E12"/>
    <w:rsid w:val="0079573D"/>
    <w:rsid w:val="007958EC"/>
    <w:rsid w:val="0079594D"/>
    <w:rsid w:val="00795BE9"/>
    <w:rsid w:val="00795DCA"/>
    <w:rsid w:val="00795EE2"/>
    <w:rsid w:val="007964C6"/>
    <w:rsid w:val="007965EB"/>
    <w:rsid w:val="00796A02"/>
    <w:rsid w:val="00796F5B"/>
    <w:rsid w:val="0079721B"/>
    <w:rsid w:val="00797963"/>
    <w:rsid w:val="00797C2C"/>
    <w:rsid w:val="00797F22"/>
    <w:rsid w:val="007A02FF"/>
    <w:rsid w:val="007A088F"/>
    <w:rsid w:val="007A10A3"/>
    <w:rsid w:val="007A1427"/>
    <w:rsid w:val="007A1875"/>
    <w:rsid w:val="007A1A1F"/>
    <w:rsid w:val="007A1C4A"/>
    <w:rsid w:val="007A2B3C"/>
    <w:rsid w:val="007A2BE7"/>
    <w:rsid w:val="007A3260"/>
    <w:rsid w:val="007A368B"/>
    <w:rsid w:val="007A44CD"/>
    <w:rsid w:val="007A4B30"/>
    <w:rsid w:val="007A4C22"/>
    <w:rsid w:val="007A57F2"/>
    <w:rsid w:val="007A5AB2"/>
    <w:rsid w:val="007A607F"/>
    <w:rsid w:val="007A61D6"/>
    <w:rsid w:val="007A6DE5"/>
    <w:rsid w:val="007A702B"/>
    <w:rsid w:val="007A7F8D"/>
    <w:rsid w:val="007B1106"/>
    <w:rsid w:val="007B208B"/>
    <w:rsid w:val="007B29ED"/>
    <w:rsid w:val="007B2B52"/>
    <w:rsid w:val="007B2BE8"/>
    <w:rsid w:val="007B2D6E"/>
    <w:rsid w:val="007B352D"/>
    <w:rsid w:val="007B38B7"/>
    <w:rsid w:val="007B4BB2"/>
    <w:rsid w:val="007B5073"/>
    <w:rsid w:val="007B532C"/>
    <w:rsid w:val="007B5A92"/>
    <w:rsid w:val="007B7607"/>
    <w:rsid w:val="007B7C0E"/>
    <w:rsid w:val="007B7C40"/>
    <w:rsid w:val="007C141A"/>
    <w:rsid w:val="007C143E"/>
    <w:rsid w:val="007C1561"/>
    <w:rsid w:val="007C1638"/>
    <w:rsid w:val="007C167E"/>
    <w:rsid w:val="007C19BA"/>
    <w:rsid w:val="007C1A67"/>
    <w:rsid w:val="007C215A"/>
    <w:rsid w:val="007C219A"/>
    <w:rsid w:val="007C222E"/>
    <w:rsid w:val="007C2535"/>
    <w:rsid w:val="007C299C"/>
    <w:rsid w:val="007C2B50"/>
    <w:rsid w:val="007C2F03"/>
    <w:rsid w:val="007C2F19"/>
    <w:rsid w:val="007C30DF"/>
    <w:rsid w:val="007C30F8"/>
    <w:rsid w:val="007C356D"/>
    <w:rsid w:val="007C394F"/>
    <w:rsid w:val="007C43C3"/>
    <w:rsid w:val="007C44A8"/>
    <w:rsid w:val="007C4575"/>
    <w:rsid w:val="007C45A5"/>
    <w:rsid w:val="007C487B"/>
    <w:rsid w:val="007C4CDA"/>
    <w:rsid w:val="007C4EB7"/>
    <w:rsid w:val="007C505D"/>
    <w:rsid w:val="007C53F0"/>
    <w:rsid w:val="007C5407"/>
    <w:rsid w:val="007C56BF"/>
    <w:rsid w:val="007C5FD0"/>
    <w:rsid w:val="007C67CE"/>
    <w:rsid w:val="007C6830"/>
    <w:rsid w:val="007C70E9"/>
    <w:rsid w:val="007C717B"/>
    <w:rsid w:val="007C783E"/>
    <w:rsid w:val="007C79C9"/>
    <w:rsid w:val="007C7AA5"/>
    <w:rsid w:val="007D057D"/>
    <w:rsid w:val="007D05D0"/>
    <w:rsid w:val="007D080B"/>
    <w:rsid w:val="007D0B5C"/>
    <w:rsid w:val="007D18A9"/>
    <w:rsid w:val="007D1BDE"/>
    <w:rsid w:val="007D1C0B"/>
    <w:rsid w:val="007D1EA0"/>
    <w:rsid w:val="007D2790"/>
    <w:rsid w:val="007D2ACE"/>
    <w:rsid w:val="007D2C27"/>
    <w:rsid w:val="007D328A"/>
    <w:rsid w:val="007D3A31"/>
    <w:rsid w:val="007D3E43"/>
    <w:rsid w:val="007D4158"/>
    <w:rsid w:val="007D4549"/>
    <w:rsid w:val="007D48FE"/>
    <w:rsid w:val="007D4951"/>
    <w:rsid w:val="007D4A8D"/>
    <w:rsid w:val="007D5000"/>
    <w:rsid w:val="007D5310"/>
    <w:rsid w:val="007D542E"/>
    <w:rsid w:val="007D62CF"/>
    <w:rsid w:val="007D696E"/>
    <w:rsid w:val="007D7121"/>
    <w:rsid w:val="007D7380"/>
    <w:rsid w:val="007D7659"/>
    <w:rsid w:val="007E01F5"/>
    <w:rsid w:val="007E0405"/>
    <w:rsid w:val="007E06A6"/>
    <w:rsid w:val="007E0DCA"/>
    <w:rsid w:val="007E106D"/>
    <w:rsid w:val="007E167C"/>
    <w:rsid w:val="007E22B0"/>
    <w:rsid w:val="007E33A3"/>
    <w:rsid w:val="007E3DCF"/>
    <w:rsid w:val="007E48DB"/>
    <w:rsid w:val="007E4A13"/>
    <w:rsid w:val="007E4A1B"/>
    <w:rsid w:val="007E5B5F"/>
    <w:rsid w:val="007E5BB2"/>
    <w:rsid w:val="007E5E0E"/>
    <w:rsid w:val="007E6666"/>
    <w:rsid w:val="007E6A97"/>
    <w:rsid w:val="007E6BE1"/>
    <w:rsid w:val="007E7150"/>
    <w:rsid w:val="007E74C1"/>
    <w:rsid w:val="007E7A4C"/>
    <w:rsid w:val="007E7E72"/>
    <w:rsid w:val="007F0D9C"/>
    <w:rsid w:val="007F0F65"/>
    <w:rsid w:val="007F1771"/>
    <w:rsid w:val="007F1B1E"/>
    <w:rsid w:val="007F20E5"/>
    <w:rsid w:val="007F2667"/>
    <w:rsid w:val="007F2815"/>
    <w:rsid w:val="007F2E2F"/>
    <w:rsid w:val="007F324F"/>
    <w:rsid w:val="007F354D"/>
    <w:rsid w:val="007F37E1"/>
    <w:rsid w:val="007F3843"/>
    <w:rsid w:val="007F3A71"/>
    <w:rsid w:val="007F3FB8"/>
    <w:rsid w:val="007F4287"/>
    <w:rsid w:val="007F44AD"/>
    <w:rsid w:val="007F4813"/>
    <w:rsid w:val="007F49C8"/>
    <w:rsid w:val="007F4CB5"/>
    <w:rsid w:val="007F5657"/>
    <w:rsid w:val="007F60E5"/>
    <w:rsid w:val="007F69C1"/>
    <w:rsid w:val="007F6BAA"/>
    <w:rsid w:val="007F7476"/>
    <w:rsid w:val="007F7757"/>
    <w:rsid w:val="007F7953"/>
    <w:rsid w:val="007F7B88"/>
    <w:rsid w:val="007F7E4B"/>
    <w:rsid w:val="007F7F72"/>
    <w:rsid w:val="008003F7"/>
    <w:rsid w:val="008003FA"/>
    <w:rsid w:val="008007FA"/>
    <w:rsid w:val="00800F69"/>
    <w:rsid w:val="0080166E"/>
    <w:rsid w:val="00801A7E"/>
    <w:rsid w:val="008021ED"/>
    <w:rsid w:val="00802427"/>
    <w:rsid w:val="00803310"/>
    <w:rsid w:val="0080354F"/>
    <w:rsid w:val="008037E6"/>
    <w:rsid w:val="008038E7"/>
    <w:rsid w:val="00803DE0"/>
    <w:rsid w:val="00803E51"/>
    <w:rsid w:val="008041D8"/>
    <w:rsid w:val="00804893"/>
    <w:rsid w:val="0080513D"/>
    <w:rsid w:val="00805E78"/>
    <w:rsid w:val="008061C3"/>
    <w:rsid w:val="008063FB"/>
    <w:rsid w:val="0080660D"/>
    <w:rsid w:val="00806790"/>
    <w:rsid w:val="00806BDB"/>
    <w:rsid w:val="00806D54"/>
    <w:rsid w:val="00807005"/>
    <w:rsid w:val="00810542"/>
    <w:rsid w:val="00810589"/>
    <w:rsid w:val="00810631"/>
    <w:rsid w:val="008107EC"/>
    <w:rsid w:val="00810984"/>
    <w:rsid w:val="00810DF3"/>
    <w:rsid w:val="00811419"/>
    <w:rsid w:val="008117D2"/>
    <w:rsid w:val="008118D0"/>
    <w:rsid w:val="008118DF"/>
    <w:rsid w:val="00811BA1"/>
    <w:rsid w:val="00812105"/>
    <w:rsid w:val="00813EBE"/>
    <w:rsid w:val="00814205"/>
    <w:rsid w:val="0081434A"/>
    <w:rsid w:val="0081472A"/>
    <w:rsid w:val="00814BFA"/>
    <w:rsid w:val="008154BE"/>
    <w:rsid w:val="00815C57"/>
    <w:rsid w:val="00815ECD"/>
    <w:rsid w:val="00815F02"/>
    <w:rsid w:val="00817531"/>
    <w:rsid w:val="00817892"/>
    <w:rsid w:val="008178A6"/>
    <w:rsid w:val="00820051"/>
    <w:rsid w:val="00821005"/>
    <w:rsid w:val="0082131F"/>
    <w:rsid w:val="0082168A"/>
    <w:rsid w:val="008220ED"/>
    <w:rsid w:val="00822911"/>
    <w:rsid w:val="00822A2E"/>
    <w:rsid w:val="00822A38"/>
    <w:rsid w:val="00822F44"/>
    <w:rsid w:val="0082310B"/>
    <w:rsid w:val="00823118"/>
    <w:rsid w:val="00823550"/>
    <w:rsid w:val="008236ED"/>
    <w:rsid w:val="00823FA6"/>
    <w:rsid w:val="008254AC"/>
    <w:rsid w:val="008255BE"/>
    <w:rsid w:val="00825F92"/>
    <w:rsid w:val="00826091"/>
    <w:rsid w:val="008265C4"/>
    <w:rsid w:val="00826D6F"/>
    <w:rsid w:val="00826E04"/>
    <w:rsid w:val="008272FB"/>
    <w:rsid w:val="0082764A"/>
    <w:rsid w:val="00827D20"/>
    <w:rsid w:val="00827E89"/>
    <w:rsid w:val="00827F39"/>
    <w:rsid w:val="00831169"/>
    <w:rsid w:val="008313E3"/>
    <w:rsid w:val="008313E5"/>
    <w:rsid w:val="008315F5"/>
    <w:rsid w:val="0083198C"/>
    <w:rsid w:val="00831C2E"/>
    <w:rsid w:val="008325E7"/>
    <w:rsid w:val="0083288A"/>
    <w:rsid w:val="00832CAA"/>
    <w:rsid w:val="008335AB"/>
    <w:rsid w:val="0083360A"/>
    <w:rsid w:val="00833A02"/>
    <w:rsid w:val="00834363"/>
    <w:rsid w:val="00834D19"/>
    <w:rsid w:val="00834D49"/>
    <w:rsid w:val="00835007"/>
    <w:rsid w:val="00835AB7"/>
    <w:rsid w:val="008365F8"/>
    <w:rsid w:val="008368F1"/>
    <w:rsid w:val="00836964"/>
    <w:rsid w:val="00836E47"/>
    <w:rsid w:val="00837B36"/>
    <w:rsid w:val="00837CEA"/>
    <w:rsid w:val="00837F09"/>
    <w:rsid w:val="00840002"/>
    <w:rsid w:val="00840394"/>
    <w:rsid w:val="008405F8"/>
    <w:rsid w:val="00840C0F"/>
    <w:rsid w:val="00841526"/>
    <w:rsid w:val="00841696"/>
    <w:rsid w:val="00841A74"/>
    <w:rsid w:val="00841D45"/>
    <w:rsid w:val="00841E55"/>
    <w:rsid w:val="008426C1"/>
    <w:rsid w:val="008428DA"/>
    <w:rsid w:val="00843714"/>
    <w:rsid w:val="00843817"/>
    <w:rsid w:val="00843BC0"/>
    <w:rsid w:val="008442AD"/>
    <w:rsid w:val="00844500"/>
    <w:rsid w:val="008448C6"/>
    <w:rsid w:val="00844933"/>
    <w:rsid w:val="00844988"/>
    <w:rsid w:val="00844E97"/>
    <w:rsid w:val="0084517E"/>
    <w:rsid w:val="00845524"/>
    <w:rsid w:val="008457B9"/>
    <w:rsid w:val="00845D61"/>
    <w:rsid w:val="00845E4C"/>
    <w:rsid w:val="00845F4F"/>
    <w:rsid w:val="008460A0"/>
    <w:rsid w:val="00846A20"/>
    <w:rsid w:val="00846B5E"/>
    <w:rsid w:val="008472E9"/>
    <w:rsid w:val="0084737E"/>
    <w:rsid w:val="008474A6"/>
    <w:rsid w:val="00847554"/>
    <w:rsid w:val="00847674"/>
    <w:rsid w:val="008479AE"/>
    <w:rsid w:val="00847D77"/>
    <w:rsid w:val="008508B4"/>
    <w:rsid w:val="00850DDD"/>
    <w:rsid w:val="00850ECE"/>
    <w:rsid w:val="00850ED5"/>
    <w:rsid w:val="008511A8"/>
    <w:rsid w:val="008511EF"/>
    <w:rsid w:val="008517B6"/>
    <w:rsid w:val="00852047"/>
    <w:rsid w:val="00852359"/>
    <w:rsid w:val="00852600"/>
    <w:rsid w:val="008526B2"/>
    <w:rsid w:val="008526B4"/>
    <w:rsid w:val="00852FAE"/>
    <w:rsid w:val="00853687"/>
    <w:rsid w:val="0085375E"/>
    <w:rsid w:val="00853A81"/>
    <w:rsid w:val="00853C7B"/>
    <w:rsid w:val="0085429B"/>
    <w:rsid w:val="008548B8"/>
    <w:rsid w:val="00854DCC"/>
    <w:rsid w:val="00854E1F"/>
    <w:rsid w:val="008555A7"/>
    <w:rsid w:val="00855A50"/>
    <w:rsid w:val="00856270"/>
    <w:rsid w:val="00856271"/>
    <w:rsid w:val="00856495"/>
    <w:rsid w:val="008571D3"/>
    <w:rsid w:val="00857A07"/>
    <w:rsid w:val="008600F9"/>
    <w:rsid w:val="008608BF"/>
    <w:rsid w:val="00862709"/>
    <w:rsid w:val="00862B5D"/>
    <w:rsid w:val="00862D66"/>
    <w:rsid w:val="00862D77"/>
    <w:rsid w:val="008631EB"/>
    <w:rsid w:val="00863FEB"/>
    <w:rsid w:val="0086410F"/>
    <w:rsid w:val="00864F51"/>
    <w:rsid w:val="00864F68"/>
    <w:rsid w:val="00865710"/>
    <w:rsid w:val="00865769"/>
    <w:rsid w:val="0086603C"/>
    <w:rsid w:val="00866211"/>
    <w:rsid w:val="00866418"/>
    <w:rsid w:val="008665F2"/>
    <w:rsid w:val="00866B2B"/>
    <w:rsid w:val="00866DA7"/>
    <w:rsid w:val="008676D8"/>
    <w:rsid w:val="0086788D"/>
    <w:rsid w:val="00867D6D"/>
    <w:rsid w:val="00870277"/>
    <w:rsid w:val="0087166E"/>
    <w:rsid w:val="0087193C"/>
    <w:rsid w:val="00871FBD"/>
    <w:rsid w:val="008722DF"/>
    <w:rsid w:val="008725E5"/>
    <w:rsid w:val="008727FD"/>
    <w:rsid w:val="00872AF4"/>
    <w:rsid w:val="00872DD5"/>
    <w:rsid w:val="00872E97"/>
    <w:rsid w:val="00872E9B"/>
    <w:rsid w:val="008733C5"/>
    <w:rsid w:val="00873807"/>
    <w:rsid w:val="008739ED"/>
    <w:rsid w:val="00873F21"/>
    <w:rsid w:val="00874B6D"/>
    <w:rsid w:val="00874F02"/>
    <w:rsid w:val="00875098"/>
    <w:rsid w:val="00875C92"/>
    <w:rsid w:val="00875F76"/>
    <w:rsid w:val="00876428"/>
    <w:rsid w:val="00876637"/>
    <w:rsid w:val="00876736"/>
    <w:rsid w:val="00876B03"/>
    <w:rsid w:val="00877120"/>
    <w:rsid w:val="00877DD8"/>
    <w:rsid w:val="008806D5"/>
    <w:rsid w:val="00880972"/>
    <w:rsid w:val="008825C1"/>
    <w:rsid w:val="00882893"/>
    <w:rsid w:val="00882E33"/>
    <w:rsid w:val="00883BEB"/>
    <w:rsid w:val="00884112"/>
    <w:rsid w:val="00884293"/>
    <w:rsid w:val="00884A39"/>
    <w:rsid w:val="00884FD3"/>
    <w:rsid w:val="00885E87"/>
    <w:rsid w:val="00885F68"/>
    <w:rsid w:val="008860C5"/>
    <w:rsid w:val="00887519"/>
    <w:rsid w:val="00887585"/>
    <w:rsid w:val="008877C1"/>
    <w:rsid w:val="00887A83"/>
    <w:rsid w:val="00890E81"/>
    <w:rsid w:val="00891002"/>
    <w:rsid w:val="00891131"/>
    <w:rsid w:val="008911C4"/>
    <w:rsid w:val="00891CBF"/>
    <w:rsid w:val="008929EE"/>
    <w:rsid w:val="00893173"/>
    <w:rsid w:val="0089330C"/>
    <w:rsid w:val="00893407"/>
    <w:rsid w:val="00893A4B"/>
    <w:rsid w:val="00893BC4"/>
    <w:rsid w:val="00893D34"/>
    <w:rsid w:val="00894405"/>
    <w:rsid w:val="00894F01"/>
    <w:rsid w:val="00894F64"/>
    <w:rsid w:val="00895CFF"/>
    <w:rsid w:val="00895ECF"/>
    <w:rsid w:val="00896189"/>
    <w:rsid w:val="0089677E"/>
    <w:rsid w:val="00896B97"/>
    <w:rsid w:val="0089730B"/>
    <w:rsid w:val="0089782B"/>
    <w:rsid w:val="008978A1"/>
    <w:rsid w:val="00897A54"/>
    <w:rsid w:val="00897AE0"/>
    <w:rsid w:val="008A0516"/>
    <w:rsid w:val="008A0B7D"/>
    <w:rsid w:val="008A1132"/>
    <w:rsid w:val="008A1445"/>
    <w:rsid w:val="008A1968"/>
    <w:rsid w:val="008A1DA0"/>
    <w:rsid w:val="008A1DBA"/>
    <w:rsid w:val="008A2203"/>
    <w:rsid w:val="008A263D"/>
    <w:rsid w:val="008A2D6E"/>
    <w:rsid w:val="008A3183"/>
    <w:rsid w:val="008A374C"/>
    <w:rsid w:val="008A418C"/>
    <w:rsid w:val="008A4A38"/>
    <w:rsid w:val="008A5478"/>
    <w:rsid w:val="008A5CCF"/>
    <w:rsid w:val="008A609A"/>
    <w:rsid w:val="008A60A4"/>
    <w:rsid w:val="008A6386"/>
    <w:rsid w:val="008A6B91"/>
    <w:rsid w:val="008A6E94"/>
    <w:rsid w:val="008A797A"/>
    <w:rsid w:val="008A7D9D"/>
    <w:rsid w:val="008A7FF4"/>
    <w:rsid w:val="008B05F0"/>
    <w:rsid w:val="008B094A"/>
    <w:rsid w:val="008B143E"/>
    <w:rsid w:val="008B1491"/>
    <w:rsid w:val="008B15A4"/>
    <w:rsid w:val="008B1B0B"/>
    <w:rsid w:val="008B1C40"/>
    <w:rsid w:val="008B2200"/>
    <w:rsid w:val="008B330E"/>
    <w:rsid w:val="008B33C0"/>
    <w:rsid w:val="008B3697"/>
    <w:rsid w:val="008B3F6B"/>
    <w:rsid w:val="008B40EF"/>
    <w:rsid w:val="008B47EB"/>
    <w:rsid w:val="008B4953"/>
    <w:rsid w:val="008B5745"/>
    <w:rsid w:val="008B5A1E"/>
    <w:rsid w:val="008B6B3E"/>
    <w:rsid w:val="008B7184"/>
    <w:rsid w:val="008B74B9"/>
    <w:rsid w:val="008B7A23"/>
    <w:rsid w:val="008B7ECB"/>
    <w:rsid w:val="008B7FB2"/>
    <w:rsid w:val="008B7FF2"/>
    <w:rsid w:val="008C005C"/>
    <w:rsid w:val="008C03FE"/>
    <w:rsid w:val="008C0411"/>
    <w:rsid w:val="008C0685"/>
    <w:rsid w:val="008C0FD4"/>
    <w:rsid w:val="008C1D44"/>
    <w:rsid w:val="008C250D"/>
    <w:rsid w:val="008C2D9D"/>
    <w:rsid w:val="008C2EBB"/>
    <w:rsid w:val="008C2FCC"/>
    <w:rsid w:val="008C303D"/>
    <w:rsid w:val="008C339A"/>
    <w:rsid w:val="008C36A6"/>
    <w:rsid w:val="008C46AA"/>
    <w:rsid w:val="008C4F48"/>
    <w:rsid w:val="008C55E8"/>
    <w:rsid w:val="008C5AD4"/>
    <w:rsid w:val="008C5B15"/>
    <w:rsid w:val="008C5C10"/>
    <w:rsid w:val="008C63E7"/>
    <w:rsid w:val="008C641E"/>
    <w:rsid w:val="008C6A1B"/>
    <w:rsid w:val="008C6AE1"/>
    <w:rsid w:val="008C7710"/>
    <w:rsid w:val="008C77A9"/>
    <w:rsid w:val="008C7AAF"/>
    <w:rsid w:val="008C7CB5"/>
    <w:rsid w:val="008C7E3A"/>
    <w:rsid w:val="008D0487"/>
    <w:rsid w:val="008D0A9D"/>
    <w:rsid w:val="008D0CA4"/>
    <w:rsid w:val="008D0E3E"/>
    <w:rsid w:val="008D125B"/>
    <w:rsid w:val="008D12AC"/>
    <w:rsid w:val="008D12EA"/>
    <w:rsid w:val="008D1A03"/>
    <w:rsid w:val="008D1F9D"/>
    <w:rsid w:val="008D2541"/>
    <w:rsid w:val="008D25BA"/>
    <w:rsid w:val="008D29FF"/>
    <w:rsid w:val="008D2D38"/>
    <w:rsid w:val="008D387D"/>
    <w:rsid w:val="008D39F6"/>
    <w:rsid w:val="008D3CE5"/>
    <w:rsid w:val="008D40A4"/>
    <w:rsid w:val="008D4DD1"/>
    <w:rsid w:val="008D4FB1"/>
    <w:rsid w:val="008D59E7"/>
    <w:rsid w:val="008D59FB"/>
    <w:rsid w:val="008D6640"/>
    <w:rsid w:val="008D6F59"/>
    <w:rsid w:val="008D71D6"/>
    <w:rsid w:val="008D7B2C"/>
    <w:rsid w:val="008E039A"/>
    <w:rsid w:val="008E0776"/>
    <w:rsid w:val="008E09CF"/>
    <w:rsid w:val="008E0EE3"/>
    <w:rsid w:val="008E1567"/>
    <w:rsid w:val="008E1694"/>
    <w:rsid w:val="008E179B"/>
    <w:rsid w:val="008E17E4"/>
    <w:rsid w:val="008E1C7C"/>
    <w:rsid w:val="008E222B"/>
    <w:rsid w:val="008E23F0"/>
    <w:rsid w:val="008E2610"/>
    <w:rsid w:val="008E3699"/>
    <w:rsid w:val="008E38B3"/>
    <w:rsid w:val="008E3CED"/>
    <w:rsid w:val="008E3FB3"/>
    <w:rsid w:val="008E43CB"/>
    <w:rsid w:val="008E4A4F"/>
    <w:rsid w:val="008E4C71"/>
    <w:rsid w:val="008E53CB"/>
    <w:rsid w:val="008E58A6"/>
    <w:rsid w:val="008E5AF7"/>
    <w:rsid w:val="008E5CD0"/>
    <w:rsid w:val="008E5D1C"/>
    <w:rsid w:val="008E6539"/>
    <w:rsid w:val="008E6D65"/>
    <w:rsid w:val="008E72AE"/>
    <w:rsid w:val="008E799E"/>
    <w:rsid w:val="008E79D6"/>
    <w:rsid w:val="008E7CAA"/>
    <w:rsid w:val="008E7D66"/>
    <w:rsid w:val="008F04A7"/>
    <w:rsid w:val="008F0749"/>
    <w:rsid w:val="008F12BF"/>
    <w:rsid w:val="008F1B82"/>
    <w:rsid w:val="008F1C7D"/>
    <w:rsid w:val="008F1CB3"/>
    <w:rsid w:val="008F1DE5"/>
    <w:rsid w:val="008F1FF3"/>
    <w:rsid w:val="008F2060"/>
    <w:rsid w:val="008F26F8"/>
    <w:rsid w:val="008F28B9"/>
    <w:rsid w:val="008F2D13"/>
    <w:rsid w:val="008F3161"/>
    <w:rsid w:val="008F3486"/>
    <w:rsid w:val="008F3CC6"/>
    <w:rsid w:val="008F458C"/>
    <w:rsid w:val="008F4A9A"/>
    <w:rsid w:val="008F4EF5"/>
    <w:rsid w:val="008F5928"/>
    <w:rsid w:val="008F63B2"/>
    <w:rsid w:val="008F65DB"/>
    <w:rsid w:val="008F69C9"/>
    <w:rsid w:val="008F74E8"/>
    <w:rsid w:val="008F7C31"/>
    <w:rsid w:val="00900327"/>
    <w:rsid w:val="0090050F"/>
    <w:rsid w:val="009005BB"/>
    <w:rsid w:val="00900685"/>
    <w:rsid w:val="00902043"/>
    <w:rsid w:val="0090248F"/>
    <w:rsid w:val="00902499"/>
    <w:rsid w:val="00902554"/>
    <w:rsid w:val="009027E0"/>
    <w:rsid w:val="00902893"/>
    <w:rsid w:val="00902D44"/>
    <w:rsid w:val="00902D88"/>
    <w:rsid w:val="0090327E"/>
    <w:rsid w:val="009033C6"/>
    <w:rsid w:val="009035DF"/>
    <w:rsid w:val="0090381B"/>
    <w:rsid w:val="00903846"/>
    <w:rsid w:val="0090386D"/>
    <w:rsid w:val="00903ACE"/>
    <w:rsid w:val="00903EC0"/>
    <w:rsid w:val="00903F53"/>
    <w:rsid w:val="00904C16"/>
    <w:rsid w:val="00904C1C"/>
    <w:rsid w:val="009050D8"/>
    <w:rsid w:val="009052EA"/>
    <w:rsid w:val="00905300"/>
    <w:rsid w:val="00905322"/>
    <w:rsid w:val="009053C8"/>
    <w:rsid w:val="00905902"/>
    <w:rsid w:val="00905BBC"/>
    <w:rsid w:val="00905FDF"/>
    <w:rsid w:val="0090712A"/>
    <w:rsid w:val="009073DD"/>
    <w:rsid w:val="009077FB"/>
    <w:rsid w:val="00907B51"/>
    <w:rsid w:val="00907CF8"/>
    <w:rsid w:val="00907D9A"/>
    <w:rsid w:val="0091055E"/>
    <w:rsid w:val="00911AC4"/>
    <w:rsid w:val="00911C2F"/>
    <w:rsid w:val="00911CBA"/>
    <w:rsid w:val="00911F4D"/>
    <w:rsid w:val="00912C6F"/>
    <w:rsid w:val="00912E36"/>
    <w:rsid w:val="00912EF0"/>
    <w:rsid w:val="0091303D"/>
    <w:rsid w:val="00913241"/>
    <w:rsid w:val="009135E2"/>
    <w:rsid w:val="009137D7"/>
    <w:rsid w:val="0091411D"/>
    <w:rsid w:val="0091443D"/>
    <w:rsid w:val="009148AE"/>
    <w:rsid w:val="0091505C"/>
    <w:rsid w:val="009155D9"/>
    <w:rsid w:val="009157F8"/>
    <w:rsid w:val="009162F8"/>
    <w:rsid w:val="009165DE"/>
    <w:rsid w:val="009169A3"/>
    <w:rsid w:val="00916C95"/>
    <w:rsid w:val="00917330"/>
    <w:rsid w:val="00917333"/>
    <w:rsid w:val="009177A1"/>
    <w:rsid w:val="00917B40"/>
    <w:rsid w:val="00917C09"/>
    <w:rsid w:val="00920370"/>
    <w:rsid w:val="00920620"/>
    <w:rsid w:val="009210DB"/>
    <w:rsid w:val="00921A84"/>
    <w:rsid w:val="00922308"/>
    <w:rsid w:val="00922A12"/>
    <w:rsid w:val="00922B7E"/>
    <w:rsid w:val="00922C10"/>
    <w:rsid w:val="00922D76"/>
    <w:rsid w:val="00922EB4"/>
    <w:rsid w:val="00922F54"/>
    <w:rsid w:val="00923302"/>
    <w:rsid w:val="00923C03"/>
    <w:rsid w:val="00924ACC"/>
    <w:rsid w:val="00924F41"/>
    <w:rsid w:val="0092569F"/>
    <w:rsid w:val="00925C71"/>
    <w:rsid w:val="00925DB8"/>
    <w:rsid w:val="009264FC"/>
    <w:rsid w:val="00927036"/>
    <w:rsid w:val="00927DAF"/>
    <w:rsid w:val="00927ECE"/>
    <w:rsid w:val="00930106"/>
    <w:rsid w:val="009304D9"/>
    <w:rsid w:val="00930B5F"/>
    <w:rsid w:val="00930B8E"/>
    <w:rsid w:val="00931BA2"/>
    <w:rsid w:val="00931D27"/>
    <w:rsid w:val="00932E8A"/>
    <w:rsid w:val="00933BD3"/>
    <w:rsid w:val="009342AA"/>
    <w:rsid w:val="00934BB1"/>
    <w:rsid w:val="00934E3B"/>
    <w:rsid w:val="00935046"/>
    <w:rsid w:val="00935221"/>
    <w:rsid w:val="00935407"/>
    <w:rsid w:val="009361A2"/>
    <w:rsid w:val="009369F4"/>
    <w:rsid w:val="00937177"/>
    <w:rsid w:val="00937220"/>
    <w:rsid w:val="0094019D"/>
    <w:rsid w:val="0094038D"/>
    <w:rsid w:val="009405A3"/>
    <w:rsid w:val="00940A9F"/>
    <w:rsid w:val="00940C46"/>
    <w:rsid w:val="00941229"/>
    <w:rsid w:val="0094145E"/>
    <w:rsid w:val="00941F9A"/>
    <w:rsid w:val="00942078"/>
    <w:rsid w:val="0094243C"/>
    <w:rsid w:val="009426E1"/>
    <w:rsid w:val="00942736"/>
    <w:rsid w:val="009428FB"/>
    <w:rsid w:val="00942A36"/>
    <w:rsid w:val="00942D43"/>
    <w:rsid w:val="00943102"/>
    <w:rsid w:val="009437CE"/>
    <w:rsid w:val="009437E3"/>
    <w:rsid w:val="00943951"/>
    <w:rsid w:val="00944551"/>
    <w:rsid w:val="00944C6B"/>
    <w:rsid w:val="009450B0"/>
    <w:rsid w:val="00946C01"/>
    <w:rsid w:val="0094742A"/>
    <w:rsid w:val="0094785D"/>
    <w:rsid w:val="00947878"/>
    <w:rsid w:val="00947D08"/>
    <w:rsid w:val="00947FDC"/>
    <w:rsid w:val="0095032C"/>
    <w:rsid w:val="009505FE"/>
    <w:rsid w:val="009510A9"/>
    <w:rsid w:val="009515D8"/>
    <w:rsid w:val="00951D6C"/>
    <w:rsid w:val="00951F2B"/>
    <w:rsid w:val="00952302"/>
    <w:rsid w:val="00952432"/>
    <w:rsid w:val="009526FD"/>
    <w:rsid w:val="00953591"/>
    <w:rsid w:val="00953A1A"/>
    <w:rsid w:val="00953D98"/>
    <w:rsid w:val="00953FF9"/>
    <w:rsid w:val="00954374"/>
    <w:rsid w:val="00954572"/>
    <w:rsid w:val="00954B00"/>
    <w:rsid w:val="00954E99"/>
    <w:rsid w:val="009554E7"/>
    <w:rsid w:val="0095560F"/>
    <w:rsid w:val="00955AC9"/>
    <w:rsid w:val="009563DE"/>
    <w:rsid w:val="00956A78"/>
    <w:rsid w:val="00957145"/>
    <w:rsid w:val="00957892"/>
    <w:rsid w:val="00957C40"/>
    <w:rsid w:val="00960C4E"/>
    <w:rsid w:val="009613F0"/>
    <w:rsid w:val="0096161F"/>
    <w:rsid w:val="0096224D"/>
    <w:rsid w:val="00963D95"/>
    <w:rsid w:val="00964133"/>
    <w:rsid w:val="00964215"/>
    <w:rsid w:val="00964631"/>
    <w:rsid w:val="009650B0"/>
    <w:rsid w:val="009652A1"/>
    <w:rsid w:val="009656A8"/>
    <w:rsid w:val="009657D5"/>
    <w:rsid w:val="00965CB6"/>
    <w:rsid w:val="009660C8"/>
    <w:rsid w:val="009664DF"/>
    <w:rsid w:val="0096679A"/>
    <w:rsid w:val="00966A63"/>
    <w:rsid w:val="00966AFD"/>
    <w:rsid w:val="009671FB"/>
    <w:rsid w:val="00967281"/>
    <w:rsid w:val="00967387"/>
    <w:rsid w:val="00967B00"/>
    <w:rsid w:val="0097022F"/>
    <w:rsid w:val="009725F7"/>
    <w:rsid w:val="00972622"/>
    <w:rsid w:val="009729F6"/>
    <w:rsid w:val="00972AEA"/>
    <w:rsid w:val="0097314C"/>
    <w:rsid w:val="009731B6"/>
    <w:rsid w:val="009732B5"/>
    <w:rsid w:val="00974797"/>
    <w:rsid w:val="00974FA8"/>
    <w:rsid w:val="00975846"/>
    <w:rsid w:val="009759CC"/>
    <w:rsid w:val="0097621A"/>
    <w:rsid w:val="00977A85"/>
    <w:rsid w:val="0098093F"/>
    <w:rsid w:val="009815EF"/>
    <w:rsid w:val="00981A5E"/>
    <w:rsid w:val="009820E0"/>
    <w:rsid w:val="00982CE4"/>
    <w:rsid w:val="00982F9B"/>
    <w:rsid w:val="0098314A"/>
    <w:rsid w:val="009837A9"/>
    <w:rsid w:val="00984025"/>
    <w:rsid w:val="009843DF"/>
    <w:rsid w:val="00984567"/>
    <w:rsid w:val="00985174"/>
    <w:rsid w:val="00985B11"/>
    <w:rsid w:val="00985E25"/>
    <w:rsid w:val="009861DC"/>
    <w:rsid w:val="00986916"/>
    <w:rsid w:val="009870FE"/>
    <w:rsid w:val="009874A1"/>
    <w:rsid w:val="0098771E"/>
    <w:rsid w:val="00987A03"/>
    <w:rsid w:val="00987AB8"/>
    <w:rsid w:val="00987F50"/>
    <w:rsid w:val="00990862"/>
    <w:rsid w:val="009909B4"/>
    <w:rsid w:val="00990C81"/>
    <w:rsid w:val="00991199"/>
    <w:rsid w:val="00991519"/>
    <w:rsid w:val="00991D0B"/>
    <w:rsid w:val="00991E77"/>
    <w:rsid w:val="00992431"/>
    <w:rsid w:val="0099274B"/>
    <w:rsid w:val="00992B33"/>
    <w:rsid w:val="00992B6B"/>
    <w:rsid w:val="00992D0E"/>
    <w:rsid w:val="00992FDA"/>
    <w:rsid w:val="00993042"/>
    <w:rsid w:val="00993A62"/>
    <w:rsid w:val="00993EC3"/>
    <w:rsid w:val="009940F6"/>
    <w:rsid w:val="00994370"/>
    <w:rsid w:val="00995B38"/>
    <w:rsid w:val="00995BF8"/>
    <w:rsid w:val="00995D5E"/>
    <w:rsid w:val="00997521"/>
    <w:rsid w:val="00997B6A"/>
    <w:rsid w:val="00997F2D"/>
    <w:rsid w:val="009A1E09"/>
    <w:rsid w:val="009A209D"/>
    <w:rsid w:val="009A274D"/>
    <w:rsid w:val="009A2C0C"/>
    <w:rsid w:val="009A3107"/>
    <w:rsid w:val="009A33E8"/>
    <w:rsid w:val="009A39D7"/>
    <w:rsid w:val="009A3AF6"/>
    <w:rsid w:val="009A3F71"/>
    <w:rsid w:val="009A4692"/>
    <w:rsid w:val="009A4B6A"/>
    <w:rsid w:val="009A4EB5"/>
    <w:rsid w:val="009A5136"/>
    <w:rsid w:val="009A5779"/>
    <w:rsid w:val="009A5954"/>
    <w:rsid w:val="009A5E4F"/>
    <w:rsid w:val="009A5E63"/>
    <w:rsid w:val="009A6026"/>
    <w:rsid w:val="009A6621"/>
    <w:rsid w:val="009A6638"/>
    <w:rsid w:val="009A6C4C"/>
    <w:rsid w:val="009A7394"/>
    <w:rsid w:val="009A73F8"/>
    <w:rsid w:val="009A75F5"/>
    <w:rsid w:val="009A7C8C"/>
    <w:rsid w:val="009A7F9F"/>
    <w:rsid w:val="009B0119"/>
    <w:rsid w:val="009B0379"/>
    <w:rsid w:val="009B048A"/>
    <w:rsid w:val="009B0C7A"/>
    <w:rsid w:val="009B1069"/>
    <w:rsid w:val="009B106F"/>
    <w:rsid w:val="009B1E37"/>
    <w:rsid w:val="009B214A"/>
    <w:rsid w:val="009B2840"/>
    <w:rsid w:val="009B37E5"/>
    <w:rsid w:val="009B3829"/>
    <w:rsid w:val="009B3F22"/>
    <w:rsid w:val="009B4377"/>
    <w:rsid w:val="009B4C0C"/>
    <w:rsid w:val="009B4D5F"/>
    <w:rsid w:val="009B544C"/>
    <w:rsid w:val="009B54D0"/>
    <w:rsid w:val="009B641F"/>
    <w:rsid w:val="009B64BF"/>
    <w:rsid w:val="009B692E"/>
    <w:rsid w:val="009B7CA1"/>
    <w:rsid w:val="009B7E46"/>
    <w:rsid w:val="009C0287"/>
    <w:rsid w:val="009C03F6"/>
    <w:rsid w:val="009C048E"/>
    <w:rsid w:val="009C05E9"/>
    <w:rsid w:val="009C0DF0"/>
    <w:rsid w:val="009C11FD"/>
    <w:rsid w:val="009C1667"/>
    <w:rsid w:val="009C1A2A"/>
    <w:rsid w:val="009C1B87"/>
    <w:rsid w:val="009C1CDE"/>
    <w:rsid w:val="009C1E78"/>
    <w:rsid w:val="009C24CB"/>
    <w:rsid w:val="009C2569"/>
    <w:rsid w:val="009C2CBD"/>
    <w:rsid w:val="009C2CC7"/>
    <w:rsid w:val="009C2EDC"/>
    <w:rsid w:val="009C3354"/>
    <w:rsid w:val="009C4083"/>
    <w:rsid w:val="009C4935"/>
    <w:rsid w:val="009C4A77"/>
    <w:rsid w:val="009C50F6"/>
    <w:rsid w:val="009C5168"/>
    <w:rsid w:val="009C51C6"/>
    <w:rsid w:val="009C5A12"/>
    <w:rsid w:val="009C5A16"/>
    <w:rsid w:val="009C5C80"/>
    <w:rsid w:val="009C5FCA"/>
    <w:rsid w:val="009C690E"/>
    <w:rsid w:val="009C77E4"/>
    <w:rsid w:val="009C7B55"/>
    <w:rsid w:val="009D0343"/>
    <w:rsid w:val="009D0FE0"/>
    <w:rsid w:val="009D10C5"/>
    <w:rsid w:val="009D1E71"/>
    <w:rsid w:val="009D24BF"/>
    <w:rsid w:val="009D25CE"/>
    <w:rsid w:val="009D2658"/>
    <w:rsid w:val="009D271F"/>
    <w:rsid w:val="009D3505"/>
    <w:rsid w:val="009D3652"/>
    <w:rsid w:val="009D3C7F"/>
    <w:rsid w:val="009D43A8"/>
    <w:rsid w:val="009D45E9"/>
    <w:rsid w:val="009D4C06"/>
    <w:rsid w:val="009D4EF1"/>
    <w:rsid w:val="009D5967"/>
    <w:rsid w:val="009D5980"/>
    <w:rsid w:val="009D6277"/>
    <w:rsid w:val="009D6374"/>
    <w:rsid w:val="009D6587"/>
    <w:rsid w:val="009D673B"/>
    <w:rsid w:val="009D6A13"/>
    <w:rsid w:val="009D6E47"/>
    <w:rsid w:val="009D70D8"/>
    <w:rsid w:val="009E0AA5"/>
    <w:rsid w:val="009E0BEF"/>
    <w:rsid w:val="009E0D72"/>
    <w:rsid w:val="009E10C8"/>
    <w:rsid w:val="009E11F0"/>
    <w:rsid w:val="009E17ED"/>
    <w:rsid w:val="009E1EDC"/>
    <w:rsid w:val="009E2264"/>
    <w:rsid w:val="009E291A"/>
    <w:rsid w:val="009E3462"/>
    <w:rsid w:val="009E4D21"/>
    <w:rsid w:val="009E5A65"/>
    <w:rsid w:val="009E5BF5"/>
    <w:rsid w:val="009E64D1"/>
    <w:rsid w:val="009E69D1"/>
    <w:rsid w:val="009E6E6D"/>
    <w:rsid w:val="009E70B0"/>
    <w:rsid w:val="009E70FE"/>
    <w:rsid w:val="009E71E4"/>
    <w:rsid w:val="009E73BB"/>
    <w:rsid w:val="009E75E2"/>
    <w:rsid w:val="009E7829"/>
    <w:rsid w:val="009E795A"/>
    <w:rsid w:val="009F010B"/>
    <w:rsid w:val="009F0487"/>
    <w:rsid w:val="009F0A7F"/>
    <w:rsid w:val="009F0AC8"/>
    <w:rsid w:val="009F0E3D"/>
    <w:rsid w:val="009F0EC6"/>
    <w:rsid w:val="009F19FD"/>
    <w:rsid w:val="009F2030"/>
    <w:rsid w:val="009F2382"/>
    <w:rsid w:val="009F315E"/>
    <w:rsid w:val="009F31AE"/>
    <w:rsid w:val="009F378B"/>
    <w:rsid w:val="009F3899"/>
    <w:rsid w:val="009F42F7"/>
    <w:rsid w:val="009F45DF"/>
    <w:rsid w:val="009F564B"/>
    <w:rsid w:val="009F587D"/>
    <w:rsid w:val="009F5D17"/>
    <w:rsid w:val="009F5D78"/>
    <w:rsid w:val="009F614F"/>
    <w:rsid w:val="009F6273"/>
    <w:rsid w:val="009F67A9"/>
    <w:rsid w:val="009F71E5"/>
    <w:rsid w:val="009F7C06"/>
    <w:rsid w:val="00A00088"/>
    <w:rsid w:val="00A00448"/>
    <w:rsid w:val="00A004FE"/>
    <w:rsid w:val="00A01039"/>
    <w:rsid w:val="00A01EC7"/>
    <w:rsid w:val="00A01ED8"/>
    <w:rsid w:val="00A02669"/>
    <w:rsid w:val="00A02732"/>
    <w:rsid w:val="00A02A74"/>
    <w:rsid w:val="00A02BB0"/>
    <w:rsid w:val="00A02ED1"/>
    <w:rsid w:val="00A0314F"/>
    <w:rsid w:val="00A036A3"/>
    <w:rsid w:val="00A036E5"/>
    <w:rsid w:val="00A04268"/>
    <w:rsid w:val="00A0433B"/>
    <w:rsid w:val="00A04682"/>
    <w:rsid w:val="00A04A3D"/>
    <w:rsid w:val="00A04D55"/>
    <w:rsid w:val="00A05304"/>
    <w:rsid w:val="00A05A38"/>
    <w:rsid w:val="00A05FF9"/>
    <w:rsid w:val="00A06472"/>
    <w:rsid w:val="00A06A23"/>
    <w:rsid w:val="00A07067"/>
    <w:rsid w:val="00A07534"/>
    <w:rsid w:val="00A07907"/>
    <w:rsid w:val="00A07E06"/>
    <w:rsid w:val="00A07E22"/>
    <w:rsid w:val="00A07EA5"/>
    <w:rsid w:val="00A1086E"/>
    <w:rsid w:val="00A11DEF"/>
    <w:rsid w:val="00A1307A"/>
    <w:rsid w:val="00A13881"/>
    <w:rsid w:val="00A1455A"/>
    <w:rsid w:val="00A14748"/>
    <w:rsid w:val="00A14D63"/>
    <w:rsid w:val="00A14D8C"/>
    <w:rsid w:val="00A1561C"/>
    <w:rsid w:val="00A15647"/>
    <w:rsid w:val="00A156DF"/>
    <w:rsid w:val="00A15B2E"/>
    <w:rsid w:val="00A15E96"/>
    <w:rsid w:val="00A16B14"/>
    <w:rsid w:val="00A175EB"/>
    <w:rsid w:val="00A17E3D"/>
    <w:rsid w:val="00A20B64"/>
    <w:rsid w:val="00A21B4F"/>
    <w:rsid w:val="00A226C9"/>
    <w:rsid w:val="00A227CD"/>
    <w:rsid w:val="00A229C2"/>
    <w:rsid w:val="00A22C93"/>
    <w:rsid w:val="00A23005"/>
    <w:rsid w:val="00A239B1"/>
    <w:rsid w:val="00A24394"/>
    <w:rsid w:val="00A243DE"/>
    <w:rsid w:val="00A24F56"/>
    <w:rsid w:val="00A252A2"/>
    <w:rsid w:val="00A255DB"/>
    <w:rsid w:val="00A25881"/>
    <w:rsid w:val="00A25B4C"/>
    <w:rsid w:val="00A26194"/>
    <w:rsid w:val="00A262FB"/>
    <w:rsid w:val="00A26335"/>
    <w:rsid w:val="00A2677D"/>
    <w:rsid w:val="00A2686C"/>
    <w:rsid w:val="00A26B9B"/>
    <w:rsid w:val="00A2772B"/>
    <w:rsid w:val="00A27902"/>
    <w:rsid w:val="00A27A6B"/>
    <w:rsid w:val="00A27DFE"/>
    <w:rsid w:val="00A27E9A"/>
    <w:rsid w:val="00A27F20"/>
    <w:rsid w:val="00A27F9D"/>
    <w:rsid w:val="00A30745"/>
    <w:rsid w:val="00A30AF6"/>
    <w:rsid w:val="00A30C01"/>
    <w:rsid w:val="00A314C4"/>
    <w:rsid w:val="00A317B9"/>
    <w:rsid w:val="00A31AA2"/>
    <w:rsid w:val="00A31D9D"/>
    <w:rsid w:val="00A31E26"/>
    <w:rsid w:val="00A3211F"/>
    <w:rsid w:val="00A323C8"/>
    <w:rsid w:val="00A323D0"/>
    <w:rsid w:val="00A325DC"/>
    <w:rsid w:val="00A328CE"/>
    <w:rsid w:val="00A32A8E"/>
    <w:rsid w:val="00A33693"/>
    <w:rsid w:val="00A33E6A"/>
    <w:rsid w:val="00A33F06"/>
    <w:rsid w:val="00A34511"/>
    <w:rsid w:val="00A36724"/>
    <w:rsid w:val="00A367F0"/>
    <w:rsid w:val="00A36D7D"/>
    <w:rsid w:val="00A37FCB"/>
    <w:rsid w:val="00A41063"/>
    <w:rsid w:val="00A41187"/>
    <w:rsid w:val="00A414D7"/>
    <w:rsid w:val="00A41880"/>
    <w:rsid w:val="00A41909"/>
    <w:rsid w:val="00A42241"/>
    <w:rsid w:val="00A42360"/>
    <w:rsid w:val="00A42437"/>
    <w:rsid w:val="00A424BC"/>
    <w:rsid w:val="00A43A1F"/>
    <w:rsid w:val="00A43B50"/>
    <w:rsid w:val="00A43DAF"/>
    <w:rsid w:val="00A440E1"/>
    <w:rsid w:val="00A451DE"/>
    <w:rsid w:val="00A4530B"/>
    <w:rsid w:val="00A45ABB"/>
    <w:rsid w:val="00A45E8B"/>
    <w:rsid w:val="00A46897"/>
    <w:rsid w:val="00A46E47"/>
    <w:rsid w:val="00A47542"/>
    <w:rsid w:val="00A47AF8"/>
    <w:rsid w:val="00A47C1A"/>
    <w:rsid w:val="00A502F9"/>
    <w:rsid w:val="00A503A8"/>
    <w:rsid w:val="00A50C35"/>
    <w:rsid w:val="00A515FF"/>
    <w:rsid w:val="00A51702"/>
    <w:rsid w:val="00A5198A"/>
    <w:rsid w:val="00A51D60"/>
    <w:rsid w:val="00A5262F"/>
    <w:rsid w:val="00A527FD"/>
    <w:rsid w:val="00A52BE6"/>
    <w:rsid w:val="00A52E13"/>
    <w:rsid w:val="00A53785"/>
    <w:rsid w:val="00A53A3B"/>
    <w:rsid w:val="00A53F90"/>
    <w:rsid w:val="00A54349"/>
    <w:rsid w:val="00A54DBA"/>
    <w:rsid w:val="00A55DD0"/>
    <w:rsid w:val="00A55F16"/>
    <w:rsid w:val="00A56246"/>
    <w:rsid w:val="00A56334"/>
    <w:rsid w:val="00A564B1"/>
    <w:rsid w:val="00A56815"/>
    <w:rsid w:val="00A568E0"/>
    <w:rsid w:val="00A56BD7"/>
    <w:rsid w:val="00A56EF5"/>
    <w:rsid w:val="00A57D51"/>
    <w:rsid w:val="00A6019F"/>
    <w:rsid w:val="00A604B1"/>
    <w:rsid w:val="00A604BA"/>
    <w:rsid w:val="00A60BA3"/>
    <w:rsid w:val="00A60DDF"/>
    <w:rsid w:val="00A60FEF"/>
    <w:rsid w:val="00A612FB"/>
    <w:rsid w:val="00A617AA"/>
    <w:rsid w:val="00A617FF"/>
    <w:rsid w:val="00A61C05"/>
    <w:rsid w:val="00A61E0B"/>
    <w:rsid w:val="00A62232"/>
    <w:rsid w:val="00A623BA"/>
    <w:rsid w:val="00A6242B"/>
    <w:rsid w:val="00A6247E"/>
    <w:rsid w:val="00A627AD"/>
    <w:rsid w:val="00A627E0"/>
    <w:rsid w:val="00A628D9"/>
    <w:rsid w:val="00A62D13"/>
    <w:rsid w:val="00A62D34"/>
    <w:rsid w:val="00A6361F"/>
    <w:rsid w:val="00A63E45"/>
    <w:rsid w:val="00A6490E"/>
    <w:rsid w:val="00A64B08"/>
    <w:rsid w:val="00A64D1F"/>
    <w:rsid w:val="00A65080"/>
    <w:rsid w:val="00A655FB"/>
    <w:rsid w:val="00A6596E"/>
    <w:rsid w:val="00A66411"/>
    <w:rsid w:val="00A664AB"/>
    <w:rsid w:val="00A667C4"/>
    <w:rsid w:val="00A66E34"/>
    <w:rsid w:val="00A67301"/>
    <w:rsid w:val="00A7024B"/>
    <w:rsid w:val="00A70D35"/>
    <w:rsid w:val="00A715F1"/>
    <w:rsid w:val="00A71944"/>
    <w:rsid w:val="00A719AD"/>
    <w:rsid w:val="00A7227A"/>
    <w:rsid w:val="00A7287A"/>
    <w:rsid w:val="00A72939"/>
    <w:rsid w:val="00A72CB3"/>
    <w:rsid w:val="00A73248"/>
    <w:rsid w:val="00A73607"/>
    <w:rsid w:val="00A73E68"/>
    <w:rsid w:val="00A74151"/>
    <w:rsid w:val="00A743CF"/>
    <w:rsid w:val="00A744F7"/>
    <w:rsid w:val="00A7452F"/>
    <w:rsid w:val="00A74EE9"/>
    <w:rsid w:val="00A75220"/>
    <w:rsid w:val="00A75B17"/>
    <w:rsid w:val="00A76060"/>
    <w:rsid w:val="00A76066"/>
    <w:rsid w:val="00A762DD"/>
    <w:rsid w:val="00A76961"/>
    <w:rsid w:val="00A76B3C"/>
    <w:rsid w:val="00A76DBB"/>
    <w:rsid w:val="00A76F8B"/>
    <w:rsid w:val="00A77A4E"/>
    <w:rsid w:val="00A77E7C"/>
    <w:rsid w:val="00A80BBA"/>
    <w:rsid w:val="00A80BD4"/>
    <w:rsid w:val="00A80CC1"/>
    <w:rsid w:val="00A8154E"/>
    <w:rsid w:val="00A81A33"/>
    <w:rsid w:val="00A81CD5"/>
    <w:rsid w:val="00A8290B"/>
    <w:rsid w:val="00A82ED1"/>
    <w:rsid w:val="00A82F10"/>
    <w:rsid w:val="00A83B23"/>
    <w:rsid w:val="00A83F2A"/>
    <w:rsid w:val="00A83F41"/>
    <w:rsid w:val="00A8477E"/>
    <w:rsid w:val="00A8537D"/>
    <w:rsid w:val="00A85383"/>
    <w:rsid w:val="00A85777"/>
    <w:rsid w:val="00A85C75"/>
    <w:rsid w:val="00A87934"/>
    <w:rsid w:val="00A87BC4"/>
    <w:rsid w:val="00A87CF3"/>
    <w:rsid w:val="00A903A8"/>
    <w:rsid w:val="00A90BD1"/>
    <w:rsid w:val="00A90C8A"/>
    <w:rsid w:val="00A91088"/>
    <w:rsid w:val="00A91BC4"/>
    <w:rsid w:val="00A93A5B"/>
    <w:rsid w:val="00A93AE3"/>
    <w:rsid w:val="00A93C80"/>
    <w:rsid w:val="00A93CFB"/>
    <w:rsid w:val="00A93DB6"/>
    <w:rsid w:val="00A9438D"/>
    <w:rsid w:val="00A94691"/>
    <w:rsid w:val="00A94925"/>
    <w:rsid w:val="00A94B9F"/>
    <w:rsid w:val="00A94CED"/>
    <w:rsid w:val="00A95017"/>
    <w:rsid w:val="00A959DD"/>
    <w:rsid w:val="00A95B94"/>
    <w:rsid w:val="00A960EF"/>
    <w:rsid w:val="00A96564"/>
    <w:rsid w:val="00A96DE7"/>
    <w:rsid w:val="00A96FF4"/>
    <w:rsid w:val="00A97203"/>
    <w:rsid w:val="00A97283"/>
    <w:rsid w:val="00A974BF"/>
    <w:rsid w:val="00A97659"/>
    <w:rsid w:val="00A979D2"/>
    <w:rsid w:val="00A97A59"/>
    <w:rsid w:val="00A97BB9"/>
    <w:rsid w:val="00A97C1C"/>
    <w:rsid w:val="00A97CDE"/>
    <w:rsid w:val="00AA01A4"/>
    <w:rsid w:val="00AA0556"/>
    <w:rsid w:val="00AA058A"/>
    <w:rsid w:val="00AA0615"/>
    <w:rsid w:val="00AA0665"/>
    <w:rsid w:val="00AA0669"/>
    <w:rsid w:val="00AA0A46"/>
    <w:rsid w:val="00AA1526"/>
    <w:rsid w:val="00AA22CE"/>
    <w:rsid w:val="00AA2EA1"/>
    <w:rsid w:val="00AA3359"/>
    <w:rsid w:val="00AA33E4"/>
    <w:rsid w:val="00AA3557"/>
    <w:rsid w:val="00AA3600"/>
    <w:rsid w:val="00AA3DC4"/>
    <w:rsid w:val="00AA47A1"/>
    <w:rsid w:val="00AA4F92"/>
    <w:rsid w:val="00AA548A"/>
    <w:rsid w:val="00AA563C"/>
    <w:rsid w:val="00AA58D4"/>
    <w:rsid w:val="00AA5F38"/>
    <w:rsid w:val="00AA650D"/>
    <w:rsid w:val="00AA66B5"/>
    <w:rsid w:val="00AA6822"/>
    <w:rsid w:val="00AA69D4"/>
    <w:rsid w:val="00AA6BC6"/>
    <w:rsid w:val="00AA7027"/>
    <w:rsid w:val="00AA72CF"/>
    <w:rsid w:val="00AA7697"/>
    <w:rsid w:val="00AA7C91"/>
    <w:rsid w:val="00AA7CCE"/>
    <w:rsid w:val="00AB02AE"/>
    <w:rsid w:val="00AB02C9"/>
    <w:rsid w:val="00AB03FD"/>
    <w:rsid w:val="00AB232C"/>
    <w:rsid w:val="00AB25CB"/>
    <w:rsid w:val="00AB262B"/>
    <w:rsid w:val="00AB301D"/>
    <w:rsid w:val="00AB3092"/>
    <w:rsid w:val="00AB3244"/>
    <w:rsid w:val="00AB3466"/>
    <w:rsid w:val="00AB35E8"/>
    <w:rsid w:val="00AB3699"/>
    <w:rsid w:val="00AB36E3"/>
    <w:rsid w:val="00AB3AC5"/>
    <w:rsid w:val="00AB3B67"/>
    <w:rsid w:val="00AB3E45"/>
    <w:rsid w:val="00AB4559"/>
    <w:rsid w:val="00AB5A8A"/>
    <w:rsid w:val="00AB6357"/>
    <w:rsid w:val="00AB72F6"/>
    <w:rsid w:val="00AB7542"/>
    <w:rsid w:val="00AB76A8"/>
    <w:rsid w:val="00AB7B6D"/>
    <w:rsid w:val="00AB7CDB"/>
    <w:rsid w:val="00AC0152"/>
    <w:rsid w:val="00AC0588"/>
    <w:rsid w:val="00AC068D"/>
    <w:rsid w:val="00AC0746"/>
    <w:rsid w:val="00AC0EDB"/>
    <w:rsid w:val="00AC1612"/>
    <w:rsid w:val="00AC1B40"/>
    <w:rsid w:val="00AC1CC4"/>
    <w:rsid w:val="00AC1D32"/>
    <w:rsid w:val="00AC2041"/>
    <w:rsid w:val="00AC2084"/>
    <w:rsid w:val="00AC21AE"/>
    <w:rsid w:val="00AC23DD"/>
    <w:rsid w:val="00AC25B2"/>
    <w:rsid w:val="00AC2618"/>
    <w:rsid w:val="00AC2791"/>
    <w:rsid w:val="00AC2C66"/>
    <w:rsid w:val="00AC3403"/>
    <w:rsid w:val="00AC35F6"/>
    <w:rsid w:val="00AC36EB"/>
    <w:rsid w:val="00AC3F3F"/>
    <w:rsid w:val="00AC42EE"/>
    <w:rsid w:val="00AC4AD7"/>
    <w:rsid w:val="00AC5120"/>
    <w:rsid w:val="00AC52C3"/>
    <w:rsid w:val="00AC5DA5"/>
    <w:rsid w:val="00AC5E63"/>
    <w:rsid w:val="00AC6009"/>
    <w:rsid w:val="00AC7B0A"/>
    <w:rsid w:val="00AC7E22"/>
    <w:rsid w:val="00AD0066"/>
    <w:rsid w:val="00AD00C9"/>
    <w:rsid w:val="00AD0172"/>
    <w:rsid w:val="00AD058F"/>
    <w:rsid w:val="00AD07C3"/>
    <w:rsid w:val="00AD0A37"/>
    <w:rsid w:val="00AD16E6"/>
    <w:rsid w:val="00AD1A1A"/>
    <w:rsid w:val="00AD1E70"/>
    <w:rsid w:val="00AD20E2"/>
    <w:rsid w:val="00AD23E4"/>
    <w:rsid w:val="00AD274F"/>
    <w:rsid w:val="00AD2E35"/>
    <w:rsid w:val="00AD2F8C"/>
    <w:rsid w:val="00AD321E"/>
    <w:rsid w:val="00AD3325"/>
    <w:rsid w:val="00AD333C"/>
    <w:rsid w:val="00AD337D"/>
    <w:rsid w:val="00AD3395"/>
    <w:rsid w:val="00AD3C78"/>
    <w:rsid w:val="00AD3DA8"/>
    <w:rsid w:val="00AD455D"/>
    <w:rsid w:val="00AD48BD"/>
    <w:rsid w:val="00AD4A09"/>
    <w:rsid w:val="00AD50F1"/>
    <w:rsid w:val="00AD514F"/>
    <w:rsid w:val="00AD53DA"/>
    <w:rsid w:val="00AD56E2"/>
    <w:rsid w:val="00AD5B66"/>
    <w:rsid w:val="00AD5BE1"/>
    <w:rsid w:val="00AD5E7E"/>
    <w:rsid w:val="00AD6492"/>
    <w:rsid w:val="00AD64DB"/>
    <w:rsid w:val="00AD75AD"/>
    <w:rsid w:val="00AD7799"/>
    <w:rsid w:val="00AD78CB"/>
    <w:rsid w:val="00AE0320"/>
    <w:rsid w:val="00AE0B16"/>
    <w:rsid w:val="00AE0B2A"/>
    <w:rsid w:val="00AE0EC8"/>
    <w:rsid w:val="00AE172D"/>
    <w:rsid w:val="00AE195D"/>
    <w:rsid w:val="00AE1B9C"/>
    <w:rsid w:val="00AE1BB8"/>
    <w:rsid w:val="00AE1CEE"/>
    <w:rsid w:val="00AE261D"/>
    <w:rsid w:val="00AE2873"/>
    <w:rsid w:val="00AE293E"/>
    <w:rsid w:val="00AE2CDB"/>
    <w:rsid w:val="00AE2D8A"/>
    <w:rsid w:val="00AE2F3D"/>
    <w:rsid w:val="00AE356F"/>
    <w:rsid w:val="00AE37DD"/>
    <w:rsid w:val="00AE3AEE"/>
    <w:rsid w:val="00AE3B33"/>
    <w:rsid w:val="00AE436D"/>
    <w:rsid w:val="00AE44F3"/>
    <w:rsid w:val="00AE47B2"/>
    <w:rsid w:val="00AE495A"/>
    <w:rsid w:val="00AE4F4E"/>
    <w:rsid w:val="00AE4FA0"/>
    <w:rsid w:val="00AE531A"/>
    <w:rsid w:val="00AE5594"/>
    <w:rsid w:val="00AE56E6"/>
    <w:rsid w:val="00AE586F"/>
    <w:rsid w:val="00AE5D23"/>
    <w:rsid w:val="00AE5E00"/>
    <w:rsid w:val="00AE6016"/>
    <w:rsid w:val="00AE61AC"/>
    <w:rsid w:val="00AE64AB"/>
    <w:rsid w:val="00AE6884"/>
    <w:rsid w:val="00AF033B"/>
    <w:rsid w:val="00AF0626"/>
    <w:rsid w:val="00AF0A89"/>
    <w:rsid w:val="00AF0EE2"/>
    <w:rsid w:val="00AF1BC5"/>
    <w:rsid w:val="00AF1D59"/>
    <w:rsid w:val="00AF20C5"/>
    <w:rsid w:val="00AF28E8"/>
    <w:rsid w:val="00AF2B0E"/>
    <w:rsid w:val="00AF2E47"/>
    <w:rsid w:val="00AF33B0"/>
    <w:rsid w:val="00AF375B"/>
    <w:rsid w:val="00AF3AA4"/>
    <w:rsid w:val="00AF3C36"/>
    <w:rsid w:val="00AF43CF"/>
    <w:rsid w:val="00AF4D2E"/>
    <w:rsid w:val="00AF549C"/>
    <w:rsid w:val="00AF554E"/>
    <w:rsid w:val="00AF562A"/>
    <w:rsid w:val="00AF5847"/>
    <w:rsid w:val="00AF5A61"/>
    <w:rsid w:val="00AF5D78"/>
    <w:rsid w:val="00AF6E37"/>
    <w:rsid w:val="00AF74FB"/>
    <w:rsid w:val="00AF7BB4"/>
    <w:rsid w:val="00AF7F14"/>
    <w:rsid w:val="00AF7FFB"/>
    <w:rsid w:val="00B00BA3"/>
    <w:rsid w:val="00B00D66"/>
    <w:rsid w:val="00B01B68"/>
    <w:rsid w:val="00B01B9E"/>
    <w:rsid w:val="00B0216C"/>
    <w:rsid w:val="00B02497"/>
    <w:rsid w:val="00B02702"/>
    <w:rsid w:val="00B02CC6"/>
    <w:rsid w:val="00B0405A"/>
    <w:rsid w:val="00B0414A"/>
    <w:rsid w:val="00B04E48"/>
    <w:rsid w:val="00B054AF"/>
    <w:rsid w:val="00B05536"/>
    <w:rsid w:val="00B0561D"/>
    <w:rsid w:val="00B05A36"/>
    <w:rsid w:val="00B05EF5"/>
    <w:rsid w:val="00B061EA"/>
    <w:rsid w:val="00B06B36"/>
    <w:rsid w:val="00B075D0"/>
    <w:rsid w:val="00B077BA"/>
    <w:rsid w:val="00B07B8E"/>
    <w:rsid w:val="00B10265"/>
    <w:rsid w:val="00B105BA"/>
    <w:rsid w:val="00B10878"/>
    <w:rsid w:val="00B10F2F"/>
    <w:rsid w:val="00B1192D"/>
    <w:rsid w:val="00B11F1C"/>
    <w:rsid w:val="00B122A2"/>
    <w:rsid w:val="00B12388"/>
    <w:rsid w:val="00B12399"/>
    <w:rsid w:val="00B125D2"/>
    <w:rsid w:val="00B1293C"/>
    <w:rsid w:val="00B12DB2"/>
    <w:rsid w:val="00B131DE"/>
    <w:rsid w:val="00B13445"/>
    <w:rsid w:val="00B13625"/>
    <w:rsid w:val="00B13A1A"/>
    <w:rsid w:val="00B13D2A"/>
    <w:rsid w:val="00B13DA7"/>
    <w:rsid w:val="00B14378"/>
    <w:rsid w:val="00B14415"/>
    <w:rsid w:val="00B14D96"/>
    <w:rsid w:val="00B152B2"/>
    <w:rsid w:val="00B158BA"/>
    <w:rsid w:val="00B158CF"/>
    <w:rsid w:val="00B1595C"/>
    <w:rsid w:val="00B15BD8"/>
    <w:rsid w:val="00B15C15"/>
    <w:rsid w:val="00B1662E"/>
    <w:rsid w:val="00B16735"/>
    <w:rsid w:val="00B167EA"/>
    <w:rsid w:val="00B16996"/>
    <w:rsid w:val="00B17FAD"/>
    <w:rsid w:val="00B20AEA"/>
    <w:rsid w:val="00B20B90"/>
    <w:rsid w:val="00B21EB6"/>
    <w:rsid w:val="00B21F46"/>
    <w:rsid w:val="00B2217A"/>
    <w:rsid w:val="00B223F2"/>
    <w:rsid w:val="00B22C7D"/>
    <w:rsid w:val="00B2360F"/>
    <w:rsid w:val="00B2378D"/>
    <w:rsid w:val="00B2414A"/>
    <w:rsid w:val="00B241F5"/>
    <w:rsid w:val="00B24308"/>
    <w:rsid w:val="00B244F5"/>
    <w:rsid w:val="00B246CC"/>
    <w:rsid w:val="00B24733"/>
    <w:rsid w:val="00B24822"/>
    <w:rsid w:val="00B24AE8"/>
    <w:rsid w:val="00B24EC6"/>
    <w:rsid w:val="00B2541A"/>
    <w:rsid w:val="00B257CD"/>
    <w:rsid w:val="00B265F5"/>
    <w:rsid w:val="00B26633"/>
    <w:rsid w:val="00B26664"/>
    <w:rsid w:val="00B27016"/>
    <w:rsid w:val="00B2713E"/>
    <w:rsid w:val="00B27714"/>
    <w:rsid w:val="00B2777F"/>
    <w:rsid w:val="00B278F2"/>
    <w:rsid w:val="00B279E6"/>
    <w:rsid w:val="00B27F21"/>
    <w:rsid w:val="00B301F0"/>
    <w:rsid w:val="00B3077D"/>
    <w:rsid w:val="00B30BD7"/>
    <w:rsid w:val="00B30E9B"/>
    <w:rsid w:val="00B31ABB"/>
    <w:rsid w:val="00B31E41"/>
    <w:rsid w:val="00B33032"/>
    <w:rsid w:val="00B331CC"/>
    <w:rsid w:val="00B331E9"/>
    <w:rsid w:val="00B33881"/>
    <w:rsid w:val="00B33E68"/>
    <w:rsid w:val="00B34293"/>
    <w:rsid w:val="00B349BC"/>
    <w:rsid w:val="00B34A69"/>
    <w:rsid w:val="00B34AC5"/>
    <w:rsid w:val="00B350BC"/>
    <w:rsid w:val="00B35E8B"/>
    <w:rsid w:val="00B365A3"/>
    <w:rsid w:val="00B36935"/>
    <w:rsid w:val="00B36F08"/>
    <w:rsid w:val="00B371C3"/>
    <w:rsid w:val="00B37385"/>
    <w:rsid w:val="00B40853"/>
    <w:rsid w:val="00B40C4A"/>
    <w:rsid w:val="00B4119D"/>
    <w:rsid w:val="00B413A0"/>
    <w:rsid w:val="00B41C24"/>
    <w:rsid w:val="00B41C8F"/>
    <w:rsid w:val="00B423C0"/>
    <w:rsid w:val="00B4243B"/>
    <w:rsid w:val="00B4251D"/>
    <w:rsid w:val="00B425E6"/>
    <w:rsid w:val="00B42CCB"/>
    <w:rsid w:val="00B43028"/>
    <w:rsid w:val="00B43309"/>
    <w:rsid w:val="00B446D9"/>
    <w:rsid w:val="00B4473B"/>
    <w:rsid w:val="00B44975"/>
    <w:rsid w:val="00B44F67"/>
    <w:rsid w:val="00B453D1"/>
    <w:rsid w:val="00B466ED"/>
    <w:rsid w:val="00B46DB1"/>
    <w:rsid w:val="00B46F53"/>
    <w:rsid w:val="00B46F97"/>
    <w:rsid w:val="00B472F9"/>
    <w:rsid w:val="00B47577"/>
    <w:rsid w:val="00B500D1"/>
    <w:rsid w:val="00B51281"/>
    <w:rsid w:val="00B51425"/>
    <w:rsid w:val="00B5157C"/>
    <w:rsid w:val="00B518EF"/>
    <w:rsid w:val="00B520A6"/>
    <w:rsid w:val="00B52735"/>
    <w:rsid w:val="00B52753"/>
    <w:rsid w:val="00B52C48"/>
    <w:rsid w:val="00B52FA2"/>
    <w:rsid w:val="00B537A1"/>
    <w:rsid w:val="00B5398C"/>
    <w:rsid w:val="00B53A67"/>
    <w:rsid w:val="00B5531F"/>
    <w:rsid w:val="00B55553"/>
    <w:rsid w:val="00B55F0D"/>
    <w:rsid w:val="00B5628A"/>
    <w:rsid w:val="00B564AC"/>
    <w:rsid w:val="00B56693"/>
    <w:rsid w:val="00B567CC"/>
    <w:rsid w:val="00B5698F"/>
    <w:rsid w:val="00B56CB5"/>
    <w:rsid w:val="00B5701C"/>
    <w:rsid w:val="00B571D4"/>
    <w:rsid w:val="00B576F2"/>
    <w:rsid w:val="00B57745"/>
    <w:rsid w:val="00B57867"/>
    <w:rsid w:val="00B57AB0"/>
    <w:rsid w:val="00B600B6"/>
    <w:rsid w:val="00B606B2"/>
    <w:rsid w:val="00B60AC8"/>
    <w:rsid w:val="00B60AD2"/>
    <w:rsid w:val="00B60B86"/>
    <w:rsid w:val="00B6106B"/>
    <w:rsid w:val="00B611C1"/>
    <w:rsid w:val="00B61CDA"/>
    <w:rsid w:val="00B61E9E"/>
    <w:rsid w:val="00B6275E"/>
    <w:rsid w:val="00B62CB2"/>
    <w:rsid w:val="00B62F32"/>
    <w:rsid w:val="00B6314D"/>
    <w:rsid w:val="00B63191"/>
    <w:rsid w:val="00B63747"/>
    <w:rsid w:val="00B637FB"/>
    <w:rsid w:val="00B6398A"/>
    <w:rsid w:val="00B639EA"/>
    <w:rsid w:val="00B64982"/>
    <w:rsid w:val="00B64AB6"/>
    <w:rsid w:val="00B64D25"/>
    <w:rsid w:val="00B65167"/>
    <w:rsid w:val="00B652E7"/>
    <w:rsid w:val="00B65EA2"/>
    <w:rsid w:val="00B66330"/>
    <w:rsid w:val="00B6642F"/>
    <w:rsid w:val="00B66820"/>
    <w:rsid w:val="00B66862"/>
    <w:rsid w:val="00B6689C"/>
    <w:rsid w:val="00B669C2"/>
    <w:rsid w:val="00B66ADF"/>
    <w:rsid w:val="00B670F5"/>
    <w:rsid w:val="00B67210"/>
    <w:rsid w:val="00B6723D"/>
    <w:rsid w:val="00B6738C"/>
    <w:rsid w:val="00B70319"/>
    <w:rsid w:val="00B70420"/>
    <w:rsid w:val="00B71357"/>
    <w:rsid w:val="00B71A56"/>
    <w:rsid w:val="00B71B98"/>
    <w:rsid w:val="00B71E7C"/>
    <w:rsid w:val="00B71F32"/>
    <w:rsid w:val="00B71F62"/>
    <w:rsid w:val="00B71F9C"/>
    <w:rsid w:val="00B73381"/>
    <w:rsid w:val="00B735EE"/>
    <w:rsid w:val="00B737BA"/>
    <w:rsid w:val="00B73C6F"/>
    <w:rsid w:val="00B73EFF"/>
    <w:rsid w:val="00B74478"/>
    <w:rsid w:val="00B7470B"/>
    <w:rsid w:val="00B7485C"/>
    <w:rsid w:val="00B759C8"/>
    <w:rsid w:val="00B75C0D"/>
    <w:rsid w:val="00B75C53"/>
    <w:rsid w:val="00B76103"/>
    <w:rsid w:val="00B76857"/>
    <w:rsid w:val="00B7769D"/>
    <w:rsid w:val="00B77A3E"/>
    <w:rsid w:val="00B77E33"/>
    <w:rsid w:val="00B80FC0"/>
    <w:rsid w:val="00B8102F"/>
    <w:rsid w:val="00B811DC"/>
    <w:rsid w:val="00B81715"/>
    <w:rsid w:val="00B81775"/>
    <w:rsid w:val="00B82350"/>
    <w:rsid w:val="00B8244D"/>
    <w:rsid w:val="00B82989"/>
    <w:rsid w:val="00B8302F"/>
    <w:rsid w:val="00B8362D"/>
    <w:rsid w:val="00B83AF2"/>
    <w:rsid w:val="00B83FD2"/>
    <w:rsid w:val="00B84024"/>
    <w:rsid w:val="00B8447F"/>
    <w:rsid w:val="00B84765"/>
    <w:rsid w:val="00B84834"/>
    <w:rsid w:val="00B84AAF"/>
    <w:rsid w:val="00B84B9A"/>
    <w:rsid w:val="00B85455"/>
    <w:rsid w:val="00B8576E"/>
    <w:rsid w:val="00B85788"/>
    <w:rsid w:val="00B858BD"/>
    <w:rsid w:val="00B859FE"/>
    <w:rsid w:val="00B85E63"/>
    <w:rsid w:val="00B85E75"/>
    <w:rsid w:val="00B85FB7"/>
    <w:rsid w:val="00B8647E"/>
    <w:rsid w:val="00B864A1"/>
    <w:rsid w:val="00B864B0"/>
    <w:rsid w:val="00B8692C"/>
    <w:rsid w:val="00B86F43"/>
    <w:rsid w:val="00B877BD"/>
    <w:rsid w:val="00B87F23"/>
    <w:rsid w:val="00B90D6B"/>
    <w:rsid w:val="00B90F3B"/>
    <w:rsid w:val="00B91C26"/>
    <w:rsid w:val="00B91E1C"/>
    <w:rsid w:val="00B92103"/>
    <w:rsid w:val="00B926D7"/>
    <w:rsid w:val="00B927E9"/>
    <w:rsid w:val="00B93357"/>
    <w:rsid w:val="00B93387"/>
    <w:rsid w:val="00B9351E"/>
    <w:rsid w:val="00B94328"/>
    <w:rsid w:val="00B945CB"/>
    <w:rsid w:val="00B949F2"/>
    <w:rsid w:val="00B9524A"/>
    <w:rsid w:val="00B9596C"/>
    <w:rsid w:val="00B95C40"/>
    <w:rsid w:val="00B95FCF"/>
    <w:rsid w:val="00B960B4"/>
    <w:rsid w:val="00B962C8"/>
    <w:rsid w:val="00B963A3"/>
    <w:rsid w:val="00B96632"/>
    <w:rsid w:val="00B96CBB"/>
    <w:rsid w:val="00B96CFB"/>
    <w:rsid w:val="00B96ECF"/>
    <w:rsid w:val="00BA02BB"/>
    <w:rsid w:val="00BA0759"/>
    <w:rsid w:val="00BA0E2E"/>
    <w:rsid w:val="00BA1441"/>
    <w:rsid w:val="00BA1A47"/>
    <w:rsid w:val="00BA1F85"/>
    <w:rsid w:val="00BA24E6"/>
    <w:rsid w:val="00BA28CB"/>
    <w:rsid w:val="00BA2F10"/>
    <w:rsid w:val="00BA36CC"/>
    <w:rsid w:val="00BA36EC"/>
    <w:rsid w:val="00BA3CF9"/>
    <w:rsid w:val="00BA3E22"/>
    <w:rsid w:val="00BA3ED2"/>
    <w:rsid w:val="00BA403E"/>
    <w:rsid w:val="00BA47A6"/>
    <w:rsid w:val="00BA540F"/>
    <w:rsid w:val="00BA56C2"/>
    <w:rsid w:val="00BA58D5"/>
    <w:rsid w:val="00BA5BC6"/>
    <w:rsid w:val="00BA5CC8"/>
    <w:rsid w:val="00BA66BA"/>
    <w:rsid w:val="00BA6A79"/>
    <w:rsid w:val="00BA6BD2"/>
    <w:rsid w:val="00BA6DA7"/>
    <w:rsid w:val="00BA71AE"/>
    <w:rsid w:val="00BA720E"/>
    <w:rsid w:val="00BA739A"/>
    <w:rsid w:val="00BA7468"/>
    <w:rsid w:val="00BA7599"/>
    <w:rsid w:val="00BA778F"/>
    <w:rsid w:val="00BA7CD7"/>
    <w:rsid w:val="00BA7D4A"/>
    <w:rsid w:val="00BA7EC5"/>
    <w:rsid w:val="00BA7F59"/>
    <w:rsid w:val="00BB0093"/>
    <w:rsid w:val="00BB0521"/>
    <w:rsid w:val="00BB065C"/>
    <w:rsid w:val="00BB0676"/>
    <w:rsid w:val="00BB0BA6"/>
    <w:rsid w:val="00BB0C13"/>
    <w:rsid w:val="00BB0D92"/>
    <w:rsid w:val="00BB1127"/>
    <w:rsid w:val="00BB12BB"/>
    <w:rsid w:val="00BB18B1"/>
    <w:rsid w:val="00BB28D1"/>
    <w:rsid w:val="00BB35FC"/>
    <w:rsid w:val="00BB3B1E"/>
    <w:rsid w:val="00BB3B79"/>
    <w:rsid w:val="00BB3D97"/>
    <w:rsid w:val="00BB3F67"/>
    <w:rsid w:val="00BB4D30"/>
    <w:rsid w:val="00BB4D78"/>
    <w:rsid w:val="00BB51AE"/>
    <w:rsid w:val="00BB52DB"/>
    <w:rsid w:val="00BB542E"/>
    <w:rsid w:val="00BB5DFC"/>
    <w:rsid w:val="00BB682C"/>
    <w:rsid w:val="00BB69ED"/>
    <w:rsid w:val="00BB6A6A"/>
    <w:rsid w:val="00BB6DCE"/>
    <w:rsid w:val="00BB6ECC"/>
    <w:rsid w:val="00BB7102"/>
    <w:rsid w:val="00BB719E"/>
    <w:rsid w:val="00BB7879"/>
    <w:rsid w:val="00BC02EC"/>
    <w:rsid w:val="00BC044C"/>
    <w:rsid w:val="00BC054C"/>
    <w:rsid w:val="00BC0DD0"/>
    <w:rsid w:val="00BC2134"/>
    <w:rsid w:val="00BC217E"/>
    <w:rsid w:val="00BC237B"/>
    <w:rsid w:val="00BC2684"/>
    <w:rsid w:val="00BC2691"/>
    <w:rsid w:val="00BC2D24"/>
    <w:rsid w:val="00BC3706"/>
    <w:rsid w:val="00BC3F10"/>
    <w:rsid w:val="00BC408F"/>
    <w:rsid w:val="00BC435C"/>
    <w:rsid w:val="00BC4529"/>
    <w:rsid w:val="00BC47E0"/>
    <w:rsid w:val="00BC540A"/>
    <w:rsid w:val="00BC5CB4"/>
    <w:rsid w:val="00BC65EB"/>
    <w:rsid w:val="00BC6644"/>
    <w:rsid w:val="00BC66DC"/>
    <w:rsid w:val="00BC6886"/>
    <w:rsid w:val="00BC6D3C"/>
    <w:rsid w:val="00BC6D83"/>
    <w:rsid w:val="00BC6E03"/>
    <w:rsid w:val="00BC730C"/>
    <w:rsid w:val="00BC7C37"/>
    <w:rsid w:val="00BD0865"/>
    <w:rsid w:val="00BD0CD6"/>
    <w:rsid w:val="00BD103D"/>
    <w:rsid w:val="00BD197E"/>
    <w:rsid w:val="00BD1E45"/>
    <w:rsid w:val="00BD2ABA"/>
    <w:rsid w:val="00BD2D93"/>
    <w:rsid w:val="00BD33DE"/>
    <w:rsid w:val="00BD43FD"/>
    <w:rsid w:val="00BD4D2F"/>
    <w:rsid w:val="00BD6072"/>
    <w:rsid w:val="00BD63DB"/>
    <w:rsid w:val="00BD665F"/>
    <w:rsid w:val="00BD67D6"/>
    <w:rsid w:val="00BD68A1"/>
    <w:rsid w:val="00BD6A03"/>
    <w:rsid w:val="00BD7148"/>
    <w:rsid w:val="00BD7250"/>
    <w:rsid w:val="00BD7745"/>
    <w:rsid w:val="00BD784D"/>
    <w:rsid w:val="00BD7B57"/>
    <w:rsid w:val="00BD7CF1"/>
    <w:rsid w:val="00BE00E8"/>
    <w:rsid w:val="00BE018D"/>
    <w:rsid w:val="00BE0C09"/>
    <w:rsid w:val="00BE165F"/>
    <w:rsid w:val="00BE1B28"/>
    <w:rsid w:val="00BE2095"/>
    <w:rsid w:val="00BE2627"/>
    <w:rsid w:val="00BE26B7"/>
    <w:rsid w:val="00BE2A3C"/>
    <w:rsid w:val="00BE3E64"/>
    <w:rsid w:val="00BE4E69"/>
    <w:rsid w:val="00BE50F3"/>
    <w:rsid w:val="00BE542C"/>
    <w:rsid w:val="00BE551B"/>
    <w:rsid w:val="00BE58FA"/>
    <w:rsid w:val="00BE5B9D"/>
    <w:rsid w:val="00BE5F29"/>
    <w:rsid w:val="00BE5F54"/>
    <w:rsid w:val="00BE65E2"/>
    <w:rsid w:val="00BE668B"/>
    <w:rsid w:val="00BE6CFE"/>
    <w:rsid w:val="00BE7375"/>
    <w:rsid w:val="00BE7F2F"/>
    <w:rsid w:val="00BE7F9C"/>
    <w:rsid w:val="00BF02C0"/>
    <w:rsid w:val="00BF0685"/>
    <w:rsid w:val="00BF086F"/>
    <w:rsid w:val="00BF18BA"/>
    <w:rsid w:val="00BF1A55"/>
    <w:rsid w:val="00BF1C59"/>
    <w:rsid w:val="00BF2AA9"/>
    <w:rsid w:val="00BF2F02"/>
    <w:rsid w:val="00BF3656"/>
    <w:rsid w:val="00BF3858"/>
    <w:rsid w:val="00BF3DF6"/>
    <w:rsid w:val="00BF4274"/>
    <w:rsid w:val="00BF4362"/>
    <w:rsid w:val="00BF4AEF"/>
    <w:rsid w:val="00BF4D77"/>
    <w:rsid w:val="00BF4D8E"/>
    <w:rsid w:val="00BF4DB1"/>
    <w:rsid w:val="00BF57AA"/>
    <w:rsid w:val="00BF60F1"/>
    <w:rsid w:val="00BF6CEA"/>
    <w:rsid w:val="00BF6D27"/>
    <w:rsid w:val="00BF7154"/>
    <w:rsid w:val="00C00735"/>
    <w:rsid w:val="00C01322"/>
    <w:rsid w:val="00C01776"/>
    <w:rsid w:val="00C017D5"/>
    <w:rsid w:val="00C020F4"/>
    <w:rsid w:val="00C02756"/>
    <w:rsid w:val="00C02999"/>
    <w:rsid w:val="00C031B1"/>
    <w:rsid w:val="00C03205"/>
    <w:rsid w:val="00C0361B"/>
    <w:rsid w:val="00C03701"/>
    <w:rsid w:val="00C039A1"/>
    <w:rsid w:val="00C041CA"/>
    <w:rsid w:val="00C055DB"/>
    <w:rsid w:val="00C056BF"/>
    <w:rsid w:val="00C05B09"/>
    <w:rsid w:val="00C05B1A"/>
    <w:rsid w:val="00C0605E"/>
    <w:rsid w:val="00C06107"/>
    <w:rsid w:val="00C06302"/>
    <w:rsid w:val="00C06A9F"/>
    <w:rsid w:val="00C06B1E"/>
    <w:rsid w:val="00C0750D"/>
    <w:rsid w:val="00C0780E"/>
    <w:rsid w:val="00C1019F"/>
    <w:rsid w:val="00C10966"/>
    <w:rsid w:val="00C10C93"/>
    <w:rsid w:val="00C10D13"/>
    <w:rsid w:val="00C10D90"/>
    <w:rsid w:val="00C113BF"/>
    <w:rsid w:val="00C11903"/>
    <w:rsid w:val="00C12096"/>
    <w:rsid w:val="00C12422"/>
    <w:rsid w:val="00C12444"/>
    <w:rsid w:val="00C12505"/>
    <w:rsid w:val="00C127F3"/>
    <w:rsid w:val="00C1383B"/>
    <w:rsid w:val="00C13C7C"/>
    <w:rsid w:val="00C13EBA"/>
    <w:rsid w:val="00C14741"/>
    <w:rsid w:val="00C14ABD"/>
    <w:rsid w:val="00C15604"/>
    <w:rsid w:val="00C15DB8"/>
    <w:rsid w:val="00C15F76"/>
    <w:rsid w:val="00C16121"/>
    <w:rsid w:val="00C16164"/>
    <w:rsid w:val="00C1618E"/>
    <w:rsid w:val="00C167DD"/>
    <w:rsid w:val="00C16C81"/>
    <w:rsid w:val="00C17636"/>
    <w:rsid w:val="00C1787A"/>
    <w:rsid w:val="00C17A52"/>
    <w:rsid w:val="00C17CBC"/>
    <w:rsid w:val="00C2026F"/>
    <w:rsid w:val="00C20898"/>
    <w:rsid w:val="00C22A60"/>
    <w:rsid w:val="00C22CBA"/>
    <w:rsid w:val="00C22CD5"/>
    <w:rsid w:val="00C22CDA"/>
    <w:rsid w:val="00C23776"/>
    <w:rsid w:val="00C2389D"/>
    <w:rsid w:val="00C2443F"/>
    <w:rsid w:val="00C24D0F"/>
    <w:rsid w:val="00C253E2"/>
    <w:rsid w:val="00C266B4"/>
    <w:rsid w:val="00C26DFE"/>
    <w:rsid w:val="00C26E48"/>
    <w:rsid w:val="00C26E97"/>
    <w:rsid w:val="00C2722F"/>
    <w:rsid w:val="00C27F29"/>
    <w:rsid w:val="00C30787"/>
    <w:rsid w:val="00C30962"/>
    <w:rsid w:val="00C31D88"/>
    <w:rsid w:val="00C31F8E"/>
    <w:rsid w:val="00C3210F"/>
    <w:rsid w:val="00C32648"/>
    <w:rsid w:val="00C328FE"/>
    <w:rsid w:val="00C32B6F"/>
    <w:rsid w:val="00C32DF1"/>
    <w:rsid w:val="00C33D7E"/>
    <w:rsid w:val="00C34CD9"/>
    <w:rsid w:val="00C35363"/>
    <w:rsid w:val="00C35562"/>
    <w:rsid w:val="00C3560C"/>
    <w:rsid w:val="00C36974"/>
    <w:rsid w:val="00C369EA"/>
    <w:rsid w:val="00C36DF4"/>
    <w:rsid w:val="00C3774D"/>
    <w:rsid w:val="00C37C1A"/>
    <w:rsid w:val="00C37C37"/>
    <w:rsid w:val="00C4005E"/>
    <w:rsid w:val="00C404A2"/>
    <w:rsid w:val="00C40E91"/>
    <w:rsid w:val="00C41025"/>
    <w:rsid w:val="00C416CF"/>
    <w:rsid w:val="00C41ED6"/>
    <w:rsid w:val="00C426A2"/>
    <w:rsid w:val="00C42788"/>
    <w:rsid w:val="00C428AD"/>
    <w:rsid w:val="00C428C3"/>
    <w:rsid w:val="00C429F3"/>
    <w:rsid w:val="00C42E2D"/>
    <w:rsid w:val="00C43429"/>
    <w:rsid w:val="00C43681"/>
    <w:rsid w:val="00C43B48"/>
    <w:rsid w:val="00C43E2C"/>
    <w:rsid w:val="00C43E6C"/>
    <w:rsid w:val="00C43ECD"/>
    <w:rsid w:val="00C43F0F"/>
    <w:rsid w:val="00C43F9C"/>
    <w:rsid w:val="00C444C6"/>
    <w:rsid w:val="00C44541"/>
    <w:rsid w:val="00C44902"/>
    <w:rsid w:val="00C449B5"/>
    <w:rsid w:val="00C44E4D"/>
    <w:rsid w:val="00C45892"/>
    <w:rsid w:val="00C46043"/>
    <w:rsid w:val="00C4656C"/>
    <w:rsid w:val="00C46966"/>
    <w:rsid w:val="00C46E9D"/>
    <w:rsid w:val="00C46FC9"/>
    <w:rsid w:val="00C47150"/>
    <w:rsid w:val="00C47D99"/>
    <w:rsid w:val="00C50492"/>
    <w:rsid w:val="00C5061E"/>
    <w:rsid w:val="00C50A5E"/>
    <w:rsid w:val="00C50B20"/>
    <w:rsid w:val="00C50ECB"/>
    <w:rsid w:val="00C50F05"/>
    <w:rsid w:val="00C524EE"/>
    <w:rsid w:val="00C52928"/>
    <w:rsid w:val="00C52A5C"/>
    <w:rsid w:val="00C52C9C"/>
    <w:rsid w:val="00C52E19"/>
    <w:rsid w:val="00C52EF2"/>
    <w:rsid w:val="00C52F38"/>
    <w:rsid w:val="00C5319E"/>
    <w:rsid w:val="00C53E2D"/>
    <w:rsid w:val="00C5462E"/>
    <w:rsid w:val="00C5674C"/>
    <w:rsid w:val="00C5690F"/>
    <w:rsid w:val="00C56E00"/>
    <w:rsid w:val="00C60363"/>
    <w:rsid w:val="00C60C93"/>
    <w:rsid w:val="00C60DB6"/>
    <w:rsid w:val="00C60F4C"/>
    <w:rsid w:val="00C61030"/>
    <w:rsid w:val="00C61ACE"/>
    <w:rsid w:val="00C61D42"/>
    <w:rsid w:val="00C61F90"/>
    <w:rsid w:val="00C621DE"/>
    <w:rsid w:val="00C622FF"/>
    <w:rsid w:val="00C623E6"/>
    <w:rsid w:val="00C62CB3"/>
    <w:rsid w:val="00C62D25"/>
    <w:rsid w:val="00C63717"/>
    <w:rsid w:val="00C637A4"/>
    <w:rsid w:val="00C6382B"/>
    <w:rsid w:val="00C638DF"/>
    <w:rsid w:val="00C63907"/>
    <w:rsid w:val="00C63A04"/>
    <w:rsid w:val="00C63BBB"/>
    <w:rsid w:val="00C646E3"/>
    <w:rsid w:val="00C64BE5"/>
    <w:rsid w:val="00C64EDD"/>
    <w:rsid w:val="00C652AC"/>
    <w:rsid w:val="00C657E7"/>
    <w:rsid w:val="00C6624A"/>
    <w:rsid w:val="00C67507"/>
    <w:rsid w:val="00C67587"/>
    <w:rsid w:val="00C678F1"/>
    <w:rsid w:val="00C679C5"/>
    <w:rsid w:val="00C67B52"/>
    <w:rsid w:val="00C704B1"/>
    <w:rsid w:val="00C70732"/>
    <w:rsid w:val="00C709C1"/>
    <w:rsid w:val="00C70A61"/>
    <w:rsid w:val="00C71C24"/>
    <w:rsid w:val="00C71D20"/>
    <w:rsid w:val="00C71F74"/>
    <w:rsid w:val="00C737AE"/>
    <w:rsid w:val="00C739C1"/>
    <w:rsid w:val="00C7430E"/>
    <w:rsid w:val="00C745F0"/>
    <w:rsid w:val="00C74879"/>
    <w:rsid w:val="00C74906"/>
    <w:rsid w:val="00C74EF5"/>
    <w:rsid w:val="00C750CA"/>
    <w:rsid w:val="00C753B5"/>
    <w:rsid w:val="00C75848"/>
    <w:rsid w:val="00C75869"/>
    <w:rsid w:val="00C75F98"/>
    <w:rsid w:val="00C76754"/>
    <w:rsid w:val="00C76D11"/>
    <w:rsid w:val="00C76F52"/>
    <w:rsid w:val="00C77190"/>
    <w:rsid w:val="00C7785F"/>
    <w:rsid w:val="00C77C57"/>
    <w:rsid w:val="00C8019A"/>
    <w:rsid w:val="00C80B35"/>
    <w:rsid w:val="00C80C67"/>
    <w:rsid w:val="00C814AD"/>
    <w:rsid w:val="00C81992"/>
    <w:rsid w:val="00C81CFC"/>
    <w:rsid w:val="00C81F9B"/>
    <w:rsid w:val="00C82093"/>
    <w:rsid w:val="00C821DB"/>
    <w:rsid w:val="00C82304"/>
    <w:rsid w:val="00C824B4"/>
    <w:rsid w:val="00C827B8"/>
    <w:rsid w:val="00C82866"/>
    <w:rsid w:val="00C82A6F"/>
    <w:rsid w:val="00C82F5F"/>
    <w:rsid w:val="00C83032"/>
    <w:rsid w:val="00C833AE"/>
    <w:rsid w:val="00C83C9C"/>
    <w:rsid w:val="00C84551"/>
    <w:rsid w:val="00C8459E"/>
    <w:rsid w:val="00C845C9"/>
    <w:rsid w:val="00C856DD"/>
    <w:rsid w:val="00C859AB"/>
    <w:rsid w:val="00C85C39"/>
    <w:rsid w:val="00C85EC0"/>
    <w:rsid w:val="00C862D9"/>
    <w:rsid w:val="00C86A54"/>
    <w:rsid w:val="00C86C94"/>
    <w:rsid w:val="00C871A8"/>
    <w:rsid w:val="00C87AAD"/>
    <w:rsid w:val="00C87D9B"/>
    <w:rsid w:val="00C9190C"/>
    <w:rsid w:val="00C91E8F"/>
    <w:rsid w:val="00C923A9"/>
    <w:rsid w:val="00C92DDA"/>
    <w:rsid w:val="00C9441D"/>
    <w:rsid w:val="00C9515F"/>
    <w:rsid w:val="00C95B38"/>
    <w:rsid w:val="00C96252"/>
    <w:rsid w:val="00C96467"/>
    <w:rsid w:val="00C96877"/>
    <w:rsid w:val="00C96887"/>
    <w:rsid w:val="00C96B98"/>
    <w:rsid w:val="00CA044D"/>
    <w:rsid w:val="00CA08AF"/>
    <w:rsid w:val="00CA0956"/>
    <w:rsid w:val="00CA0C50"/>
    <w:rsid w:val="00CA1177"/>
    <w:rsid w:val="00CA154D"/>
    <w:rsid w:val="00CA205B"/>
    <w:rsid w:val="00CA2419"/>
    <w:rsid w:val="00CA264D"/>
    <w:rsid w:val="00CA2739"/>
    <w:rsid w:val="00CA2767"/>
    <w:rsid w:val="00CA2D9D"/>
    <w:rsid w:val="00CA32CC"/>
    <w:rsid w:val="00CA3739"/>
    <w:rsid w:val="00CA3B37"/>
    <w:rsid w:val="00CA3B6A"/>
    <w:rsid w:val="00CA3B91"/>
    <w:rsid w:val="00CA3F6F"/>
    <w:rsid w:val="00CA3FF0"/>
    <w:rsid w:val="00CA40A8"/>
    <w:rsid w:val="00CA4784"/>
    <w:rsid w:val="00CA5E81"/>
    <w:rsid w:val="00CA634F"/>
    <w:rsid w:val="00CA6647"/>
    <w:rsid w:val="00CA6AB0"/>
    <w:rsid w:val="00CA6CDD"/>
    <w:rsid w:val="00CA7B20"/>
    <w:rsid w:val="00CA7BED"/>
    <w:rsid w:val="00CB08A4"/>
    <w:rsid w:val="00CB09DB"/>
    <w:rsid w:val="00CB0DBF"/>
    <w:rsid w:val="00CB13A0"/>
    <w:rsid w:val="00CB1474"/>
    <w:rsid w:val="00CB1811"/>
    <w:rsid w:val="00CB1C61"/>
    <w:rsid w:val="00CB1FBF"/>
    <w:rsid w:val="00CB1FC6"/>
    <w:rsid w:val="00CB217A"/>
    <w:rsid w:val="00CB2662"/>
    <w:rsid w:val="00CB2A59"/>
    <w:rsid w:val="00CB34DF"/>
    <w:rsid w:val="00CB381C"/>
    <w:rsid w:val="00CB3840"/>
    <w:rsid w:val="00CB396A"/>
    <w:rsid w:val="00CB4141"/>
    <w:rsid w:val="00CB448B"/>
    <w:rsid w:val="00CB4542"/>
    <w:rsid w:val="00CB46B6"/>
    <w:rsid w:val="00CB4975"/>
    <w:rsid w:val="00CB49FF"/>
    <w:rsid w:val="00CB511F"/>
    <w:rsid w:val="00CB51EA"/>
    <w:rsid w:val="00CB5A1A"/>
    <w:rsid w:val="00CB5A62"/>
    <w:rsid w:val="00CB60D6"/>
    <w:rsid w:val="00CB62B6"/>
    <w:rsid w:val="00CB6704"/>
    <w:rsid w:val="00CB6771"/>
    <w:rsid w:val="00CB6984"/>
    <w:rsid w:val="00CB699A"/>
    <w:rsid w:val="00CB6F6F"/>
    <w:rsid w:val="00CB799C"/>
    <w:rsid w:val="00CC0271"/>
    <w:rsid w:val="00CC0EB1"/>
    <w:rsid w:val="00CC101D"/>
    <w:rsid w:val="00CC15C3"/>
    <w:rsid w:val="00CC1B52"/>
    <w:rsid w:val="00CC22D1"/>
    <w:rsid w:val="00CC2615"/>
    <w:rsid w:val="00CC2623"/>
    <w:rsid w:val="00CC2BA5"/>
    <w:rsid w:val="00CC31C4"/>
    <w:rsid w:val="00CC32B3"/>
    <w:rsid w:val="00CC4002"/>
    <w:rsid w:val="00CC411C"/>
    <w:rsid w:val="00CC447E"/>
    <w:rsid w:val="00CC46AA"/>
    <w:rsid w:val="00CC5227"/>
    <w:rsid w:val="00CC5362"/>
    <w:rsid w:val="00CC5956"/>
    <w:rsid w:val="00CC62AA"/>
    <w:rsid w:val="00CC70FF"/>
    <w:rsid w:val="00CC745F"/>
    <w:rsid w:val="00CC7561"/>
    <w:rsid w:val="00CC7593"/>
    <w:rsid w:val="00CC7636"/>
    <w:rsid w:val="00CD06B9"/>
    <w:rsid w:val="00CD0A4C"/>
    <w:rsid w:val="00CD1178"/>
    <w:rsid w:val="00CD143E"/>
    <w:rsid w:val="00CD1BB0"/>
    <w:rsid w:val="00CD1F40"/>
    <w:rsid w:val="00CD26B0"/>
    <w:rsid w:val="00CD27D3"/>
    <w:rsid w:val="00CD2B44"/>
    <w:rsid w:val="00CD3A46"/>
    <w:rsid w:val="00CD3D23"/>
    <w:rsid w:val="00CD3D48"/>
    <w:rsid w:val="00CD3D6C"/>
    <w:rsid w:val="00CD3F2C"/>
    <w:rsid w:val="00CD3F2D"/>
    <w:rsid w:val="00CD4B2B"/>
    <w:rsid w:val="00CD4BA6"/>
    <w:rsid w:val="00CD55B4"/>
    <w:rsid w:val="00CD60A1"/>
    <w:rsid w:val="00CD674C"/>
    <w:rsid w:val="00CD7184"/>
    <w:rsid w:val="00CD73BB"/>
    <w:rsid w:val="00CD7E81"/>
    <w:rsid w:val="00CE06A7"/>
    <w:rsid w:val="00CE089A"/>
    <w:rsid w:val="00CE0BAB"/>
    <w:rsid w:val="00CE0CF6"/>
    <w:rsid w:val="00CE17E5"/>
    <w:rsid w:val="00CE1BDA"/>
    <w:rsid w:val="00CE1BEE"/>
    <w:rsid w:val="00CE1D58"/>
    <w:rsid w:val="00CE1E7A"/>
    <w:rsid w:val="00CE25CA"/>
    <w:rsid w:val="00CE2833"/>
    <w:rsid w:val="00CE2FB0"/>
    <w:rsid w:val="00CE3A9B"/>
    <w:rsid w:val="00CE3DAE"/>
    <w:rsid w:val="00CE4176"/>
    <w:rsid w:val="00CE422C"/>
    <w:rsid w:val="00CE42C2"/>
    <w:rsid w:val="00CE45BC"/>
    <w:rsid w:val="00CE468B"/>
    <w:rsid w:val="00CE46F8"/>
    <w:rsid w:val="00CE4870"/>
    <w:rsid w:val="00CE4D59"/>
    <w:rsid w:val="00CE4FE8"/>
    <w:rsid w:val="00CE583D"/>
    <w:rsid w:val="00CE5883"/>
    <w:rsid w:val="00CE5D30"/>
    <w:rsid w:val="00CE6C3A"/>
    <w:rsid w:val="00CE6C8E"/>
    <w:rsid w:val="00CE6CC0"/>
    <w:rsid w:val="00CE7031"/>
    <w:rsid w:val="00CE7A3F"/>
    <w:rsid w:val="00CF02A2"/>
    <w:rsid w:val="00CF063B"/>
    <w:rsid w:val="00CF063D"/>
    <w:rsid w:val="00CF078E"/>
    <w:rsid w:val="00CF0861"/>
    <w:rsid w:val="00CF0907"/>
    <w:rsid w:val="00CF0DA1"/>
    <w:rsid w:val="00CF15FD"/>
    <w:rsid w:val="00CF2785"/>
    <w:rsid w:val="00CF29B1"/>
    <w:rsid w:val="00CF2EEC"/>
    <w:rsid w:val="00CF31CA"/>
    <w:rsid w:val="00CF33F7"/>
    <w:rsid w:val="00CF342E"/>
    <w:rsid w:val="00CF3BC6"/>
    <w:rsid w:val="00CF3C56"/>
    <w:rsid w:val="00CF41C6"/>
    <w:rsid w:val="00CF41E6"/>
    <w:rsid w:val="00CF4743"/>
    <w:rsid w:val="00CF5432"/>
    <w:rsid w:val="00CF555B"/>
    <w:rsid w:val="00CF5993"/>
    <w:rsid w:val="00CF6438"/>
    <w:rsid w:val="00CF65F2"/>
    <w:rsid w:val="00CF687F"/>
    <w:rsid w:val="00CF6F34"/>
    <w:rsid w:val="00CF7668"/>
    <w:rsid w:val="00CF7ED5"/>
    <w:rsid w:val="00D0062E"/>
    <w:rsid w:val="00D007D6"/>
    <w:rsid w:val="00D00825"/>
    <w:rsid w:val="00D00B6C"/>
    <w:rsid w:val="00D00F09"/>
    <w:rsid w:val="00D01390"/>
    <w:rsid w:val="00D018BD"/>
    <w:rsid w:val="00D01A4F"/>
    <w:rsid w:val="00D01A5C"/>
    <w:rsid w:val="00D0208F"/>
    <w:rsid w:val="00D02193"/>
    <w:rsid w:val="00D02E2C"/>
    <w:rsid w:val="00D03169"/>
    <w:rsid w:val="00D0378A"/>
    <w:rsid w:val="00D03B54"/>
    <w:rsid w:val="00D03FDB"/>
    <w:rsid w:val="00D04421"/>
    <w:rsid w:val="00D044EC"/>
    <w:rsid w:val="00D04570"/>
    <w:rsid w:val="00D045AA"/>
    <w:rsid w:val="00D04873"/>
    <w:rsid w:val="00D048ED"/>
    <w:rsid w:val="00D04D25"/>
    <w:rsid w:val="00D05C42"/>
    <w:rsid w:val="00D06038"/>
    <w:rsid w:val="00D06052"/>
    <w:rsid w:val="00D060C1"/>
    <w:rsid w:val="00D06692"/>
    <w:rsid w:val="00D06D0D"/>
    <w:rsid w:val="00D06D74"/>
    <w:rsid w:val="00D07EAB"/>
    <w:rsid w:val="00D1027F"/>
    <w:rsid w:val="00D10460"/>
    <w:rsid w:val="00D107E0"/>
    <w:rsid w:val="00D108B6"/>
    <w:rsid w:val="00D109E6"/>
    <w:rsid w:val="00D10F1F"/>
    <w:rsid w:val="00D11DDC"/>
    <w:rsid w:val="00D12B38"/>
    <w:rsid w:val="00D131DB"/>
    <w:rsid w:val="00D13230"/>
    <w:rsid w:val="00D13279"/>
    <w:rsid w:val="00D13567"/>
    <w:rsid w:val="00D1362F"/>
    <w:rsid w:val="00D146C8"/>
    <w:rsid w:val="00D149AE"/>
    <w:rsid w:val="00D14CA0"/>
    <w:rsid w:val="00D14CE2"/>
    <w:rsid w:val="00D14F2E"/>
    <w:rsid w:val="00D15077"/>
    <w:rsid w:val="00D1557E"/>
    <w:rsid w:val="00D16086"/>
    <w:rsid w:val="00D167E2"/>
    <w:rsid w:val="00D16CDD"/>
    <w:rsid w:val="00D16EFD"/>
    <w:rsid w:val="00D172BE"/>
    <w:rsid w:val="00D1770D"/>
    <w:rsid w:val="00D17B9E"/>
    <w:rsid w:val="00D17DAC"/>
    <w:rsid w:val="00D17F4B"/>
    <w:rsid w:val="00D202F3"/>
    <w:rsid w:val="00D20ADC"/>
    <w:rsid w:val="00D20E28"/>
    <w:rsid w:val="00D21421"/>
    <w:rsid w:val="00D2239B"/>
    <w:rsid w:val="00D22BC7"/>
    <w:rsid w:val="00D2331B"/>
    <w:rsid w:val="00D23CF3"/>
    <w:rsid w:val="00D24499"/>
    <w:rsid w:val="00D24D6C"/>
    <w:rsid w:val="00D2559D"/>
    <w:rsid w:val="00D2645C"/>
    <w:rsid w:val="00D264B8"/>
    <w:rsid w:val="00D26745"/>
    <w:rsid w:val="00D26D99"/>
    <w:rsid w:val="00D272FC"/>
    <w:rsid w:val="00D27BF1"/>
    <w:rsid w:val="00D27C29"/>
    <w:rsid w:val="00D3040D"/>
    <w:rsid w:val="00D30604"/>
    <w:rsid w:val="00D30D42"/>
    <w:rsid w:val="00D31DDA"/>
    <w:rsid w:val="00D32558"/>
    <w:rsid w:val="00D32C37"/>
    <w:rsid w:val="00D32CBC"/>
    <w:rsid w:val="00D330C9"/>
    <w:rsid w:val="00D33143"/>
    <w:rsid w:val="00D3327B"/>
    <w:rsid w:val="00D338E5"/>
    <w:rsid w:val="00D340D4"/>
    <w:rsid w:val="00D345E1"/>
    <w:rsid w:val="00D348EE"/>
    <w:rsid w:val="00D34D04"/>
    <w:rsid w:val="00D351EA"/>
    <w:rsid w:val="00D35494"/>
    <w:rsid w:val="00D35B03"/>
    <w:rsid w:val="00D35C61"/>
    <w:rsid w:val="00D35E49"/>
    <w:rsid w:val="00D3606A"/>
    <w:rsid w:val="00D36188"/>
    <w:rsid w:val="00D36B98"/>
    <w:rsid w:val="00D36D3C"/>
    <w:rsid w:val="00D36E8C"/>
    <w:rsid w:val="00D36EEE"/>
    <w:rsid w:val="00D36F23"/>
    <w:rsid w:val="00D3726B"/>
    <w:rsid w:val="00D37726"/>
    <w:rsid w:val="00D377A1"/>
    <w:rsid w:val="00D4006D"/>
    <w:rsid w:val="00D42263"/>
    <w:rsid w:val="00D42816"/>
    <w:rsid w:val="00D42864"/>
    <w:rsid w:val="00D42F51"/>
    <w:rsid w:val="00D432DB"/>
    <w:rsid w:val="00D436FA"/>
    <w:rsid w:val="00D4440B"/>
    <w:rsid w:val="00D44FD6"/>
    <w:rsid w:val="00D45489"/>
    <w:rsid w:val="00D45C46"/>
    <w:rsid w:val="00D46404"/>
    <w:rsid w:val="00D46CDB"/>
    <w:rsid w:val="00D46D2B"/>
    <w:rsid w:val="00D47DC8"/>
    <w:rsid w:val="00D500E3"/>
    <w:rsid w:val="00D5023A"/>
    <w:rsid w:val="00D50297"/>
    <w:rsid w:val="00D504EE"/>
    <w:rsid w:val="00D50F4E"/>
    <w:rsid w:val="00D51258"/>
    <w:rsid w:val="00D5150C"/>
    <w:rsid w:val="00D5166F"/>
    <w:rsid w:val="00D51737"/>
    <w:rsid w:val="00D517B4"/>
    <w:rsid w:val="00D51D4F"/>
    <w:rsid w:val="00D520EB"/>
    <w:rsid w:val="00D52164"/>
    <w:rsid w:val="00D5389E"/>
    <w:rsid w:val="00D53E92"/>
    <w:rsid w:val="00D54828"/>
    <w:rsid w:val="00D54BF3"/>
    <w:rsid w:val="00D54C93"/>
    <w:rsid w:val="00D54F33"/>
    <w:rsid w:val="00D5520F"/>
    <w:rsid w:val="00D55309"/>
    <w:rsid w:val="00D55799"/>
    <w:rsid w:val="00D55F51"/>
    <w:rsid w:val="00D57603"/>
    <w:rsid w:val="00D5778C"/>
    <w:rsid w:val="00D6024D"/>
    <w:rsid w:val="00D60926"/>
    <w:rsid w:val="00D60C8E"/>
    <w:rsid w:val="00D60E48"/>
    <w:rsid w:val="00D613DE"/>
    <w:rsid w:val="00D614C0"/>
    <w:rsid w:val="00D61732"/>
    <w:rsid w:val="00D6190C"/>
    <w:rsid w:val="00D61A07"/>
    <w:rsid w:val="00D61B21"/>
    <w:rsid w:val="00D62046"/>
    <w:rsid w:val="00D62055"/>
    <w:rsid w:val="00D62495"/>
    <w:rsid w:val="00D6312C"/>
    <w:rsid w:val="00D63463"/>
    <w:rsid w:val="00D6374E"/>
    <w:rsid w:val="00D63B6F"/>
    <w:rsid w:val="00D63E74"/>
    <w:rsid w:val="00D63FD7"/>
    <w:rsid w:val="00D648A2"/>
    <w:rsid w:val="00D6494A"/>
    <w:rsid w:val="00D64E59"/>
    <w:rsid w:val="00D64ED2"/>
    <w:rsid w:val="00D65295"/>
    <w:rsid w:val="00D655C6"/>
    <w:rsid w:val="00D66529"/>
    <w:rsid w:val="00D66611"/>
    <w:rsid w:val="00D6673A"/>
    <w:rsid w:val="00D6679F"/>
    <w:rsid w:val="00D66AA2"/>
    <w:rsid w:val="00D66B25"/>
    <w:rsid w:val="00D673F0"/>
    <w:rsid w:val="00D67549"/>
    <w:rsid w:val="00D67A36"/>
    <w:rsid w:val="00D67C32"/>
    <w:rsid w:val="00D67E10"/>
    <w:rsid w:val="00D701A0"/>
    <w:rsid w:val="00D716CC"/>
    <w:rsid w:val="00D71718"/>
    <w:rsid w:val="00D7192F"/>
    <w:rsid w:val="00D719FF"/>
    <w:rsid w:val="00D71A38"/>
    <w:rsid w:val="00D72090"/>
    <w:rsid w:val="00D720B9"/>
    <w:rsid w:val="00D7249A"/>
    <w:rsid w:val="00D724F3"/>
    <w:rsid w:val="00D727DF"/>
    <w:rsid w:val="00D72D5D"/>
    <w:rsid w:val="00D72EB8"/>
    <w:rsid w:val="00D73FA7"/>
    <w:rsid w:val="00D73FD1"/>
    <w:rsid w:val="00D740A4"/>
    <w:rsid w:val="00D742B9"/>
    <w:rsid w:val="00D7476F"/>
    <w:rsid w:val="00D748FD"/>
    <w:rsid w:val="00D74AB0"/>
    <w:rsid w:val="00D74D55"/>
    <w:rsid w:val="00D74F20"/>
    <w:rsid w:val="00D75068"/>
    <w:rsid w:val="00D7589B"/>
    <w:rsid w:val="00D75A23"/>
    <w:rsid w:val="00D75DFC"/>
    <w:rsid w:val="00D7633E"/>
    <w:rsid w:val="00D764FB"/>
    <w:rsid w:val="00D76EEB"/>
    <w:rsid w:val="00D76FC0"/>
    <w:rsid w:val="00D771B9"/>
    <w:rsid w:val="00D77533"/>
    <w:rsid w:val="00D77800"/>
    <w:rsid w:val="00D77AFC"/>
    <w:rsid w:val="00D80234"/>
    <w:rsid w:val="00D8031B"/>
    <w:rsid w:val="00D80A51"/>
    <w:rsid w:val="00D812D9"/>
    <w:rsid w:val="00D81329"/>
    <w:rsid w:val="00D8172D"/>
    <w:rsid w:val="00D81856"/>
    <w:rsid w:val="00D8188C"/>
    <w:rsid w:val="00D818EB"/>
    <w:rsid w:val="00D81A1E"/>
    <w:rsid w:val="00D82AA8"/>
    <w:rsid w:val="00D82B42"/>
    <w:rsid w:val="00D848DA"/>
    <w:rsid w:val="00D84A88"/>
    <w:rsid w:val="00D85207"/>
    <w:rsid w:val="00D85D6E"/>
    <w:rsid w:val="00D85F20"/>
    <w:rsid w:val="00D86B5C"/>
    <w:rsid w:val="00D86ED8"/>
    <w:rsid w:val="00D86EE8"/>
    <w:rsid w:val="00D87A61"/>
    <w:rsid w:val="00D87D81"/>
    <w:rsid w:val="00D87E7F"/>
    <w:rsid w:val="00D908E0"/>
    <w:rsid w:val="00D9219B"/>
    <w:rsid w:val="00D933E9"/>
    <w:rsid w:val="00D93CE1"/>
    <w:rsid w:val="00D94340"/>
    <w:rsid w:val="00D9543D"/>
    <w:rsid w:val="00D954C8"/>
    <w:rsid w:val="00D95A19"/>
    <w:rsid w:val="00D95D5F"/>
    <w:rsid w:val="00D95E67"/>
    <w:rsid w:val="00D96118"/>
    <w:rsid w:val="00D961A1"/>
    <w:rsid w:val="00D9651B"/>
    <w:rsid w:val="00D972E8"/>
    <w:rsid w:val="00D97A38"/>
    <w:rsid w:val="00D97D4E"/>
    <w:rsid w:val="00DA00A1"/>
    <w:rsid w:val="00DA0249"/>
    <w:rsid w:val="00DA062D"/>
    <w:rsid w:val="00DA11D2"/>
    <w:rsid w:val="00DA1276"/>
    <w:rsid w:val="00DA14AE"/>
    <w:rsid w:val="00DA19DB"/>
    <w:rsid w:val="00DA2372"/>
    <w:rsid w:val="00DA24EA"/>
    <w:rsid w:val="00DA2AEB"/>
    <w:rsid w:val="00DA2FA8"/>
    <w:rsid w:val="00DA3445"/>
    <w:rsid w:val="00DA3761"/>
    <w:rsid w:val="00DA380B"/>
    <w:rsid w:val="00DA3F93"/>
    <w:rsid w:val="00DA4145"/>
    <w:rsid w:val="00DA48C3"/>
    <w:rsid w:val="00DA4AED"/>
    <w:rsid w:val="00DA4C50"/>
    <w:rsid w:val="00DA5881"/>
    <w:rsid w:val="00DA5A3E"/>
    <w:rsid w:val="00DA5D6B"/>
    <w:rsid w:val="00DA61E5"/>
    <w:rsid w:val="00DA62F8"/>
    <w:rsid w:val="00DA672D"/>
    <w:rsid w:val="00DA6AFF"/>
    <w:rsid w:val="00DA6E64"/>
    <w:rsid w:val="00DA7043"/>
    <w:rsid w:val="00DA706C"/>
    <w:rsid w:val="00DA73FE"/>
    <w:rsid w:val="00DA75C9"/>
    <w:rsid w:val="00DB0267"/>
    <w:rsid w:val="00DB0441"/>
    <w:rsid w:val="00DB071A"/>
    <w:rsid w:val="00DB09EB"/>
    <w:rsid w:val="00DB0D45"/>
    <w:rsid w:val="00DB14FE"/>
    <w:rsid w:val="00DB1A4A"/>
    <w:rsid w:val="00DB1FF4"/>
    <w:rsid w:val="00DB2D64"/>
    <w:rsid w:val="00DB32E7"/>
    <w:rsid w:val="00DB3719"/>
    <w:rsid w:val="00DB4465"/>
    <w:rsid w:val="00DB47B6"/>
    <w:rsid w:val="00DB4905"/>
    <w:rsid w:val="00DB4958"/>
    <w:rsid w:val="00DB49E8"/>
    <w:rsid w:val="00DB4D3F"/>
    <w:rsid w:val="00DB4D8A"/>
    <w:rsid w:val="00DB5104"/>
    <w:rsid w:val="00DB53FA"/>
    <w:rsid w:val="00DB54F3"/>
    <w:rsid w:val="00DB5990"/>
    <w:rsid w:val="00DB5F09"/>
    <w:rsid w:val="00DB66FA"/>
    <w:rsid w:val="00DB6919"/>
    <w:rsid w:val="00DB6C85"/>
    <w:rsid w:val="00DB6F84"/>
    <w:rsid w:val="00DB73E7"/>
    <w:rsid w:val="00DB74A9"/>
    <w:rsid w:val="00DB74D6"/>
    <w:rsid w:val="00DB766A"/>
    <w:rsid w:val="00DB79B3"/>
    <w:rsid w:val="00DB7AE3"/>
    <w:rsid w:val="00DC07CB"/>
    <w:rsid w:val="00DC088A"/>
    <w:rsid w:val="00DC08EF"/>
    <w:rsid w:val="00DC0F0D"/>
    <w:rsid w:val="00DC150D"/>
    <w:rsid w:val="00DC2D4B"/>
    <w:rsid w:val="00DC3A76"/>
    <w:rsid w:val="00DC50D7"/>
    <w:rsid w:val="00DC5115"/>
    <w:rsid w:val="00DC58C7"/>
    <w:rsid w:val="00DC6019"/>
    <w:rsid w:val="00DC636C"/>
    <w:rsid w:val="00DC6853"/>
    <w:rsid w:val="00DC6C97"/>
    <w:rsid w:val="00DC6DAC"/>
    <w:rsid w:val="00DC6F64"/>
    <w:rsid w:val="00DC719F"/>
    <w:rsid w:val="00DC74FD"/>
    <w:rsid w:val="00DC7C4A"/>
    <w:rsid w:val="00DD19C6"/>
    <w:rsid w:val="00DD1ADF"/>
    <w:rsid w:val="00DD1C66"/>
    <w:rsid w:val="00DD24A8"/>
    <w:rsid w:val="00DD27C4"/>
    <w:rsid w:val="00DD3065"/>
    <w:rsid w:val="00DD3401"/>
    <w:rsid w:val="00DD36A8"/>
    <w:rsid w:val="00DD379F"/>
    <w:rsid w:val="00DD3CEF"/>
    <w:rsid w:val="00DD3F2A"/>
    <w:rsid w:val="00DD4C45"/>
    <w:rsid w:val="00DD4CE3"/>
    <w:rsid w:val="00DD5517"/>
    <w:rsid w:val="00DD59D6"/>
    <w:rsid w:val="00DD6362"/>
    <w:rsid w:val="00DD66AB"/>
    <w:rsid w:val="00DD691D"/>
    <w:rsid w:val="00DD7A48"/>
    <w:rsid w:val="00DD7E85"/>
    <w:rsid w:val="00DE0264"/>
    <w:rsid w:val="00DE0302"/>
    <w:rsid w:val="00DE04A3"/>
    <w:rsid w:val="00DE0D7A"/>
    <w:rsid w:val="00DE1FA5"/>
    <w:rsid w:val="00DE2070"/>
    <w:rsid w:val="00DE22E0"/>
    <w:rsid w:val="00DE25C1"/>
    <w:rsid w:val="00DE2803"/>
    <w:rsid w:val="00DE31F8"/>
    <w:rsid w:val="00DE3305"/>
    <w:rsid w:val="00DE3568"/>
    <w:rsid w:val="00DE3CC0"/>
    <w:rsid w:val="00DE3E71"/>
    <w:rsid w:val="00DE4198"/>
    <w:rsid w:val="00DE4291"/>
    <w:rsid w:val="00DE499D"/>
    <w:rsid w:val="00DE4BFE"/>
    <w:rsid w:val="00DE4F1C"/>
    <w:rsid w:val="00DE5EDD"/>
    <w:rsid w:val="00DE5FD4"/>
    <w:rsid w:val="00DE6533"/>
    <w:rsid w:val="00DE66BE"/>
    <w:rsid w:val="00DE6734"/>
    <w:rsid w:val="00DE72EB"/>
    <w:rsid w:val="00DE78EF"/>
    <w:rsid w:val="00DE7AC4"/>
    <w:rsid w:val="00DE7C2C"/>
    <w:rsid w:val="00DE7EF7"/>
    <w:rsid w:val="00DE7F89"/>
    <w:rsid w:val="00DF0CE1"/>
    <w:rsid w:val="00DF0E40"/>
    <w:rsid w:val="00DF1366"/>
    <w:rsid w:val="00DF199A"/>
    <w:rsid w:val="00DF1E81"/>
    <w:rsid w:val="00DF2600"/>
    <w:rsid w:val="00DF2B06"/>
    <w:rsid w:val="00DF2BC3"/>
    <w:rsid w:val="00DF35DD"/>
    <w:rsid w:val="00DF372D"/>
    <w:rsid w:val="00DF3838"/>
    <w:rsid w:val="00DF42FC"/>
    <w:rsid w:val="00DF441A"/>
    <w:rsid w:val="00DF472C"/>
    <w:rsid w:val="00DF490E"/>
    <w:rsid w:val="00DF65A3"/>
    <w:rsid w:val="00DF6B10"/>
    <w:rsid w:val="00DF6BC8"/>
    <w:rsid w:val="00DF732A"/>
    <w:rsid w:val="00DF77C7"/>
    <w:rsid w:val="00DF781E"/>
    <w:rsid w:val="00DF7841"/>
    <w:rsid w:val="00DF7DBC"/>
    <w:rsid w:val="00E00138"/>
    <w:rsid w:val="00E001A1"/>
    <w:rsid w:val="00E0080D"/>
    <w:rsid w:val="00E00C02"/>
    <w:rsid w:val="00E01198"/>
    <w:rsid w:val="00E01357"/>
    <w:rsid w:val="00E01F2B"/>
    <w:rsid w:val="00E02329"/>
    <w:rsid w:val="00E02461"/>
    <w:rsid w:val="00E028C6"/>
    <w:rsid w:val="00E0290E"/>
    <w:rsid w:val="00E02F78"/>
    <w:rsid w:val="00E02FC2"/>
    <w:rsid w:val="00E0346C"/>
    <w:rsid w:val="00E03729"/>
    <w:rsid w:val="00E03A0D"/>
    <w:rsid w:val="00E042CB"/>
    <w:rsid w:val="00E04694"/>
    <w:rsid w:val="00E0476F"/>
    <w:rsid w:val="00E0592B"/>
    <w:rsid w:val="00E05D11"/>
    <w:rsid w:val="00E06935"/>
    <w:rsid w:val="00E06AA0"/>
    <w:rsid w:val="00E06C81"/>
    <w:rsid w:val="00E06D26"/>
    <w:rsid w:val="00E0731F"/>
    <w:rsid w:val="00E0765F"/>
    <w:rsid w:val="00E0790B"/>
    <w:rsid w:val="00E07A1C"/>
    <w:rsid w:val="00E07AEA"/>
    <w:rsid w:val="00E07B00"/>
    <w:rsid w:val="00E07CE5"/>
    <w:rsid w:val="00E07F72"/>
    <w:rsid w:val="00E106AF"/>
    <w:rsid w:val="00E11406"/>
    <w:rsid w:val="00E1148B"/>
    <w:rsid w:val="00E11831"/>
    <w:rsid w:val="00E11834"/>
    <w:rsid w:val="00E12141"/>
    <w:rsid w:val="00E123CD"/>
    <w:rsid w:val="00E12402"/>
    <w:rsid w:val="00E12480"/>
    <w:rsid w:val="00E12529"/>
    <w:rsid w:val="00E129CE"/>
    <w:rsid w:val="00E13786"/>
    <w:rsid w:val="00E13BBD"/>
    <w:rsid w:val="00E13C40"/>
    <w:rsid w:val="00E13FCF"/>
    <w:rsid w:val="00E1409D"/>
    <w:rsid w:val="00E14928"/>
    <w:rsid w:val="00E14CF4"/>
    <w:rsid w:val="00E151F2"/>
    <w:rsid w:val="00E15402"/>
    <w:rsid w:val="00E154AF"/>
    <w:rsid w:val="00E157CF"/>
    <w:rsid w:val="00E15C60"/>
    <w:rsid w:val="00E163AE"/>
    <w:rsid w:val="00E16837"/>
    <w:rsid w:val="00E16DB8"/>
    <w:rsid w:val="00E1777B"/>
    <w:rsid w:val="00E17A91"/>
    <w:rsid w:val="00E17F58"/>
    <w:rsid w:val="00E2027A"/>
    <w:rsid w:val="00E20534"/>
    <w:rsid w:val="00E20638"/>
    <w:rsid w:val="00E20B71"/>
    <w:rsid w:val="00E20F9A"/>
    <w:rsid w:val="00E223FD"/>
    <w:rsid w:val="00E23017"/>
    <w:rsid w:val="00E2315B"/>
    <w:rsid w:val="00E233AE"/>
    <w:rsid w:val="00E2348A"/>
    <w:rsid w:val="00E23499"/>
    <w:rsid w:val="00E23654"/>
    <w:rsid w:val="00E23980"/>
    <w:rsid w:val="00E2507E"/>
    <w:rsid w:val="00E25482"/>
    <w:rsid w:val="00E254DE"/>
    <w:rsid w:val="00E25825"/>
    <w:rsid w:val="00E2728F"/>
    <w:rsid w:val="00E27873"/>
    <w:rsid w:val="00E27F19"/>
    <w:rsid w:val="00E30538"/>
    <w:rsid w:val="00E31067"/>
    <w:rsid w:val="00E31326"/>
    <w:rsid w:val="00E320D6"/>
    <w:rsid w:val="00E32404"/>
    <w:rsid w:val="00E32405"/>
    <w:rsid w:val="00E33F6E"/>
    <w:rsid w:val="00E3457D"/>
    <w:rsid w:val="00E3458E"/>
    <w:rsid w:val="00E349AE"/>
    <w:rsid w:val="00E34D31"/>
    <w:rsid w:val="00E35B14"/>
    <w:rsid w:val="00E35F75"/>
    <w:rsid w:val="00E36083"/>
    <w:rsid w:val="00E364D6"/>
    <w:rsid w:val="00E368E7"/>
    <w:rsid w:val="00E37456"/>
    <w:rsid w:val="00E37544"/>
    <w:rsid w:val="00E3760E"/>
    <w:rsid w:val="00E3771E"/>
    <w:rsid w:val="00E37964"/>
    <w:rsid w:val="00E4083E"/>
    <w:rsid w:val="00E410FF"/>
    <w:rsid w:val="00E4137A"/>
    <w:rsid w:val="00E41C18"/>
    <w:rsid w:val="00E41C1F"/>
    <w:rsid w:val="00E41E6B"/>
    <w:rsid w:val="00E427C7"/>
    <w:rsid w:val="00E42819"/>
    <w:rsid w:val="00E42983"/>
    <w:rsid w:val="00E42C57"/>
    <w:rsid w:val="00E42D9B"/>
    <w:rsid w:val="00E4306A"/>
    <w:rsid w:val="00E43120"/>
    <w:rsid w:val="00E43402"/>
    <w:rsid w:val="00E4358F"/>
    <w:rsid w:val="00E436B0"/>
    <w:rsid w:val="00E436DC"/>
    <w:rsid w:val="00E437B4"/>
    <w:rsid w:val="00E43B55"/>
    <w:rsid w:val="00E43BBE"/>
    <w:rsid w:val="00E43C47"/>
    <w:rsid w:val="00E440C0"/>
    <w:rsid w:val="00E442FB"/>
    <w:rsid w:val="00E44513"/>
    <w:rsid w:val="00E45434"/>
    <w:rsid w:val="00E45533"/>
    <w:rsid w:val="00E458F4"/>
    <w:rsid w:val="00E45B1C"/>
    <w:rsid w:val="00E45CA0"/>
    <w:rsid w:val="00E45FA9"/>
    <w:rsid w:val="00E46A52"/>
    <w:rsid w:val="00E46B0E"/>
    <w:rsid w:val="00E46EFC"/>
    <w:rsid w:val="00E473D1"/>
    <w:rsid w:val="00E47590"/>
    <w:rsid w:val="00E478A1"/>
    <w:rsid w:val="00E47AEB"/>
    <w:rsid w:val="00E47DFE"/>
    <w:rsid w:val="00E47F95"/>
    <w:rsid w:val="00E50166"/>
    <w:rsid w:val="00E507D6"/>
    <w:rsid w:val="00E50A33"/>
    <w:rsid w:val="00E50FB8"/>
    <w:rsid w:val="00E5115D"/>
    <w:rsid w:val="00E513B1"/>
    <w:rsid w:val="00E514C9"/>
    <w:rsid w:val="00E51639"/>
    <w:rsid w:val="00E517EE"/>
    <w:rsid w:val="00E519AF"/>
    <w:rsid w:val="00E52246"/>
    <w:rsid w:val="00E523DA"/>
    <w:rsid w:val="00E52B0E"/>
    <w:rsid w:val="00E52BB4"/>
    <w:rsid w:val="00E52D40"/>
    <w:rsid w:val="00E52D4A"/>
    <w:rsid w:val="00E53743"/>
    <w:rsid w:val="00E53776"/>
    <w:rsid w:val="00E53DFE"/>
    <w:rsid w:val="00E53FAF"/>
    <w:rsid w:val="00E54335"/>
    <w:rsid w:val="00E5506B"/>
    <w:rsid w:val="00E5538F"/>
    <w:rsid w:val="00E55D3B"/>
    <w:rsid w:val="00E55F76"/>
    <w:rsid w:val="00E56763"/>
    <w:rsid w:val="00E56914"/>
    <w:rsid w:val="00E57047"/>
    <w:rsid w:val="00E573C1"/>
    <w:rsid w:val="00E57CD1"/>
    <w:rsid w:val="00E60D66"/>
    <w:rsid w:val="00E61032"/>
    <w:rsid w:val="00E61221"/>
    <w:rsid w:val="00E615E9"/>
    <w:rsid w:val="00E62556"/>
    <w:rsid w:val="00E6282C"/>
    <w:rsid w:val="00E62963"/>
    <w:rsid w:val="00E62C39"/>
    <w:rsid w:val="00E62F8A"/>
    <w:rsid w:val="00E630F7"/>
    <w:rsid w:val="00E6325D"/>
    <w:rsid w:val="00E63813"/>
    <w:rsid w:val="00E639E1"/>
    <w:rsid w:val="00E63B26"/>
    <w:rsid w:val="00E63E08"/>
    <w:rsid w:val="00E643F4"/>
    <w:rsid w:val="00E64C43"/>
    <w:rsid w:val="00E64C4E"/>
    <w:rsid w:val="00E6559E"/>
    <w:rsid w:val="00E65660"/>
    <w:rsid w:val="00E65926"/>
    <w:rsid w:val="00E65AA7"/>
    <w:rsid w:val="00E65B41"/>
    <w:rsid w:val="00E6648C"/>
    <w:rsid w:val="00E66565"/>
    <w:rsid w:val="00E66642"/>
    <w:rsid w:val="00E666CE"/>
    <w:rsid w:val="00E66804"/>
    <w:rsid w:val="00E67698"/>
    <w:rsid w:val="00E677D3"/>
    <w:rsid w:val="00E67B96"/>
    <w:rsid w:val="00E67CC0"/>
    <w:rsid w:val="00E67FB6"/>
    <w:rsid w:val="00E7058F"/>
    <w:rsid w:val="00E7104D"/>
    <w:rsid w:val="00E711AB"/>
    <w:rsid w:val="00E71709"/>
    <w:rsid w:val="00E7237A"/>
    <w:rsid w:val="00E736B7"/>
    <w:rsid w:val="00E745AC"/>
    <w:rsid w:val="00E74FB2"/>
    <w:rsid w:val="00E75312"/>
    <w:rsid w:val="00E75A1C"/>
    <w:rsid w:val="00E75BC3"/>
    <w:rsid w:val="00E76185"/>
    <w:rsid w:val="00E7653F"/>
    <w:rsid w:val="00E765DF"/>
    <w:rsid w:val="00E769C2"/>
    <w:rsid w:val="00E76E26"/>
    <w:rsid w:val="00E77169"/>
    <w:rsid w:val="00E77F0C"/>
    <w:rsid w:val="00E80177"/>
    <w:rsid w:val="00E80CC3"/>
    <w:rsid w:val="00E80FF6"/>
    <w:rsid w:val="00E822CB"/>
    <w:rsid w:val="00E82AA5"/>
    <w:rsid w:val="00E82E4F"/>
    <w:rsid w:val="00E82E6C"/>
    <w:rsid w:val="00E831FE"/>
    <w:rsid w:val="00E833D0"/>
    <w:rsid w:val="00E83533"/>
    <w:rsid w:val="00E8369D"/>
    <w:rsid w:val="00E83E41"/>
    <w:rsid w:val="00E83F29"/>
    <w:rsid w:val="00E8477C"/>
    <w:rsid w:val="00E847B4"/>
    <w:rsid w:val="00E8481E"/>
    <w:rsid w:val="00E85261"/>
    <w:rsid w:val="00E85491"/>
    <w:rsid w:val="00E85876"/>
    <w:rsid w:val="00E85FD7"/>
    <w:rsid w:val="00E8601A"/>
    <w:rsid w:val="00E8633B"/>
    <w:rsid w:val="00E86600"/>
    <w:rsid w:val="00E86E60"/>
    <w:rsid w:val="00E86F1A"/>
    <w:rsid w:val="00E87E15"/>
    <w:rsid w:val="00E87E52"/>
    <w:rsid w:val="00E905F3"/>
    <w:rsid w:val="00E90858"/>
    <w:rsid w:val="00E90D56"/>
    <w:rsid w:val="00E91065"/>
    <w:rsid w:val="00E91263"/>
    <w:rsid w:val="00E91917"/>
    <w:rsid w:val="00E91C70"/>
    <w:rsid w:val="00E92338"/>
    <w:rsid w:val="00E92529"/>
    <w:rsid w:val="00E92552"/>
    <w:rsid w:val="00E925E1"/>
    <w:rsid w:val="00E9273F"/>
    <w:rsid w:val="00E92B4A"/>
    <w:rsid w:val="00E92F0A"/>
    <w:rsid w:val="00E931A0"/>
    <w:rsid w:val="00E933F8"/>
    <w:rsid w:val="00E93DB6"/>
    <w:rsid w:val="00E93F83"/>
    <w:rsid w:val="00E947D0"/>
    <w:rsid w:val="00E9492E"/>
    <w:rsid w:val="00E94B1B"/>
    <w:rsid w:val="00E94D5B"/>
    <w:rsid w:val="00E95B92"/>
    <w:rsid w:val="00E96B97"/>
    <w:rsid w:val="00E96F57"/>
    <w:rsid w:val="00E97062"/>
    <w:rsid w:val="00E9727B"/>
    <w:rsid w:val="00EA0086"/>
    <w:rsid w:val="00EA01EA"/>
    <w:rsid w:val="00EA02D5"/>
    <w:rsid w:val="00EA0379"/>
    <w:rsid w:val="00EA1708"/>
    <w:rsid w:val="00EA2E29"/>
    <w:rsid w:val="00EA4013"/>
    <w:rsid w:val="00EA46CE"/>
    <w:rsid w:val="00EA4B7F"/>
    <w:rsid w:val="00EA4D59"/>
    <w:rsid w:val="00EA4EDC"/>
    <w:rsid w:val="00EA513D"/>
    <w:rsid w:val="00EA520B"/>
    <w:rsid w:val="00EA5A9A"/>
    <w:rsid w:val="00EA5AC1"/>
    <w:rsid w:val="00EA5F64"/>
    <w:rsid w:val="00EA617B"/>
    <w:rsid w:val="00EA618E"/>
    <w:rsid w:val="00EA64E2"/>
    <w:rsid w:val="00EA77A2"/>
    <w:rsid w:val="00EA7CA8"/>
    <w:rsid w:val="00EA7E15"/>
    <w:rsid w:val="00EB02AC"/>
    <w:rsid w:val="00EB0445"/>
    <w:rsid w:val="00EB080F"/>
    <w:rsid w:val="00EB0FCE"/>
    <w:rsid w:val="00EB1CC4"/>
    <w:rsid w:val="00EB20A0"/>
    <w:rsid w:val="00EB2936"/>
    <w:rsid w:val="00EB2A59"/>
    <w:rsid w:val="00EB2B00"/>
    <w:rsid w:val="00EB2C17"/>
    <w:rsid w:val="00EB2D6D"/>
    <w:rsid w:val="00EB2DF3"/>
    <w:rsid w:val="00EB318C"/>
    <w:rsid w:val="00EB32EA"/>
    <w:rsid w:val="00EB34FF"/>
    <w:rsid w:val="00EB38D0"/>
    <w:rsid w:val="00EB41FC"/>
    <w:rsid w:val="00EB4236"/>
    <w:rsid w:val="00EB44CE"/>
    <w:rsid w:val="00EB4802"/>
    <w:rsid w:val="00EB4845"/>
    <w:rsid w:val="00EB4906"/>
    <w:rsid w:val="00EB4BDD"/>
    <w:rsid w:val="00EB4E4A"/>
    <w:rsid w:val="00EB510B"/>
    <w:rsid w:val="00EB57B5"/>
    <w:rsid w:val="00EB6E3F"/>
    <w:rsid w:val="00EB735A"/>
    <w:rsid w:val="00EB7FAE"/>
    <w:rsid w:val="00EC0538"/>
    <w:rsid w:val="00EC0B4F"/>
    <w:rsid w:val="00EC14EE"/>
    <w:rsid w:val="00EC25DB"/>
    <w:rsid w:val="00EC26C1"/>
    <w:rsid w:val="00EC2863"/>
    <w:rsid w:val="00EC2A42"/>
    <w:rsid w:val="00EC32A8"/>
    <w:rsid w:val="00EC349B"/>
    <w:rsid w:val="00EC3DF5"/>
    <w:rsid w:val="00EC44FA"/>
    <w:rsid w:val="00EC4607"/>
    <w:rsid w:val="00EC49B5"/>
    <w:rsid w:val="00EC4F28"/>
    <w:rsid w:val="00EC502E"/>
    <w:rsid w:val="00EC52AA"/>
    <w:rsid w:val="00EC5ABB"/>
    <w:rsid w:val="00EC6B30"/>
    <w:rsid w:val="00EC7271"/>
    <w:rsid w:val="00EC7395"/>
    <w:rsid w:val="00EC7D8C"/>
    <w:rsid w:val="00EC7D9E"/>
    <w:rsid w:val="00ED091F"/>
    <w:rsid w:val="00ED0BB7"/>
    <w:rsid w:val="00ED1036"/>
    <w:rsid w:val="00ED1096"/>
    <w:rsid w:val="00ED10FB"/>
    <w:rsid w:val="00ED1396"/>
    <w:rsid w:val="00ED170E"/>
    <w:rsid w:val="00ED1D9E"/>
    <w:rsid w:val="00ED1F6F"/>
    <w:rsid w:val="00ED2A77"/>
    <w:rsid w:val="00ED2ACA"/>
    <w:rsid w:val="00ED2AD6"/>
    <w:rsid w:val="00ED2F96"/>
    <w:rsid w:val="00ED3578"/>
    <w:rsid w:val="00ED4B47"/>
    <w:rsid w:val="00ED59C2"/>
    <w:rsid w:val="00ED5B2E"/>
    <w:rsid w:val="00ED624C"/>
    <w:rsid w:val="00ED642B"/>
    <w:rsid w:val="00ED689C"/>
    <w:rsid w:val="00ED6B0F"/>
    <w:rsid w:val="00ED7214"/>
    <w:rsid w:val="00ED78B6"/>
    <w:rsid w:val="00ED7AFA"/>
    <w:rsid w:val="00EE0165"/>
    <w:rsid w:val="00EE0830"/>
    <w:rsid w:val="00EE105B"/>
    <w:rsid w:val="00EE11B7"/>
    <w:rsid w:val="00EE16C2"/>
    <w:rsid w:val="00EE18CD"/>
    <w:rsid w:val="00EE1AA0"/>
    <w:rsid w:val="00EE1B01"/>
    <w:rsid w:val="00EE27ED"/>
    <w:rsid w:val="00EE2CE8"/>
    <w:rsid w:val="00EE2D15"/>
    <w:rsid w:val="00EE2E32"/>
    <w:rsid w:val="00EE3054"/>
    <w:rsid w:val="00EE32CD"/>
    <w:rsid w:val="00EE3535"/>
    <w:rsid w:val="00EE3BC7"/>
    <w:rsid w:val="00EE441C"/>
    <w:rsid w:val="00EE4F23"/>
    <w:rsid w:val="00EE56B6"/>
    <w:rsid w:val="00EE5895"/>
    <w:rsid w:val="00EE5DF3"/>
    <w:rsid w:val="00EE6093"/>
    <w:rsid w:val="00EE6482"/>
    <w:rsid w:val="00EE6677"/>
    <w:rsid w:val="00EE6744"/>
    <w:rsid w:val="00EE6840"/>
    <w:rsid w:val="00EE698E"/>
    <w:rsid w:val="00EE6DE0"/>
    <w:rsid w:val="00EE7190"/>
    <w:rsid w:val="00EE73A6"/>
    <w:rsid w:val="00EE7A81"/>
    <w:rsid w:val="00EE7F18"/>
    <w:rsid w:val="00EF018F"/>
    <w:rsid w:val="00EF0871"/>
    <w:rsid w:val="00EF0B05"/>
    <w:rsid w:val="00EF1ADF"/>
    <w:rsid w:val="00EF1C58"/>
    <w:rsid w:val="00EF1CF7"/>
    <w:rsid w:val="00EF1D7C"/>
    <w:rsid w:val="00EF1EA6"/>
    <w:rsid w:val="00EF2080"/>
    <w:rsid w:val="00EF2282"/>
    <w:rsid w:val="00EF23BC"/>
    <w:rsid w:val="00EF2613"/>
    <w:rsid w:val="00EF341F"/>
    <w:rsid w:val="00EF3670"/>
    <w:rsid w:val="00EF3843"/>
    <w:rsid w:val="00EF384F"/>
    <w:rsid w:val="00EF3AE6"/>
    <w:rsid w:val="00EF3F1F"/>
    <w:rsid w:val="00EF4116"/>
    <w:rsid w:val="00EF44FC"/>
    <w:rsid w:val="00EF47C3"/>
    <w:rsid w:val="00EF4E49"/>
    <w:rsid w:val="00EF4F2E"/>
    <w:rsid w:val="00EF52DF"/>
    <w:rsid w:val="00EF5388"/>
    <w:rsid w:val="00EF5A17"/>
    <w:rsid w:val="00EF5FA8"/>
    <w:rsid w:val="00EF65AC"/>
    <w:rsid w:val="00EF66FC"/>
    <w:rsid w:val="00EF69FE"/>
    <w:rsid w:val="00EF6D53"/>
    <w:rsid w:val="00EF6DFF"/>
    <w:rsid w:val="00EF6F66"/>
    <w:rsid w:val="00EF7318"/>
    <w:rsid w:val="00EF73EB"/>
    <w:rsid w:val="00EF776C"/>
    <w:rsid w:val="00F00015"/>
    <w:rsid w:val="00F000F7"/>
    <w:rsid w:val="00F00A92"/>
    <w:rsid w:val="00F01F66"/>
    <w:rsid w:val="00F0237F"/>
    <w:rsid w:val="00F02FC2"/>
    <w:rsid w:val="00F031D2"/>
    <w:rsid w:val="00F035FB"/>
    <w:rsid w:val="00F03C22"/>
    <w:rsid w:val="00F03C3D"/>
    <w:rsid w:val="00F03F09"/>
    <w:rsid w:val="00F04376"/>
    <w:rsid w:val="00F04E54"/>
    <w:rsid w:val="00F04E64"/>
    <w:rsid w:val="00F054F2"/>
    <w:rsid w:val="00F05742"/>
    <w:rsid w:val="00F05B91"/>
    <w:rsid w:val="00F05F86"/>
    <w:rsid w:val="00F069DE"/>
    <w:rsid w:val="00F06E8C"/>
    <w:rsid w:val="00F072E9"/>
    <w:rsid w:val="00F07F2D"/>
    <w:rsid w:val="00F07F66"/>
    <w:rsid w:val="00F102AD"/>
    <w:rsid w:val="00F10D9C"/>
    <w:rsid w:val="00F10FDA"/>
    <w:rsid w:val="00F11494"/>
    <w:rsid w:val="00F12678"/>
    <w:rsid w:val="00F127E4"/>
    <w:rsid w:val="00F128A2"/>
    <w:rsid w:val="00F12A05"/>
    <w:rsid w:val="00F12A49"/>
    <w:rsid w:val="00F12A67"/>
    <w:rsid w:val="00F13466"/>
    <w:rsid w:val="00F13697"/>
    <w:rsid w:val="00F13E69"/>
    <w:rsid w:val="00F14F33"/>
    <w:rsid w:val="00F153F3"/>
    <w:rsid w:val="00F15DB8"/>
    <w:rsid w:val="00F15EAE"/>
    <w:rsid w:val="00F15EC0"/>
    <w:rsid w:val="00F16340"/>
    <w:rsid w:val="00F168DF"/>
    <w:rsid w:val="00F20451"/>
    <w:rsid w:val="00F213A3"/>
    <w:rsid w:val="00F21548"/>
    <w:rsid w:val="00F2202A"/>
    <w:rsid w:val="00F224FF"/>
    <w:rsid w:val="00F22656"/>
    <w:rsid w:val="00F231C5"/>
    <w:rsid w:val="00F232A9"/>
    <w:rsid w:val="00F236B5"/>
    <w:rsid w:val="00F2410A"/>
    <w:rsid w:val="00F242F0"/>
    <w:rsid w:val="00F247B0"/>
    <w:rsid w:val="00F24D44"/>
    <w:rsid w:val="00F24DA0"/>
    <w:rsid w:val="00F24EA8"/>
    <w:rsid w:val="00F253C7"/>
    <w:rsid w:val="00F25604"/>
    <w:rsid w:val="00F260ED"/>
    <w:rsid w:val="00F26D1C"/>
    <w:rsid w:val="00F26D35"/>
    <w:rsid w:val="00F26D72"/>
    <w:rsid w:val="00F26DE9"/>
    <w:rsid w:val="00F27588"/>
    <w:rsid w:val="00F27975"/>
    <w:rsid w:val="00F27A03"/>
    <w:rsid w:val="00F27CA5"/>
    <w:rsid w:val="00F30531"/>
    <w:rsid w:val="00F30595"/>
    <w:rsid w:val="00F31554"/>
    <w:rsid w:val="00F31CBE"/>
    <w:rsid w:val="00F3200A"/>
    <w:rsid w:val="00F32037"/>
    <w:rsid w:val="00F32766"/>
    <w:rsid w:val="00F3356A"/>
    <w:rsid w:val="00F335DF"/>
    <w:rsid w:val="00F33760"/>
    <w:rsid w:val="00F33E09"/>
    <w:rsid w:val="00F340E5"/>
    <w:rsid w:val="00F355C6"/>
    <w:rsid w:val="00F35797"/>
    <w:rsid w:val="00F35E88"/>
    <w:rsid w:val="00F362DD"/>
    <w:rsid w:val="00F367EB"/>
    <w:rsid w:val="00F36C7D"/>
    <w:rsid w:val="00F371F9"/>
    <w:rsid w:val="00F37A8E"/>
    <w:rsid w:val="00F401B8"/>
    <w:rsid w:val="00F40656"/>
    <w:rsid w:val="00F409AE"/>
    <w:rsid w:val="00F40AE0"/>
    <w:rsid w:val="00F4120D"/>
    <w:rsid w:val="00F41433"/>
    <w:rsid w:val="00F41DA8"/>
    <w:rsid w:val="00F420FD"/>
    <w:rsid w:val="00F420FE"/>
    <w:rsid w:val="00F42332"/>
    <w:rsid w:val="00F42D2F"/>
    <w:rsid w:val="00F43480"/>
    <w:rsid w:val="00F43577"/>
    <w:rsid w:val="00F43647"/>
    <w:rsid w:val="00F4473D"/>
    <w:rsid w:val="00F44CC2"/>
    <w:rsid w:val="00F44D2B"/>
    <w:rsid w:val="00F44E96"/>
    <w:rsid w:val="00F44F02"/>
    <w:rsid w:val="00F450D7"/>
    <w:rsid w:val="00F45AD4"/>
    <w:rsid w:val="00F45CF6"/>
    <w:rsid w:val="00F45E7C"/>
    <w:rsid w:val="00F46428"/>
    <w:rsid w:val="00F464D1"/>
    <w:rsid w:val="00F46553"/>
    <w:rsid w:val="00F4662B"/>
    <w:rsid w:val="00F470BE"/>
    <w:rsid w:val="00F470E5"/>
    <w:rsid w:val="00F472B1"/>
    <w:rsid w:val="00F476EE"/>
    <w:rsid w:val="00F47B7C"/>
    <w:rsid w:val="00F50305"/>
    <w:rsid w:val="00F510B0"/>
    <w:rsid w:val="00F5134C"/>
    <w:rsid w:val="00F51408"/>
    <w:rsid w:val="00F51BD4"/>
    <w:rsid w:val="00F51E63"/>
    <w:rsid w:val="00F52702"/>
    <w:rsid w:val="00F531C4"/>
    <w:rsid w:val="00F53C48"/>
    <w:rsid w:val="00F54203"/>
    <w:rsid w:val="00F55593"/>
    <w:rsid w:val="00F557D1"/>
    <w:rsid w:val="00F55899"/>
    <w:rsid w:val="00F56248"/>
    <w:rsid w:val="00F562DC"/>
    <w:rsid w:val="00F56B89"/>
    <w:rsid w:val="00F56E7F"/>
    <w:rsid w:val="00F56FA6"/>
    <w:rsid w:val="00F602F4"/>
    <w:rsid w:val="00F605A6"/>
    <w:rsid w:val="00F6076F"/>
    <w:rsid w:val="00F60920"/>
    <w:rsid w:val="00F6109E"/>
    <w:rsid w:val="00F6165C"/>
    <w:rsid w:val="00F61A13"/>
    <w:rsid w:val="00F61B73"/>
    <w:rsid w:val="00F61BB6"/>
    <w:rsid w:val="00F61FEE"/>
    <w:rsid w:val="00F62067"/>
    <w:rsid w:val="00F620FF"/>
    <w:rsid w:val="00F623DA"/>
    <w:rsid w:val="00F623E4"/>
    <w:rsid w:val="00F62652"/>
    <w:rsid w:val="00F62A0E"/>
    <w:rsid w:val="00F62AFF"/>
    <w:rsid w:val="00F635DF"/>
    <w:rsid w:val="00F6378D"/>
    <w:rsid w:val="00F63951"/>
    <w:rsid w:val="00F6410A"/>
    <w:rsid w:val="00F641D3"/>
    <w:rsid w:val="00F641EC"/>
    <w:rsid w:val="00F650C9"/>
    <w:rsid w:val="00F65196"/>
    <w:rsid w:val="00F65301"/>
    <w:rsid w:val="00F65555"/>
    <w:rsid w:val="00F65A2D"/>
    <w:rsid w:val="00F65F4E"/>
    <w:rsid w:val="00F66464"/>
    <w:rsid w:val="00F66609"/>
    <w:rsid w:val="00F66711"/>
    <w:rsid w:val="00F66E90"/>
    <w:rsid w:val="00F67D74"/>
    <w:rsid w:val="00F7045C"/>
    <w:rsid w:val="00F704D4"/>
    <w:rsid w:val="00F70654"/>
    <w:rsid w:val="00F70CC8"/>
    <w:rsid w:val="00F711D2"/>
    <w:rsid w:val="00F7170F"/>
    <w:rsid w:val="00F719F4"/>
    <w:rsid w:val="00F732C2"/>
    <w:rsid w:val="00F7331E"/>
    <w:rsid w:val="00F7334D"/>
    <w:rsid w:val="00F73F47"/>
    <w:rsid w:val="00F73F9D"/>
    <w:rsid w:val="00F74A1B"/>
    <w:rsid w:val="00F7513F"/>
    <w:rsid w:val="00F7552C"/>
    <w:rsid w:val="00F75B8C"/>
    <w:rsid w:val="00F76495"/>
    <w:rsid w:val="00F7649B"/>
    <w:rsid w:val="00F767F2"/>
    <w:rsid w:val="00F76966"/>
    <w:rsid w:val="00F76967"/>
    <w:rsid w:val="00F7746E"/>
    <w:rsid w:val="00F802A8"/>
    <w:rsid w:val="00F80A5E"/>
    <w:rsid w:val="00F80F61"/>
    <w:rsid w:val="00F81070"/>
    <w:rsid w:val="00F81182"/>
    <w:rsid w:val="00F8245C"/>
    <w:rsid w:val="00F82BB0"/>
    <w:rsid w:val="00F82CE7"/>
    <w:rsid w:val="00F82E15"/>
    <w:rsid w:val="00F83399"/>
    <w:rsid w:val="00F834B7"/>
    <w:rsid w:val="00F83B42"/>
    <w:rsid w:val="00F83B67"/>
    <w:rsid w:val="00F83C86"/>
    <w:rsid w:val="00F844EE"/>
    <w:rsid w:val="00F84F7F"/>
    <w:rsid w:val="00F85087"/>
    <w:rsid w:val="00F85916"/>
    <w:rsid w:val="00F8634A"/>
    <w:rsid w:val="00F86409"/>
    <w:rsid w:val="00F86CB1"/>
    <w:rsid w:val="00F8708F"/>
    <w:rsid w:val="00F8713F"/>
    <w:rsid w:val="00F87490"/>
    <w:rsid w:val="00F87774"/>
    <w:rsid w:val="00F87D68"/>
    <w:rsid w:val="00F904C8"/>
    <w:rsid w:val="00F907F8"/>
    <w:rsid w:val="00F90824"/>
    <w:rsid w:val="00F90E53"/>
    <w:rsid w:val="00F91325"/>
    <w:rsid w:val="00F920A1"/>
    <w:rsid w:val="00F92334"/>
    <w:rsid w:val="00F929C1"/>
    <w:rsid w:val="00F92CC7"/>
    <w:rsid w:val="00F931A8"/>
    <w:rsid w:val="00F93388"/>
    <w:rsid w:val="00F935C7"/>
    <w:rsid w:val="00F9384E"/>
    <w:rsid w:val="00F93996"/>
    <w:rsid w:val="00F93AC3"/>
    <w:rsid w:val="00F94B19"/>
    <w:rsid w:val="00F94C34"/>
    <w:rsid w:val="00F94E62"/>
    <w:rsid w:val="00F94E7E"/>
    <w:rsid w:val="00F94FF0"/>
    <w:rsid w:val="00F95268"/>
    <w:rsid w:val="00F956B4"/>
    <w:rsid w:val="00F95BDA"/>
    <w:rsid w:val="00F9615D"/>
    <w:rsid w:val="00F96DDE"/>
    <w:rsid w:val="00F9702D"/>
    <w:rsid w:val="00F972EE"/>
    <w:rsid w:val="00F972F2"/>
    <w:rsid w:val="00FA00CA"/>
    <w:rsid w:val="00FA015E"/>
    <w:rsid w:val="00FA1672"/>
    <w:rsid w:val="00FA1CE0"/>
    <w:rsid w:val="00FA2E3A"/>
    <w:rsid w:val="00FA305B"/>
    <w:rsid w:val="00FA3170"/>
    <w:rsid w:val="00FA340D"/>
    <w:rsid w:val="00FA3873"/>
    <w:rsid w:val="00FA3980"/>
    <w:rsid w:val="00FA3E76"/>
    <w:rsid w:val="00FA43A6"/>
    <w:rsid w:val="00FA46DA"/>
    <w:rsid w:val="00FA4F28"/>
    <w:rsid w:val="00FA5237"/>
    <w:rsid w:val="00FA5752"/>
    <w:rsid w:val="00FA6051"/>
    <w:rsid w:val="00FA6930"/>
    <w:rsid w:val="00FA6C2F"/>
    <w:rsid w:val="00FA6F22"/>
    <w:rsid w:val="00FA6F62"/>
    <w:rsid w:val="00FB0C93"/>
    <w:rsid w:val="00FB0CC9"/>
    <w:rsid w:val="00FB2ABD"/>
    <w:rsid w:val="00FB3193"/>
    <w:rsid w:val="00FB3739"/>
    <w:rsid w:val="00FB3989"/>
    <w:rsid w:val="00FB3DF3"/>
    <w:rsid w:val="00FB409B"/>
    <w:rsid w:val="00FB47FD"/>
    <w:rsid w:val="00FB4AF9"/>
    <w:rsid w:val="00FB4DAD"/>
    <w:rsid w:val="00FB5053"/>
    <w:rsid w:val="00FB50B1"/>
    <w:rsid w:val="00FB56AC"/>
    <w:rsid w:val="00FB591E"/>
    <w:rsid w:val="00FB60DB"/>
    <w:rsid w:val="00FB62C6"/>
    <w:rsid w:val="00FB6531"/>
    <w:rsid w:val="00FB65A3"/>
    <w:rsid w:val="00FB68EF"/>
    <w:rsid w:val="00FB6951"/>
    <w:rsid w:val="00FB6E5B"/>
    <w:rsid w:val="00FB75DF"/>
    <w:rsid w:val="00FB7625"/>
    <w:rsid w:val="00FB7BA7"/>
    <w:rsid w:val="00FB7C8B"/>
    <w:rsid w:val="00FC0941"/>
    <w:rsid w:val="00FC0FF1"/>
    <w:rsid w:val="00FC1E96"/>
    <w:rsid w:val="00FC26CC"/>
    <w:rsid w:val="00FC2E1F"/>
    <w:rsid w:val="00FC2E33"/>
    <w:rsid w:val="00FC331C"/>
    <w:rsid w:val="00FC37BA"/>
    <w:rsid w:val="00FC3871"/>
    <w:rsid w:val="00FC3E0B"/>
    <w:rsid w:val="00FC4376"/>
    <w:rsid w:val="00FC4527"/>
    <w:rsid w:val="00FC462D"/>
    <w:rsid w:val="00FC4ABC"/>
    <w:rsid w:val="00FC4EA1"/>
    <w:rsid w:val="00FC4EED"/>
    <w:rsid w:val="00FC5131"/>
    <w:rsid w:val="00FC519C"/>
    <w:rsid w:val="00FC57D5"/>
    <w:rsid w:val="00FC6907"/>
    <w:rsid w:val="00FC6A2C"/>
    <w:rsid w:val="00FC6DA3"/>
    <w:rsid w:val="00FC6EF2"/>
    <w:rsid w:val="00FC7527"/>
    <w:rsid w:val="00FC75C1"/>
    <w:rsid w:val="00FD147B"/>
    <w:rsid w:val="00FD2061"/>
    <w:rsid w:val="00FD28E4"/>
    <w:rsid w:val="00FD2A8B"/>
    <w:rsid w:val="00FD2DA4"/>
    <w:rsid w:val="00FD30B9"/>
    <w:rsid w:val="00FD3253"/>
    <w:rsid w:val="00FD3406"/>
    <w:rsid w:val="00FD3B42"/>
    <w:rsid w:val="00FD4071"/>
    <w:rsid w:val="00FD4100"/>
    <w:rsid w:val="00FD4311"/>
    <w:rsid w:val="00FD45EF"/>
    <w:rsid w:val="00FD4AE2"/>
    <w:rsid w:val="00FD4F91"/>
    <w:rsid w:val="00FD52FF"/>
    <w:rsid w:val="00FD58E1"/>
    <w:rsid w:val="00FD5A1C"/>
    <w:rsid w:val="00FD646C"/>
    <w:rsid w:val="00FD6A58"/>
    <w:rsid w:val="00FD6C68"/>
    <w:rsid w:val="00FD6CF7"/>
    <w:rsid w:val="00FD6E65"/>
    <w:rsid w:val="00FE1DE9"/>
    <w:rsid w:val="00FE23C0"/>
    <w:rsid w:val="00FE25B2"/>
    <w:rsid w:val="00FE2D08"/>
    <w:rsid w:val="00FE30DF"/>
    <w:rsid w:val="00FE3618"/>
    <w:rsid w:val="00FE3B8E"/>
    <w:rsid w:val="00FE4327"/>
    <w:rsid w:val="00FE483C"/>
    <w:rsid w:val="00FE589D"/>
    <w:rsid w:val="00FE5969"/>
    <w:rsid w:val="00FE60B6"/>
    <w:rsid w:val="00FE60EB"/>
    <w:rsid w:val="00FE6269"/>
    <w:rsid w:val="00FE6345"/>
    <w:rsid w:val="00FE6986"/>
    <w:rsid w:val="00FE6CAC"/>
    <w:rsid w:val="00FE71CA"/>
    <w:rsid w:val="00FE74E5"/>
    <w:rsid w:val="00FE7579"/>
    <w:rsid w:val="00FE77FF"/>
    <w:rsid w:val="00FE7B59"/>
    <w:rsid w:val="00FE7DA7"/>
    <w:rsid w:val="00FE7E36"/>
    <w:rsid w:val="00FE7F7F"/>
    <w:rsid w:val="00FF0496"/>
    <w:rsid w:val="00FF0B5D"/>
    <w:rsid w:val="00FF0FFA"/>
    <w:rsid w:val="00FF126D"/>
    <w:rsid w:val="00FF1346"/>
    <w:rsid w:val="00FF18BA"/>
    <w:rsid w:val="00FF1A2A"/>
    <w:rsid w:val="00FF1B1B"/>
    <w:rsid w:val="00FF1C19"/>
    <w:rsid w:val="00FF266A"/>
    <w:rsid w:val="00FF2DD3"/>
    <w:rsid w:val="00FF33A1"/>
    <w:rsid w:val="00FF3E1E"/>
    <w:rsid w:val="00FF458E"/>
    <w:rsid w:val="00FF4747"/>
    <w:rsid w:val="00FF48A7"/>
    <w:rsid w:val="00FF4912"/>
    <w:rsid w:val="00FF4DF1"/>
    <w:rsid w:val="00FF4F28"/>
    <w:rsid w:val="00FF579E"/>
    <w:rsid w:val="00FF5877"/>
    <w:rsid w:val="00FF6C9F"/>
    <w:rsid w:val="00FF7B84"/>
    <w:rsid w:val="00FF7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1C41BA"/>
  <w15:chartTrackingRefBased/>
  <w15:docId w15:val="{36D9BC47-230B-45CE-A8D8-FAD5705EA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41FB"/>
    <w:rPr>
      <w:sz w:val="22"/>
      <w:szCs w:val="22"/>
      <w:lang w:val="lt-LT" w:eastAsia="lt-LT"/>
    </w:rPr>
  </w:style>
  <w:style w:type="paragraph" w:styleId="Antrat1">
    <w:name w:val="heading 1"/>
    <w:basedOn w:val="prastasis"/>
    <w:next w:val="prastasis"/>
    <w:link w:val="Antrat1Diagrama"/>
    <w:qFormat/>
    <w:rsid w:val="0073101E"/>
    <w:pPr>
      <w:keepNext/>
      <w:jc w:val="center"/>
      <w:outlineLvl w:val="0"/>
    </w:pPr>
    <w:rPr>
      <w:rFonts w:ascii="Times New Roman" w:eastAsia="Times New Roman" w:hAnsi="Times New Roman"/>
      <w:b/>
      <w:sz w:val="24"/>
      <w:szCs w:val="24"/>
      <w:lang w:val="x-none" w:eastAsia="en-US"/>
    </w:rPr>
  </w:style>
  <w:style w:type="paragraph" w:styleId="Antrat3">
    <w:name w:val="heading 3"/>
    <w:basedOn w:val="prastasis"/>
    <w:next w:val="prastasis"/>
    <w:link w:val="Antrat3Diagrama"/>
    <w:uiPriority w:val="9"/>
    <w:semiHidden/>
    <w:unhideWhenUsed/>
    <w:qFormat/>
    <w:rsid w:val="00E86600"/>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D4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42F51"/>
    <w:pPr>
      <w:ind w:left="720"/>
      <w:contextualSpacing/>
    </w:pPr>
  </w:style>
  <w:style w:type="paragraph" w:customStyle="1" w:styleId="ListParagraph1">
    <w:name w:val="List Paragraph1"/>
    <w:basedOn w:val="prastasis"/>
    <w:qFormat/>
    <w:rsid w:val="00F65F4E"/>
    <w:pPr>
      <w:ind w:left="720"/>
      <w:contextualSpacing/>
    </w:pPr>
    <w:rPr>
      <w:lang w:eastAsia="en-US"/>
    </w:rPr>
  </w:style>
  <w:style w:type="paragraph" w:styleId="Pagrindinistekstas">
    <w:name w:val="Body Text"/>
    <w:basedOn w:val="prastasis"/>
    <w:link w:val="PagrindinistekstasDiagrama"/>
    <w:rsid w:val="008F1B82"/>
    <w:pPr>
      <w:spacing w:after="120"/>
    </w:pPr>
    <w:rPr>
      <w:sz w:val="24"/>
      <w:szCs w:val="24"/>
      <w:lang w:val="en-US" w:eastAsia="en-US"/>
    </w:rPr>
  </w:style>
  <w:style w:type="character" w:customStyle="1" w:styleId="PagrindinistekstasDiagrama">
    <w:name w:val="Pagrindinis tekstas Diagrama"/>
    <w:link w:val="Pagrindinistekstas"/>
    <w:rsid w:val="008F1B82"/>
    <w:rPr>
      <w:sz w:val="24"/>
      <w:szCs w:val="24"/>
      <w:lang w:val="en-US" w:eastAsia="en-US" w:bidi="ar-SA"/>
    </w:rPr>
  </w:style>
  <w:style w:type="paragraph" w:styleId="Debesliotekstas">
    <w:name w:val="Balloon Text"/>
    <w:basedOn w:val="prastasis"/>
    <w:link w:val="DebesliotekstasDiagrama"/>
    <w:semiHidden/>
    <w:rsid w:val="00AA0556"/>
    <w:rPr>
      <w:rFonts w:ascii="Tahoma" w:hAnsi="Tahoma" w:cs="Tahoma"/>
      <w:sz w:val="16"/>
      <w:szCs w:val="16"/>
    </w:rPr>
  </w:style>
  <w:style w:type="paragraph" w:styleId="prastasiniatinklio">
    <w:name w:val="Normal (Web)"/>
    <w:basedOn w:val="prastasis"/>
    <w:link w:val="prastasiniatinklioDiagrama"/>
    <w:rsid w:val="00E67B96"/>
    <w:pPr>
      <w:spacing w:before="100" w:beforeAutospacing="1" w:after="100" w:afterAutospacing="1"/>
    </w:pPr>
    <w:rPr>
      <w:sz w:val="24"/>
      <w:szCs w:val="24"/>
    </w:rPr>
  </w:style>
  <w:style w:type="character" w:styleId="Hipersaitas">
    <w:name w:val="Hyperlink"/>
    <w:uiPriority w:val="99"/>
    <w:semiHidden/>
    <w:rsid w:val="00F62AFF"/>
    <w:rPr>
      <w:color w:val="0000FF"/>
      <w:u w:val="single"/>
    </w:rPr>
  </w:style>
  <w:style w:type="character" w:styleId="Komentaronuoroda">
    <w:name w:val="annotation reference"/>
    <w:semiHidden/>
    <w:rsid w:val="00AA7CCE"/>
    <w:rPr>
      <w:sz w:val="16"/>
      <w:szCs w:val="16"/>
    </w:rPr>
  </w:style>
  <w:style w:type="paragraph" w:styleId="Komentarotekstas">
    <w:name w:val="annotation text"/>
    <w:basedOn w:val="prastasis"/>
    <w:link w:val="KomentarotekstasDiagrama"/>
    <w:semiHidden/>
    <w:rsid w:val="00AA7CCE"/>
    <w:rPr>
      <w:sz w:val="20"/>
      <w:szCs w:val="20"/>
    </w:rPr>
  </w:style>
  <w:style w:type="paragraph" w:styleId="Komentarotema">
    <w:name w:val="annotation subject"/>
    <w:basedOn w:val="Komentarotekstas"/>
    <w:next w:val="Komentarotekstas"/>
    <w:link w:val="KomentarotemaDiagrama"/>
    <w:semiHidden/>
    <w:rsid w:val="00AA7CCE"/>
    <w:rPr>
      <w:b/>
      <w:bCs/>
    </w:rPr>
  </w:style>
  <w:style w:type="character" w:styleId="Perirtashipersaitas">
    <w:name w:val="FollowedHyperlink"/>
    <w:semiHidden/>
    <w:rsid w:val="00C26E48"/>
    <w:rPr>
      <w:rFonts w:cs="Times New Roman"/>
      <w:color w:val="800080"/>
      <w:u w:val="single"/>
    </w:rPr>
  </w:style>
  <w:style w:type="paragraph" w:customStyle="1" w:styleId="Default">
    <w:name w:val="Default"/>
    <w:rsid w:val="00A0433B"/>
    <w:pPr>
      <w:autoSpaceDE w:val="0"/>
      <w:autoSpaceDN w:val="0"/>
      <w:adjustRightInd w:val="0"/>
    </w:pPr>
    <w:rPr>
      <w:rFonts w:ascii="Times New Roman" w:eastAsia="Times New Roman" w:hAnsi="Times New Roman"/>
      <w:color w:val="000000"/>
      <w:sz w:val="24"/>
      <w:szCs w:val="24"/>
      <w:lang w:val="lt-LT" w:eastAsia="lt-LT"/>
    </w:rPr>
  </w:style>
  <w:style w:type="character" w:styleId="Grietas">
    <w:name w:val="Strong"/>
    <w:uiPriority w:val="22"/>
    <w:qFormat/>
    <w:rsid w:val="0058282E"/>
    <w:rPr>
      <w:b/>
      <w:bCs/>
    </w:rPr>
  </w:style>
  <w:style w:type="character" w:customStyle="1" w:styleId="apple-converted-space">
    <w:name w:val="apple-converted-space"/>
    <w:basedOn w:val="Numatytasispastraiposriftas"/>
    <w:rsid w:val="000C2F22"/>
  </w:style>
  <w:style w:type="paragraph" w:styleId="Dokumentostruktra">
    <w:name w:val="Document Map"/>
    <w:basedOn w:val="prastasis"/>
    <w:link w:val="DokumentostruktraDiagrama"/>
    <w:semiHidden/>
    <w:rsid w:val="008E7D66"/>
    <w:pPr>
      <w:shd w:val="clear" w:color="auto" w:fill="000080"/>
    </w:pPr>
    <w:rPr>
      <w:rFonts w:ascii="Tahoma" w:hAnsi="Tahoma" w:cs="Tahoma"/>
      <w:sz w:val="20"/>
      <w:szCs w:val="20"/>
    </w:rPr>
  </w:style>
  <w:style w:type="paragraph" w:styleId="Porat">
    <w:name w:val="footer"/>
    <w:basedOn w:val="prastasis"/>
    <w:link w:val="PoratDiagrama"/>
    <w:uiPriority w:val="99"/>
    <w:rsid w:val="000956B9"/>
    <w:pPr>
      <w:tabs>
        <w:tab w:val="center" w:pos="4819"/>
        <w:tab w:val="right" w:pos="9638"/>
      </w:tabs>
    </w:pPr>
  </w:style>
  <w:style w:type="character" w:styleId="Puslapionumeris">
    <w:name w:val="page number"/>
    <w:basedOn w:val="Numatytasispastraiposriftas"/>
    <w:rsid w:val="000956B9"/>
  </w:style>
  <w:style w:type="character" w:customStyle="1" w:styleId="prastasiniatinklioDiagrama">
    <w:name w:val="Įprastas (žiniatinklio) Diagrama"/>
    <w:link w:val="prastasiniatinklio"/>
    <w:rsid w:val="00413CDA"/>
    <w:rPr>
      <w:sz w:val="24"/>
      <w:szCs w:val="24"/>
      <w:lang w:val="lt-LT" w:eastAsia="lt-LT" w:bidi="ar-SA"/>
    </w:rPr>
  </w:style>
  <w:style w:type="character" w:customStyle="1" w:styleId="Antrat1Diagrama">
    <w:name w:val="Antraštė 1 Diagrama"/>
    <w:link w:val="Antrat1"/>
    <w:rsid w:val="0073101E"/>
    <w:rPr>
      <w:rFonts w:ascii="Times New Roman" w:eastAsia="Times New Roman" w:hAnsi="Times New Roman"/>
      <w:b/>
      <w:sz w:val="24"/>
      <w:szCs w:val="24"/>
      <w:lang w:eastAsia="en-US"/>
    </w:rPr>
  </w:style>
  <w:style w:type="character" w:customStyle="1" w:styleId="tl8wme">
    <w:name w:val="tl8wme"/>
    <w:basedOn w:val="Numatytasispastraiposriftas"/>
    <w:rsid w:val="00D36EEE"/>
  </w:style>
  <w:style w:type="character" w:customStyle="1" w:styleId="m3289794987259296525gmail-prastasistinklapisdiagrama">
    <w:name w:val="m_3289794987259296525gmail-prastasistinklapisdiagrama"/>
    <w:basedOn w:val="Numatytasispastraiposriftas"/>
    <w:rsid w:val="00301A0D"/>
  </w:style>
  <w:style w:type="paragraph" w:styleId="Antrats">
    <w:name w:val="header"/>
    <w:basedOn w:val="prastasis"/>
    <w:link w:val="AntratsDiagrama"/>
    <w:uiPriority w:val="99"/>
    <w:unhideWhenUsed/>
    <w:rsid w:val="000416FB"/>
    <w:pPr>
      <w:tabs>
        <w:tab w:val="center" w:pos="4819"/>
        <w:tab w:val="right" w:pos="9638"/>
      </w:tabs>
    </w:pPr>
  </w:style>
  <w:style w:type="character" w:customStyle="1" w:styleId="AntratsDiagrama">
    <w:name w:val="Antraštės Diagrama"/>
    <w:link w:val="Antrats"/>
    <w:uiPriority w:val="99"/>
    <w:rsid w:val="000416FB"/>
    <w:rPr>
      <w:sz w:val="22"/>
      <w:szCs w:val="22"/>
    </w:rPr>
  </w:style>
  <w:style w:type="table" w:customStyle="1" w:styleId="Lentelstinklelis1">
    <w:name w:val="Lentelės tinklelis1"/>
    <w:basedOn w:val="prastojilentel"/>
    <w:next w:val="Lentelstinklelis"/>
    <w:uiPriority w:val="59"/>
    <w:rsid w:val="002D72F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C67EC"/>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482988"/>
    <w:rPr>
      <w:color w:val="605E5C"/>
      <w:shd w:val="clear" w:color="auto" w:fill="E1DFDD"/>
    </w:rPr>
  </w:style>
  <w:style w:type="table" w:customStyle="1" w:styleId="TableGrid1">
    <w:name w:val="Table Grid1"/>
    <w:basedOn w:val="prastojilentel"/>
    <w:next w:val="Lentelstinklelis"/>
    <w:uiPriority w:val="59"/>
    <w:rsid w:val="005E6940"/>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2377D8"/>
    <w:pPr>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D04873"/>
  </w:style>
  <w:style w:type="numbering" w:customStyle="1" w:styleId="Sraonra11">
    <w:name w:val="Sąrašo nėra11"/>
    <w:next w:val="Sraonra"/>
    <w:uiPriority w:val="99"/>
    <w:semiHidden/>
    <w:unhideWhenUsed/>
    <w:rsid w:val="00D04873"/>
  </w:style>
  <w:style w:type="character" w:customStyle="1" w:styleId="DebesliotekstasDiagrama">
    <w:name w:val="Debesėlio tekstas Diagrama"/>
    <w:link w:val="Debesliotekstas"/>
    <w:semiHidden/>
    <w:rsid w:val="00D04873"/>
    <w:rPr>
      <w:rFonts w:ascii="Tahoma" w:hAnsi="Tahoma" w:cs="Tahoma"/>
      <w:sz w:val="16"/>
      <w:szCs w:val="16"/>
    </w:rPr>
  </w:style>
  <w:style w:type="character" w:customStyle="1" w:styleId="KomentarotekstasDiagrama">
    <w:name w:val="Komentaro tekstas Diagrama"/>
    <w:link w:val="Komentarotekstas"/>
    <w:semiHidden/>
    <w:rsid w:val="00D04873"/>
  </w:style>
  <w:style w:type="character" w:customStyle="1" w:styleId="KomentarotemaDiagrama">
    <w:name w:val="Komentaro tema Diagrama"/>
    <w:link w:val="Komentarotema"/>
    <w:semiHidden/>
    <w:rsid w:val="00D04873"/>
    <w:rPr>
      <w:b/>
      <w:bCs/>
    </w:rPr>
  </w:style>
  <w:style w:type="character" w:customStyle="1" w:styleId="DokumentostruktraDiagrama">
    <w:name w:val="Dokumento struktūra Diagrama"/>
    <w:link w:val="Dokumentostruktra"/>
    <w:semiHidden/>
    <w:rsid w:val="00D04873"/>
    <w:rPr>
      <w:rFonts w:ascii="Tahoma" w:hAnsi="Tahoma" w:cs="Tahoma"/>
      <w:shd w:val="clear" w:color="auto" w:fill="000080"/>
    </w:rPr>
  </w:style>
  <w:style w:type="character" w:customStyle="1" w:styleId="PoratDiagrama">
    <w:name w:val="Poraštė Diagrama"/>
    <w:link w:val="Porat"/>
    <w:uiPriority w:val="99"/>
    <w:rsid w:val="00D04873"/>
    <w:rPr>
      <w:sz w:val="22"/>
      <w:szCs w:val="22"/>
    </w:rPr>
  </w:style>
  <w:style w:type="paragraph" w:customStyle="1" w:styleId="a">
    <w:basedOn w:val="prastasis"/>
    <w:next w:val="prastasiniatinklio"/>
    <w:link w:val="prastasistinklapisDiagrama"/>
    <w:rsid w:val="00BD43FD"/>
    <w:pPr>
      <w:spacing w:before="100" w:beforeAutospacing="1" w:after="100" w:afterAutospacing="1"/>
    </w:pPr>
    <w:rPr>
      <w:sz w:val="24"/>
      <w:szCs w:val="24"/>
    </w:rPr>
  </w:style>
  <w:style w:type="character" w:customStyle="1" w:styleId="prastasistinklapisDiagrama">
    <w:name w:val="Įprastasis (tinklapis) Diagrama"/>
    <w:link w:val="a"/>
    <w:rsid w:val="00BD43FD"/>
    <w:rPr>
      <w:sz w:val="24"/>
      <w:szCs w:val="24"/>
      <w:lang w:val="lt-LT" w:eastAsia="lt-LT" w:bidi="ar-SA"/>
    </w:rPr>
  </w:style>
  <w:style w:type="table" w:customStyle="1" w:styleId="Lentelstinklelis4">
    <w:name w:val="Lentelės tinklelis4"/>
    <w:basedOn w:val="prastojilentel"/>
    <w:next w:val="Lentelstinklelis"/>
    <w:uiPriority w:val="39"/>
    <w:rsid w:val="00DB490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8508B4"/>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D2D42"/>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 w:type="paragraph" w:customStyle="1" w:styleId="Standard">
    <w:name w:val="Standard"/>
    <w:rsid w:val="00D716CC"/>
    <w:pPr>
      <w:suppressAutoHyphens/>
      <w:autoSpaceDN w:val="0"/>
      <w:spacing w:after="200" w:line="276" w:lineRule="auto"/>
      <w:textAlignment w:val="baseline"/>
    </w:pPr>
    <w:rPr>
      <w:rFonts w:eastAsia="Lucida Sans Unicode" w:cs="Tahoma"/>
      <w:kern w:val="3"/>
      <w:sz w:val="22"/>
      <w:szCs w:val="22"/>
      <w:lang w:val="lt-LT"/>
    </w:rPr>
  </w:style>
  <w:style w:type="character" w:styleId="Emfaz">
    <w:name w:val="Emphasis"/>
    <w:basedOn w:val="Numatytasispastraiposriftas"/>
    <w:uiPriority w:val="20"/>
    <w:qFormat/>
    <w:rsid w:val="006B7796"/>
    <w:rPr>
      <w:i/>
      <w:iCs/>
    </w:rPr>
  </w:style>
  <w:style w:type="character" w:customStyle="1" w:styleId="Antrat3Diagrama">
    <w:name w:val="Antraštė 3 Diagrama"/>
    <w:basedOn w:val="Numatytasispastraiposriftas"/>
    <w:link w:val="Antrat3"/>
    <w:uiPriority w:val="9"/>
    <w:semiHidden/>
    <w:rsid w:val="00E86600"/>
    <w:rPr>
      <w:rFonts w:asciiTheme="majorHAnsi" w:eastAsiaTheme="majorEastAsia" w:hAnsiTheme="majorHAnsi" w:cstheme="majorBidi"/>
      <w:color w:val="1F3763" w:themeColor="accent1" w:themeShade="7F"/>
      <w:sz w:val="24"/>
      <w:szCs w:val="24"/>
      <w:lang w:val="lt-LT" w:eastAsia="lt-LT"/>
    </w:rPr>
  </w:style>
  <w:style w:type="character" w:customStyle="1" w:styleId="Neapdorotaspaminjimas2">
    <w:name w:val="Neapdorotas paminėjimas2"/>
    <w:basedOn w:val="Numatytasispastraiposriftas"/>
    <w:uiPriority w:val="99"/>
    <w:semiHidden/>
    <w:unhideWhenUsed/>
    <w:rsid w:val="007E5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4503">
      <w:bodyDiv w:val="1"/>
      <w:marLeft w:val="0"/>
      <w:marRight w:val="0"/>
      <w:marTop w:val="0"/>
      <w:marBottom w:val="0"/>
      <w:divBdr>
        <w:top w:val="none" w:sz="0" w:space="0" w:color="auto"/>
        <w:left w:val="none" w:sz="0" w:space="0" w:color="auto"/>
        <w:bottom w:val="none" w:sz="0" w:space="0" w:color="auto"/>
        <w:right w:val="none" w:sz="0" w:space="0" w:color="auto"/>
      </w:divBdr>
    </w:div>
    <w:div w:id="63837503">
      <w:bodyDiv w:val="1"/>
      <w:marLeft w:val="0"/>
      <w:marRight w:val="0"/>
      <w:marTop w:val="0"/>
      <w:marBottom w:val="0"/>
      <w:divBdr>
        <w:top w:val="none" w:sz="0" w:space="0" w:color="auto"/>
        <w:left w:val="none" w:sz="0" w:space="0" w:color="auto"/>
        <w:bottom w:val="none" w:sz="0" w:space="0" w:color="auto"/>
        <w:right w:val="none" w:sz="0" w:space="0" w:color="auto"/>
      </w:divBdr>
    </w:div>
    <w:div w:id="112405046">
      <w:bodyDiv w:val="1"/>
      <w:marLeft w:val="0"/>
      <w:marRight w:val="0"/>
      <w:marTop w:val="0"/>
      <w:marBottom w:val="0"/>
      <w:divBdr>
        <w:top w:val="none" w:sz="0" w:space="0" w:color="auto"/>
        <w:left w:val="none" w:sz="0" w:space="0" w:color="auto"/>
        <w:bottom w:val="none" w:sz="0" w:space="0" w:color="auto"/>
        <w:right w:val="none" w:sz="0" w:space="0" w:color="auto"/>
      </w:divBdr>
    </w:div>
    <w:div w:id="132869192">
      <w:bodyDiv w:val="1"/>
      <w:marLeft w:val="0"/>
      <w:marRight w:val="0"/>
      <w:marTop w:val="0"/>
      <w:marBottom w:val="0"/>
      <w:divBdr>
        <w:top w:val="none" w:sz="0" w:space="0" w:color="auto"/>
        <w:left w:val="none" w:sz="0" w:space="0" w:color="auto"/>
        <w:bottom w:val="none" w:sz="0" w:space="0" w:color="auto"/>
        <w:right w:val="none" w:sz="0" w:space="0" w:color="auto"/>
      </w:divBdr>
      <w:divsChild>
        <w:div w:id="990864414">
          <w:marLeft w:val="0"/>
          <w:marRight w:val="0"/>
          <w:marTop w:val="0"/>
          <w:marBottom w:val="0"/>
          <w:divBdr>
            <w:top w:val="none" w:sz="0" w:space="0" w:color="auto"/>
            <w:left w:val="none" w:sz="0" w:space="0" w:color="auto"/>
            <w:bottom w:val="none" w:sz="0" w:space="0" w:color="auto"/>
            <w:right w:val="none" w:sz="0" w:space="0" w:color="auto"/>
          </w:divBdr>
          <w:divsChild>
            <w:div w:id="499733146">
              <w:marLeft w:val="0"/>
              <w:marRight w:val="0"/>
              <w:marTop w:val="0"/>
              <w:marBottom w:val="0"/>
              <w:divBdr>
                <w:top w:val="none" w:sz="0" w:space="0" w:color="auto"/>
                <w:left w:val="none" w:sz="0" w:space="0" w:color="auto"/>
                <w:bottom w:val="none" w:sz="0" w:space="0" w:color="auto"/>
                <w:right w:val="none" w:sz="0" w:space="0" w:color="auto"/>
              </w:divBdr>
            </w:div>
            <w:div w:id="670765018">
              <w:marLeft w:val="0"/>
              <w:marRight w:val="0"/>
              <w:marTop w:val="0"/>
              <w:marBottom w:val="0"/>
              <w:divBdr>
                <w:top w:val="none" w:sz="0" w:space="0" w:color="auto"/>
                <w:left w:val="none" w:sz="0" w:space="0" w:color="auto"/>
                <w:bottom w:val="none" w:sz="0" w:space="0" w:color="auto"/>
                <w:right w:val="none" w:sz="0" w:space="0" w:color="auto"/>
              </w:divBdr>
            </w:div>
            <w:div w:id="825165393">
              <w:marLeft w:val="0"/>
              <w:marRight w:val="0"/>
              <w:marTop w:val="0"/>
              <w:marBottom w:val="0"/>
              <w:divBdr>
                <w:top w:val="none" w:sz="0" w:space="0" w:color="auto"/>
                <w:left w:val="none" w:sz="0" w:space="0" w:color="auto"/>
                <w:bottom w:val="none" w:sz="0" w:space="0" w:color="auto"/>
                <w:right w:val="none" w:sz="0" w:space="0" w:color="auto"/>
              </w:divBdr>
            </w:div>
            <w:div w:id="1091897591">
              <w:marLeft w:val="0"/>
              <w:marRight w:val="0"/>
              <w:marTop w:val="0"/>
              <w:marBottom w:val="0"/>
              <w:divBdr>
                <w:top w:val="none" w:sz="0" w:space="0" w:color="auto"/>
                <w:left w:val="none" w:sz="0" w:space="0" w:color="auto"/>
                <w:bottom w:val="none" w:sz="0" w:space="0" w:color="auto"/>
                <w:right w:val="none" w:sz="0" w:space="0" w:color="auto"/>
              </w:divBdr>
            </w:div>
            <w:div w:id="1642297911">
              <w:marLeft w:val="0"/>
              <w:marRight w:val="0"/>
              <w:marTop w:val="0"/>
              <w:marBottom w:val="0"/>
              <w:divBdr>
                <w:top w:val="none" w:sz="0" w:space="0" w:color="auto"/>
                <w:left w:val="none" w:sz="0" w:space="0" w:color="auto"/>
                <w:bottom w:val="none" w:sz="0" w:space="0" w:color="auto"/>
                <w:right w:val="none" w:sz="0" w:space="0" w:color="auto"/>
              </w:divBdr>
            </w:div>
            <w:div w:id="1808738402">
              <w:marLeft w:val="0"/>
              <w:marRight w:val="0"/>
              <w:marTop w:val="0"/>
              <w:marBottom w:val="0"/>
              <w:divBdr>
                <w:top w:val="none" w:sz="0" w:space="0" w:color="auto"/>
                <w:left w:val="none" w:sz="0" w:space="0" w:color="auto"/>
                <w:bottom w:val="none" w:sz="0" w:space="0" w:color="auto"/>
                <w:right w:val="none" w:sz="0" w:space="0" w:color="auto"/>
              </w:divBdr>
            </w:div>
            <w:div w:id="1811898681">
              <w:marLeft w:val="0"/>
              <w:marRight w:val="0"/>
              <w:marTop w:val="0"/>
              <w:marBottom w:val="0"/>
              <w:divBdr>
                <w:top w:val="none" w:sz="0" w:space="0" w:color="auto"/>
                <w:left w:val="none" w:sz="0" w:space="0" w:color="auto"/>
                <w:bottom w:val="none" w:sz="0" w:space="0" w:color="auto"/>
                <w:right w:val="none" w:sz="0" w:space="0" w:color="auto"/>
              </w:divBdr>
            </w:div>
            <w:div w:id="1844541359">
              <w:marLeft w:val="0"/>
              <w:marRight w:val="0"/>
              <w:marTop w:val="0"/>
              <w:marBottom w:val="0"/>
              <w:divBdr>
                <w:top w:val="none" w:sz="0" w:space="0" w:color="auto"/>
                <w:left w:val="none" w:sz="0" w:space="0" w:color="auto"/>
                <w:bottom w:val="none" w:sz="0" w:space="0" w:color="auto"/>
                <w:right w:val="none" w:sz="0" w:space="0" w:color="auto"/>
              </w:divBdr>
            </w:div>
            <w:div w:id="204821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47765">
      <w:bodyDiv w:val="1"/>
      <w:marLeft w:val="0"/>
      <w:marRight w:val="0"/>
      <w:marTop w:val="0"/>
      <w:marBottom w:val="0"/>
      <w:divBdr>
        <w:top w:val="none" w:sz="0" w:space="0" w:color="auto"/>
        <w:left w:val="none" w:sz="0" w:space="0" w:color="auto"/>
        <w:bottom w:val="none" w:sz="0" w:space="0" w:color="auto"/>
        <w:right w:val="none" w:sz="0" w:space="0" w:color="auto"/>
      </w:divBdr>
      <w:divsChild>
        <w:div w:id="577715111">
          <w:marLeft w:val="0"/>
          <w:marRight w:val="0"/>
          <w:marTop w:val="0"/>
          <w:marBottom w:val="0"/>
          <w:divBdr>
            <w:top w:val="none" w:sz="0" w:space="0" w:color="auto"/>
            <w:left w:val="none" w:sz="0" w:space="0" w:color="auto"/>
            <w:bottom w:val="none" w:sz="0" w:space="0" w:color="auto"/>
            <w:right w:val="none" w:sz="0" w:space="0" w:color="auto"/>
          </w:divBdr>
          <w:divsChild>
            <w:div w:id="78135520">
              <w:marLeft w:val="0"/>
              <w:marRight w:val="0"/>
              <w:marTop w:val="0"/>
              <w:marBottom w:val="0"/>
              <w:divBdr>
                <w:top w:val="none" w:sz="0" w:space="0" w:color="auto"/>
                <w:left w:val="none" w:sz="0" w:space="0" w:color="auto"/>
                <w:bottom w:val="none" w:sz="0" w:space="0" w:color="auto"/>
                <w:right w:val="none" w:sz="0" w:space="0" w:color="auto"/>
              </w:divBdr>
            </w:div>
            <w:div w:id="233928331">
              <w:marLeft w:val="0"/>
              <w:marRight w:val="0"/>
              <w:marTop w:val="0"/>
              <w:marBottom w:val="0"/>
              <w:divBdr>
                <w:top w:val="none" w:sz="0" w:space="0" w:color="auto"/>
                <w:left w:val="none" w:sz="0" w:space="0" w:color="auto"/>
                <w:bottom w:val="none" w:sz="0" w:space="0" w:color="auto"/>
                <w:right w:val="none" w:sz="0" w:space="0" w:color="auto"/>
              </w:divBdr>
            </w:div>
            <w:div w:id="775759227">
              <w:marLeft w:val="0"/>
              <w:marRight w:val="0"/>
              <w:marTop w:val="0"/>
              <w:marBottom w:val="0"/>
              <w:divBdr>
                <w:top w:val="none" w:sz="0" w:space="0" w:color="auto"/>
                <w:left w:val="none" w:sz="0" w:space="0" w:color="auto"/>
                <w:bottom w:val="none" w:sz="0" w:space="0" w:color="auto"/>
                <w:right w:val="none" w:sz="0" w:space="0" w:color="auto"/>
              </w:divBdr>
            </w:div>
            <w:div w:id="859003379">
              <w:marLeft w:val="0"/>
              <w:marRight w:val="0"/>
              <w:marTop w:val="0"/>
              <w:marBottom w:val="0"/>
              <w:divBdr>
                <w:top w:val="none" w:sz="0" w:space="0" w:color="auto"/>
                <w:left w:val="none" w:sz="0" w:space="0" w:color="auto"/>
                <w:bottom w:val="none" w:sz="0" w:space="0" w:color="auto"/>
                <w:right w:val="none" w:sz="0" w:space="0" w:color="auto"/>
              </w:divBdr>
            </w:div>
            <w:div w:id="1312561364">
              <w:marLeft w:val="0"/>
              <w:marRight w:val="0"/>
              <w:marTop w:val="0"/>
              <w:marBottom w:val="0"/>
              <w:divBdr>
                <w:top w:val="none" w:sz="0" w:space="0" w:color="auto"/>
                <w:left w:val="none" w:sz="0" w:space="0" w:color="auto"/>
                <w:bottom w:val="none" w:sz="0" w:space="0" w:color="auto"/>
                <w:right w:val="none" w:sz="0" w:space="0" w:color="auto"/>
              </w:divBdr>
            </w:div>
            <w:div w:id="1421102679">
              <w:marLeft w:val="0"/>
              <w:marRight w:val="0"/>
              <w:marTop w:val="0"/>
              <w:marBottom w:val="0"/>
              <w:divBdr>
                <w:top w:val="none" w:sz="0" w:space="0" w:color="auto"/>
                <w:left w:val="none" w:sz="0" w:space="0" w:color="auto"/>
                <w:bottom w:val="none" w:sz="0" w:space="0" w:color="auto"/>
                <w:right w:val="none" w:sz="0" w:space="0" w:color="auto"/>
              </w:divBdr>
            </w:div>
            <w:div w:id="1512335211">
              <w:marLeft w:val="0"/>
              <w:marRight w:val="0"/>
              <w:marTop w:val="0"/>
              <w:marBottom w:val="0"/>
              <w:divBdr>
                <w:top w:val="none" w:sz="0" w:space="0" w:color="auto"/>
                <w:left w:val="none" w:sz="0" w:space="0" w:color="auto"/>
                <w:bottom w:val="none" w:sz="0" w:space="0" w:color="auto"/>
                <w:right w:val="none" w:sz="0" w:space="0" w:color="auto"/>
              </w:divBdr>
            </w:div>
            <w:div w:id="1738282414">
              <w:marLeft w:val="0"/>
              <w:marRight w:val="0"/>
              <w:marTop w:val="0"/>
              <w:marBottom w:val="0"/>
              <w:divBdr>
                <w:top w:val="none" w:sz="0" w:space="0" w:color="auto"/>
                <w:left w:val="none" w:sz="0" w:space="0" w:color="auto"/>
                <w:bottom w:val="none" w:sz="0" w:space="0" w:color="auto"/>
                <w:right w:val="none" w:sz="0" w:space="0" w:color="auto"/>
              </w:divBdr>
            </w:div>
            <w:div w:id="1777404847">
              <w:marLeft w:val="0"/>
              <w:marRight w:val="0"/>
              <w:marTop w:val="0"/>
              <w:marBottom w:val="0"/>
              <w:divBdr>
                <w:top w:val="none" w:sz="0" w:space="0" w:color="auto"/>
                <w:left w:val="none" w:sz="0" w:space="0" w:color="auto"/>
                <w:bottom w:val="none" w:sz="0" w:space="0" w:color="auto"/>
                <w:right w:val="none" w:sz="0" w:space="0" w:color="auto"/>
              </w:divBdr>
            </w:div>
            <w:div w:id="2055276634">
              <w:marLeft w:val="0"/>
              <w:marRight w:val="0"/>
              <w:marTop w:val="0"/>
              <w:marBottom w:val="0"/>
              <w:divBdr>
                <w:top w:val="none" w:sz="0" w:space="0" w:color="auto"/>
                <w:left w:val="none" w:sz="0" w:space="0" w:color="auto"/>
                <w:bottom w:val="none" w:sz="0" w:space="0" w:color="auto"/>
                <w:right w:val="none" w:sz="0" w:space="0" w:color="auto"/>
              </w:divBdr>
            </w:div>
            <w:div w:id="206760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60586">
      <w:bodyDiv w:val="1"/>
      <w:marLeft w:val="0"/>
      <w:marRight w:val="0"/>
      <w:marTop w:val="0"/>
      <w:marBottom w:val="0"/>
      <w:divBdr>
        <w:top w:val="none" w:sz="0" w:space="0" w:color="auto"/>
        <w:left w:val="none" w:sz="0" w:space="0" w:color="auto"/>
        <w:bottom w:val="none" w:sz="0" w:space="0" w:color="auto"/>
        <w:right w:val="none" w:sz="0" w:space="0" w:color="auto"/>
      </w:divBdr>
    </w:div>
    <w:div w:id="209612966">
      <w:bodyDiv w:val="1"/>
      <w:marLeft w:val="0"/>
      <w:marRight w:val="0"/>
      <w:marTop w:val="0"/>
      <w:marBottom w:val="0"/>
      <w:divBdr>
        <w:top w:val="none" w:sz="0" w:space="0" w:color="auto"/>
        <w:left w:val="none" w:sz="0" w:space="0" w:color="auto"/>
        <w:bottom w:val="none" w:sz="0" w:space="0" w:color="auto"/>
        <w:right w:val="none" w:sz="0" w:space="0" w:color="auto"/>
      </w:divBdr>
    </w:div>
    <w:div w:id="215167023">
      <w:bodyDiv w:val="1"/>
      <w:marLeft w:val="0"/>
      <w:marRight w:val="0"/>
      <w:marTop w:val="0"/>
      <w:marBottom w:val="0"/>
      <w:divBdr>
        <w:top w:val="none" w:sz="0" w:space="0" w:color="auto"/>
        <w:left w:val="none" w:sz="0" w:space="0" w:color="auto"/>
        <w:bottom w:val="none" w:sz="0" w:space="0" w:color="auto"/>
        <w:right w:val="none" w:sz="0" w:space="0" w:color="auto"/>
      </w:divBdr>
      <w:divsChild>
        <w:div w:id="612711885">
          <w:marLeft w:val="0"/>
          <w:marRight w:val="0"/>
          <w:marTop w:val="0"/>
          <w:marBottom w:val="0"/>
          <w:divBdr>
            <w:top w:val="none" w:sz="0" w:space="0" w:color="auto"/>
            <w:left w:val="none" w:sz="0" w:space="0" w:color="auto"/>
            <w:bottom w:val="none" w:sz="0" w:space="0" w:color="auto"/>
            <w:right w:val="none" w:sz="0" w:space="0" w:color="auto"/>
          </w:divBdr>
          <w:divsChild>
            <w:div w:id="137303602">
              <w:marLeft w:val="0"/>
              <w:marRight w:val="0"/>
              <w:marTop w:val="0"/>
              <w:marBottom w:val="0"/>
              <w:divBdr>
                <w:top w:val="none" w:sz="0" w:space="0" w:color="auto"/>
                <w:left w:val="none" w:sz="0" w:space="0" w:color="auto"/>
                <w:bottom w:val="none" w:sz="0" w:space="0" w:color="auto"/>
                <w:right w:val="none" w:sz="0" w:space="0" w:color="auto"/>
              </w:divBdr>
            </w:div>
            <w:div w:id="210075406">
              <w:marLeft w:val="0"/>
              <w:marRight w:val="0"/>
              <w:marTop w:val="0"/>
              <w:marBottom w:val="0"/>
              <w:divBdr>
                <w:top w:val="none" w:sz="0" w:space="0" w:color="auto"/>
                <w:left w:val="none" w:sz="0" w:space="0" w:color="auto"/>
                <w:bottom w:val="none" w:sz="0" w:space="0" w:color="auto"/>
                <w:right w:val="none" w:sz="0" w:space="0" w:color="auto"/>
              </w:divBdr>
            </w:div>
            <w:div w:id="475031960">
              <w:marLeft w:val="0"/>
              <w:marRight w:val="0"/>
              <w:marTop w:val="0"/>
              <w:marBottom w:val="0"/>
              <w:divBdr>
                <w:top w:val="none" w:sz="0" w:space="0" w:color="auto"/>
                <w:left w:val="none" w:sz="0" w:space="0" w:color="auto"/>
                <w:bottom w:val="none" w:sz="0" w:space="0" w:color="auto"/>
                <w:right w:val="none" w:sz="0" w:space="0" w:color="auto"/>
              </w:divBdr>
            </w:div>
            <w:div w:id="525872846">
              <w:marLeft w:val="0"/>
              <w:marRight w:val="0"/>
              <w:marTop w:val="0"/>
              <w:marBottom w:val="0"/>
              <w:divBdr>
                <w:top w:val="none" w:sz="0" w:space="0" w:color="auto"/>
                <w:left w:val="none" w:sz="0" w:space="0" w:color="auto"/>
                <w:bottom w:val="none" w:sz="0" w:space="0" w:color="auto"/>
                <w:right w:val="none" w:sz="0" w:space="0" w:color="auto"/>
              </w:divBdr>
            </w:div>
            <w:div w:id="567613695">
              <w:marLeft w:val="0"/>
              <w:marRight w:val="0"/>
              <w:marTop w:val="0"/>
              <w:marBottom w:val="0"/>
              <w:divBdr>
                <w:top w:val="none" w:sz="0" w:space="0" w:color="auto"/>
                <w:left w:val="none" w:sz="0" w:space="0" w:color="auto"/>
                <w:bottom w:val="none" w:sz="0" w:space="0" w:color="auto"/>
                <w:right w:val="none" w:sz="0" w:space="0" w:color="auto"/>
              </w:divBdr>
            </w:div>
            <w:div w:id="580650409">
              <w:marLeft w:val="0"/>
              <w:marRight w:val="0"/>
              <w:marTop w:val="0"/>
              <w:marBottom w:val="0"/>
              <w:divBdr>
                <w:top w:val="none" w:sz="0" w:space="0" w:color="auto"/>
                <w:left w:val="none" w:sz="0" w:space="0" w:color="auto"/>
                <w:bottom w:val="none" w:sz="0" w:space="0" w:color="auto"/>
                <w:right w:val="none" w:sz="0" w:space="0" w:color="auto"/>
              </w:divBdr>
            </w:div>
            <w:div w:id="871726611">
              <w:marLeft w:val="0"/>
              <w:marRight w:val="0"/>
              <w:marTop w:val="0"/>
              <w:marBottom w:val="0"/>
              <w:divBdr>
                <w:top w:val="none" w:sz="0" w:space="0" w:color="auto"/>
                <w:left w:val="none" w:sz="0" w:space="0" w:color="auto"/>
                <w:bottom w:val="none" w:sz="0" w:space="0" w:color="auto"/>
                <w:right w:val="none" w:sz="0" w:space="0" w:color="auto"/>
              </w:divBdr>
            </w:div>
            <w:div w:id="1596089912">
              <w:marLeft w:val="0"/>
              <w:marRight w:val="0"/>
              <w:marTop w:val="0"/>
              <w:marBottom w:val="0"/>
              <w:divBdr>
                <w:top w:val="none" w:sz="0" w:space="0" w:color="auto"/>
                <w:left w:val="none" w:sz="0" w:space="0" w:color="auto"/>
                <w:bottom w:val="none" w:sz="0" w:space="0" w:color="auto"/>
                <w:right w:val="none" w:sz="0" w:space="0" w:color="auto"/>
              </w:divBdr>
            </w:div>
            <w:div w:id="164057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14717">
      <w:bodyDiv w:val="1"/>
      <w:marLeft w:val="0"/>
      <w:marRight w:val="0"/>
      <w:marTop w:val="0"/>
      <w:marBottom w:val="0"/>
      <w:divBdr>
        <w:top w:val="none" w:sz="0" w:space="0" w:color="auto"/>
        <w:left w:val="none" w:sz="0" w:space="0" w:color="auto"/>
        <w:bottom w:val="none" w:sz="0" w:space="0" w:color="auto"/>
        <w:right w:val="none" w:sz="0" w:space="0" w:color="auto"/>
      </w:divBdr>
    </w:div>
    <w:div w:id="249703193">
      <w:bodyDiv w:val="1"/>
      <w:marLeft w:val="0"/>
      <w:marRight w:val="0"/>
      <w:marTop w:val="0"/>
      <w:marBottom w:val="0"/>
      <w:divBdr>
        <w:top w:val="none" w:sz="0" w:space="0" w:color="auto"/>
        <w:left w:val="none" w:sz="0" w:space="0" w:color="auto"/>
        <w:bottom w:val="none" w:sz="0" w:space="0" w:color="auto"/>
        <w:right w:val="none" w:sz="0" w:space="0" w:color="auto"/>
      </w:divBdr>
    </w:div>
    <w:div w:id="359167284">
      <w:bodyDiv w:val="1"/>
      <w:marLeft w:val="0"/>
      <w:marRight w:val="0"/>
      <w:marTop w:val="0"/>
      <w:marBottom w:val="0"/>
      <w:divBdr>
        <w:top w:val="none" w:sz="0" w:space="0" w:color="auto"/>
        <w:left w:val="none" w:sz="0" w:space="0" w:color="auto"/>
        <w:bottom w:val="none" w:sz="0" w:space="0" w:color="auto"/>
        <w:right w:val="none" w:sz="0" w:space="0" w:color="auto"/>
      </w:divBdr>
    </w:div>
    <w:div w:id="389501287">
      <w:bodyDiv w:val="1"/>
      <w:marLeft w:val="0"/>
      <w:marRight w:val="0"/>
      <w:marTop w:val="0"/>
      <w:marBottom w:val="0"/>
      <w:divBdr>
        <w:top w:val="none" w:sz="0" w:space="0" w:color="auto"/>
        <w:left w:val="none" w:sz="0" w:space="0" w:color="auto"/>
        <w:bottom w:val="none" w:sz="0" w:space="0" w:color="auto"/>
        <w:right w:val="none" w:sz="0" w:space="0" w:color="auto"/>
      </w:divBdr>
      <w:divsChild>
        <w:div w:id="899052319">
          <w:marLeft w:val="0"/>
          <w:marRight w:val="0"/>
          <w:marTop w:val="0"/>
          <w:marBottom w:val="0"/>
          <w:divBdr>
            <w:top w:val="none" w:sz="0" w:space="0" w:color="auto"/>
            <w:left w:val="none" w:sz="0" w:space="0" w:color="auto"/>
            <w:bottom w:val="none" w:sz="0" w:space="0" w:color="auto"/>
            <w:right w:val="none" w:sz="0" w:space="0" w:color="auto"/>
          </w:divBdr>
          <w:divsChild>
            <w:div w:id="681467261">
              <w:marLeft w:val="0"/>
              <w:marRight w:val="0"/>
              <w:marTop w:val="0"/>
              <w:marBottom w:val="0"/>
              <w:divBdr>
                <w:top w:val="none" w:sz="0" w:space="0" w:color="auto"/>
                <w:left w:val="none" w:sz="0" w:space="0" w:color="auto"/>
                <w:bottom w:val="none" w:sz="0" w:space="0" w:color="auto"/>
                <w:right w:val="none" w:sz="0" w:space="0" w:color="auto"/>
              </w:divBdr>
            </w:div>
            <w:div w:id="982464484">
              <w:marLeft w:val="0"/>
              <w:marRight w:val="0"/>
              <w:marTop w:val="0"/>
              <w:marBottom w:val="0"/>
              <w:divBdr>
                <w:top w:val="none" w:sz="0" w:space="0" w:color="auto"/>
                <w:left w:val="none" w:sz="0" w:space="0" w:color="auto"/>
                <w:bottom w:val="none" w:sz="0" w:space="0" w:color="auto"/>
                <w:right w:val="none" w:sz="0" w:space="0" w:color="auto"/>
              </w:divBdr>
            </w:div>
            <w:div w:id="1134837814">
              <w:marLeft w:val="0"/>
              <w:marRight w:val="0"/>
              <w:marTop w:val="0"/>
              <w:marBottom w:val="0"/>
              <w:divBdr>
                <w:top w:val="none" w:sz="0" w:space="0" w:color="auto"/>
                <w:left w:val="none" w:sz="0" w:space="0" w:color="auto"/>
                <w:bottom w:val="none" w:sz="0" w:space="0" w:color="auto"/>
                <w:right w:val="none" w:sz="0" w:space="0" w:color="auto"/>
              </w:divBdr>
            </w:div>
            <w:div w:id="1485777237">
              <w:marLeft w:val="0"/>
              <w:marRight w:val="0"/>
              <w:marTop w:val="0"/>
              <w:marBottom w:val="0"/>
              <w:divBdr>
                <w:top w:val="none" w:sz="0" w:space="0" w:color="auto"/>
                <w:left w:val="none" w:sz="0" w:space="0" w:color="auto"/>
                <w:bottom w:val="none" w:sz="0" w:space="0" w:color="auto"/>
                <w:right w:val="none" w:sz="0" w:space="0" w:color="auto"/>
              </w:divBdr>
            </w:div>
            <w:div w:id="201726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99435">
      <w:bodyDiv w:val="1"/>
      <w:marLeft w:val="0"/>
      <w:marRight w:val="0"/>
      <w:marTop w:val="0"/>
      <w:marBottom w:val="0"/>
      <w:divBdr>
        <w:top w:val="none" w:sz="0" w:space="0" w:color="auto"/>
        <w:left w:val="none" w:sz="0" w:space="0" w:color="auto"/>
        <w:bottom w:val="none" w:sz="0" w:space="0" w:color="auto"/>
        <w:right w:val="none" w:sz="0" w:space="0" w:color="auto"/>
      </w:divBdr>
    </w:div>
    <w:div w:id="449785238">
      <w:bodyDiv w:val="1"/>
      <w:marLeft w:val="0"/>
      <w:marRight w:val="0"/>
      <w:marTop w:val="0"/>
      <w:marBottom w:val="0"/>
      <w:divBdr>
        <w:top w:val="none" w:sz="0" w:space="0" w:color="auto"/>
        <w:left w:val="none" w:sz="0" w:space="0" w:color="auto"/>
        <w:bottom w:val="none" w:sz="0" w:space="0" w:color="auto"/>
        <w:right w:val="none" w:sz="0" w:space="0" w:color="auto"/>
      </w:divBdr>
      <w:divsChild>
        <w:div w:id="1483548507">
          <w:marLeft w:val="0"/>
          <w:marRight w:val="0"/>
          <w:marTop w:val="0"/>
          <w:marBottom w:val="0"/>
          <w:divBdr>
            <w:top w:val="none" w:sz="0" w:space="0" w:color="auto"/>
            <w:left w:val="none" w:sz="0" w:space="0" w:color="auto"/>
            <w:bottom w:val="none" w:sz="0" w:space="0" w:color="auto"/>
            <w:right w:val="none" w:sz="0" w:space="0" w:color="auto"/>
          </w:divBdr>
        </w:div>
        <w:div w:id="1956935355">
          <w:marLeft w:val="0"/>
          <w:marRight w:val="0"/>
          <w:marTop w:val="0"/>
          <w:marBottom w:val="0"/>
          <w:divBdr>
            <w:top w:val="none" w:sz="0" w:space="0" w:color="auto"/>
            <w:left w:val="none" w:sz="0" w:space="0" w:color="auto"/>
            <w:bottom w:val="none" w:sz="0" w:space="0" w:color="auto"/>
            <w:right w:val="none" w:sz="0" w:space="0" w:color="auto"/>
          </w:divBdr>
        </w:div>
      </w:divsChild>
    </w:div>
    <w:div w:id="513803635">
      <w:bodyDiv w:val="1"/>
      <w:marLeft w:val="0"/>
      <w:marRight w:val="0"/>
      <w:marTop w:val="0"/>
      <w:marBottom w:val="0"/>
      <w:divBdr>
        <w:top w:val="none" w:sz="0" w:space="0" w:color="auto"/>
        <w:left w:val="none" w:sz="0" w:space="0" w:color="auto"/>
        <w:bottom w:val="none" w:sz="0" w:space="0" w:color="auto"/>
        <w:right w:val="none" w:sz="0" w:space="0" w:color="auto"/>
      </w:divBdr>
    </w:div>
    <w:div w:id="598031342">
      <w:bodyDiv w:val="1"/>
      <w:marLeft w:val="0"/>
      <w:marRight w:val="0"/>
      <w:marTop w:val="0"/>
      <w:marBottom w:val="0"/>
      <w:divBdr>
        <w:top w:val="none" w:sz="0" w:space="0" w:color="auto"/>
        <w:left w:val="none" w:sz="0" w:space="0" w:color="auto"/>
        <w:bottom w:val="none" w:sz="0" w:space="0" w:color="auto"/>
        <w:right w:val="none" w:sz="0" w:space="0" w:color="auto"/>
      </w:divBdr>
    </w:div>
    <w:div w:id="610669003">
      <w:bodyDiv w:val="1"/>
      <w:marLeft w:val="0"/>
      <w:marRight w:val="0"/>
      <w:marTop w:val="0"/>
      <w:marBottom w:val="0"/>
      <w:divBdr>
        <w:top w:val="none" w:sz="0" w:space="0" w:color="auto"/>
        <w:left w:val="none" w:sz="0" w:space="0" w:color="auto"/>
        <w:bottom w:val="none" w:sz="0" w:space="0" w:color="auto"/>
        <w:right w:val="none" w:sz="0" w:space="0" w:color="auto"/>
      </w:divBdr>
    </w:div>
    <w:div w:id="626207440">
      <w:bodyDiv w:val="1"/>
      <w:marLeft w:val="0"/>
      <w:marRight w:val="0"/>
      <w:marTop w:val="0"/>
      <w:marBottom w:val="0"/>
      <w:divBdr>
        <w:top w:val="none" w:sz="0" w:space="0" w:color="auto"/>
        <w:left w:val="none" w:sz="0" w:space="0" w:color="auto"/>
        <w:bottom w:val="none" w:sz="0" w:space="0" w:color="auto"/>
        <w:right w:val="none" w:sz="0" w:space="0" w:color="auto"/>
      </w:divBdr>
    </w:div>
    <w:div w:id="759832731">
      <w:bodyDiv w:val="1"/>
      <w:marLeft w:val="0"/>
      <w:marRight w:val="0"/>
      <w:marTop w:val="0"/>
      <w:marBottom w:val="0"/>
      <w:divBdr>
        <w:top w:val="none" w:sz="0" w:space="0" w:color="auto"/>
        <w:left w:val="none" w:sz="0" w:space="0" w:color="auto"/>
        <w:bottom w:val="none" w:sz="0" w:space="0" w:color="auto"/>
        <w:right w:val="none" w:sz="0" w:space="0" w:color="auto"/>
      </w:divBdr>
    </w:div>
    <w:div w:id="777650370">
      <w:bodyDiv w:val="1"/>
      <w:marLeft w:val="0"/>
      <w:marRight w:val="0"/>
      <w:marTop w:val="0"/>
      <w:marBottom w:val="0"/>
      <w:divBdr>
        <w:top w:val="none" w:sz="0" w:space="0" w:color="auto"/>
        <w:left w:val="none" w:sz="0" w:space="0" w:color="auto"/>
        <w:bottom w:val="none" w:sz="0" w:space="0" w:color="auto"/>
        <w:right w:val="none" w:sz="0" w:space="0" w:color="auto"/>
      </w:divBdr>
    </w:div>
    <w:div w:id="782455366">
      <w:bodyDiv w:val="1"/>
      <w:marLeft w:val="0"/>
      <w:marRight w:val="0"/>
      <w:marTop w:val="0"/>
      <w:marBottom w:val="0"/>
      <w:divBdr>
        <w:top w:val="none" w:sz="0" w:space="0" w:color="auto"/>
        <w:left w:val="none" w:sz="0" w:space="0" w:color="auto"/>
        <w:bottom w:val="none" w:sz="0" w:space="0" w:color="auto"/>
        <w:right w:val="none" w:sz="0" w:space="0" w:color="auto"/>
      </w:divBdr>
    </w:div>
    <w:div w:id="795177632">
      <w:bodyDiv w:val="1"/>
      <w:marLeft w:val="0"/>
      <w:marRight w:val="0"/>
      <w:marTop w:val="0"/>
      <w:marBottom w:val="0"/>
      <w:divBdr>
        <w:top w:val="none" w:sz="0" w:space="0" w:color="auto"/>
        <w:left w:val="none" w:sz="0" w:space="0" w:color="auto"/>
        <w:bottom w:val="none" w:sz="0" w:space="0" w:color="auto"/>
        <w:right w:val="none" w:sz="0" w:space="0" w:color="auto"/>
      </w:divBdr>
    </w:div>
    <w:div w:id="802582002">
      <w:bodyDiv w:val="1"/>
      <w:marLeft w:val="0"/>
      <w:marRight w:val="0"/>
      <w:marTop w:val="0"/>
      <w:marBottom w:val="0"/>
      <w:divBdr>
        <w:top w:val="none" w:sz="0" w:space="0" w:color="auto"/>
        <w:left w:val="none" w:sz="0" w:space="0" w:color="auto"/>
        <w:bottom w:val="none" w:sz="0" w:space="0" w:color="auto"/>
        <w:right w:val="none" w:sz="0" w:space="0" w:color="auto"/>
      </w:divBdr>
    </w:div>
    <w:div w:id="812792818">
      <w:bodyDiv w:val="1"/>
      <w:marLeft w:val="0"/>
      <w:marRight w:val="0"/>
      <w:marTop w:val="0"/>
      <w:marBottom w:val="0"/>
      <w:divBdr>
        <w:top w:val="none" w:sz="0" w:space="0" w:color="auto"/>
        <w:left w:val="none" w:sz="0" w:space="0" w:color="auto"/>
        <w:bottom w:val="none" w:sz="0" w:space="0" w:color="auto"/>
        <w:right w:val="none" w:sz="0" w:space="0" w:color="auto"/>
      </w:divBdr>
    </w:div>
    <w:div w:id="818302783">
      <w:bodyDiv w:val="1"/>
      <w:marLeft w:val="0"/>
      <w:marRight w:val="0"/>
      <w:marTop w:val="0"/>
      <w:marBottom w:val="0"/>
      <w:divBdr>
        <w:top w:val="none" w:sz="0" w:space="0" w:color="auto"/>
        <w:left w:val="none" w:sz="0" w:space="0" w:color="auto"/>
        <w:bottom w:val="none" w:sz="0" w:space="0" w:color="auto"/>
        <w:right w:val="none" w:sz="0" w:space="0" w:color="auto"/>
      </w:divBdr>
    </w:div>
    <w:div w:id="865364455">
      <w:bodyDiv w:val="1"/>
      <w:marLeft w:val="0"/>
      <w:marRight w:val="0"/>
      <w:marTop w:val="0"/>
      <w:marBottom w:val="0"/>
      <w:divBdr>
        <w:top w:val="none" w:sz="0" w:space="0" w:color="auto"/>
        <w:left w:val="none" w:sz="0" w:space="0" w:color="auto"/>
        <w:bottom w:val="none" w:sz="0" w:space="0" w:color="auto"/>
        <w:right w:val="none" w:sz="0" w:space="0" w:color="auto"/>
      </w:divBdr>
      <w:divsChild>
        <w:div w:id="1098603571">
          <w:marLeft w:val="0"/>
          <w:marRight w:val="0"/>
          <w:marTop w:val="0"/>
          <w:marBottom w:val="0"/>
          <w:divBdr>
            <w:top w:val="none" w:sz="0" w:space="0" w:color="auto"/>
            <w:left w:val="none" w:sz="0" w:space="0" w:color="auto"/>
            <w:bottom w:val="none" w:sz="0" w:space="0" w:color="auto"/>
            <w:right w:val="none" w:sz="0" w:space="0" w:color="auto"/>
          </w:divBdr>
        </w:div>
      </w:divsChild>
    </w:div>
    <w:div w:id="908227740">
      <w:bodyDiv w:val="1"/>
      <w:marLeft w:val="0"/>
      <w:marRight w:val="0"/>
      <w:marTop w:val="0"/>
      <w:marBottom w:val="0"/>
      <w:divBdr>
        <w:top w:val="none" w:sz="0" w:space="0" w:color="auto"/>
        <w:left w:val="none" w:sz="0" w:space="0" w:color="auto"/>
        <w:bottom w:val="none" w:sz="0" w:space="0" w:color="auto"/>
        <w:right w:val="none" w:sz="0" w:space="0" w:color="auto"/>
      </w:divBdr>
      <w:divsChild>
        <w:div w:id="54595554">
          <w:marLeft w:val="0"/>
          <w:marRight w:val="0"/>
          <w:marTop w:val="0"/>
          <w:marBottom w:val="0"/>
          <w:divBdr>
            <w:top w:val="none" w:sz="0" w:space="0" w:color="auto"/>
            <w:left w:val="none" w:sz="0" w:space="0" w:color="auto"/>
            <w:bottom w:val="none" w:sz="0" w:space="0" w:color="auto"/>
            <w:right w:val="none" w:sz="0" w:space="0" w:color="auto"/>
          </w:divBdr>
        </w:div>
        <w:div w:id="917981141">
          <w:marLeft w:val="0"/>
          <w:marRight w:val="0"/>
          <w:marTop w:val="0"/>
          <w:marBottom w:val="0"/>
          <w:divBdr>
            <w:top w:val="none" w:sz="0" w:space="0" w:color="auto"/>
            <w:left w:val="none" w:sz="0" w:space="0" w:color="auto"/>
            <w:bottom w:val="none" w:sz="0" w:space="0" w:color="auto"/>
            <w:right w:val="none" w:sz="0" w:space="0" w:color="auto"/>
          </w:divBdr>
        </w:div>
        <w:div w:id="1272123813">
          <w:marLeft w:val="0"/>
          <w:marRight w:val="0"/>
          <w:marTop w:val="0"/>
          <w:marBottom w:val="0"/>
          <w:divBdr>
            <w:top w:val="none" w:sz="0" w:space="0" w:color="auto"/>
            <w:left w:val="none" w:sz="0" w:space="0" w:color="auto"/>
            <w:bottom w:val="none" w:sz="0" w:space="0" w:color="auto"/>
            <w:right w:val="none" w:sz="0" w:space="0" w:color="auto"/>
          </w:divBdr>
        </w:div>
        <w:div w:id="1442988877">
          <w:marLeft w:val="0"/>
          <w:marRight w:val="0"/>
          <w:marTop w:val="0"/>
          <w:marBottom w:val="0"/>
          <w:divBdr>
            <w:top w:val="none" w:sz="0" w:space="0" w:color="auto"/>
            <w:left w:val="none" w:sz="0" w:space="0" w:color="auto"/>
            <w:bottom w:val="none" w:sz="0" w:space="0" w:color="auto"/>
            <w:right w:val="none" w:sz="0" w:space="0" w:color="auto"/>
          </w:divBdr>
        </w:div>
        <w:div w:id="1876195484">
          <w:marLeft w:val="0"/>
          <w:marRight w:val="0"/>
          <w:marTop w:val="0"/>
          <w:marBottom w:val="0"/>
          <w:divBdr>
            <w:top w:val="none" w:sz="0" w:space="0" w:color="auto"/>
            <w:left w:val="none" w:sz="0" w:space="0" w:color="auto"/>
            <w:bottom w:val="none" w:sz="0" w:space="0" w:color="auto"/>
            <w:right w:val="none" w:sz="0" w:space="0" w:color="auto"/>
          </w:divBdr>
        </w:div>
        <w:div w:id="1967851388">
          <w:marLeft w:val="0"/>
          <w:marRight w:val="0"/>
          <w:marTop w:val="0"/>
          <w:marBottom w:val="0"/>
          <w:divBdr>
            <w:top w:val="none" w:sz="0" w:space="0" w:color="auto"/>
            <w:left w:val="none" w:sz="0" w:space="0" w:color="auto"/>
            <w:bottom w:val="none" w:sz="0" w:space="0" w:color="auto"/>
            <w:right w:val="none" w:sz="0" w:space="0" w:color="auto"/>
          </w:divBdr>
        </w:div>
      </w:divsChild>
    </w:div>
    <w:div w:id="912274987">
      <w:bodyDiv w:val="1"/>
      <w:marLeft w:val="0"/>
      <w:marRight w:val="0"/>
      <w:marTop w:val="0"/>
      <w:marBottom w:val="0"/>
      <w:divBdr>
        <w:top w:val="none" w:sz="0" w:space="0" w:color="auto"/>
        <w:left w:val="none" w:sz="0" w:space="0" w:color="auto"/>
        <w:bottom w:val="none" w:sz="0" w:space="0" w:color="auto"/>
        <w:right w:val="none" w:sz="0" w:space="0" w:color="auto"/>
      </w:divBdr>
    </w:div>
    <w:div w:id="927694583">
      <w:bodyDiv w:val="1"/>
      <w:marLeft w:val="0"/>
      <w:marRight w:val="0"/>
      <w:marTop w:val="0"/>
      <w:marBottom w:val="0"/>
      <w:divBdr>
        <w:top w:val="none" w:sz="0" w:space="0" w:color="auto"/>
        <w:left w:val="none" w:sz="0" w:space="0" w:color="auto"/>
        <w:bottom w:val="none" w:sz="0" w:space="0" w:color="auto"/>
        <w:right w:val="none" w:sz="0" w:space="0" w:color="auto"/>
      </w:divBdr>
    </w:div>
    <w:div w:id="929385568">
      <w:bodyDiv w:val="1"/>
      <w:marLeft w:val="0"/>
      <w:marRight w:val="0"/>
      <w:marTop w:val="0"/>
      <w:marBottom w:val="0"/>
      <w:divBdr>
        <w:top w:val="none" w:sz="0" w:space="0" w:color="auto"/>
        <w:left w:val="none" w:sz="0" w:space="0" w:color="auto"/>
        <w:bottom w:val="none" w:sz="0" w:space="0" w:color="auto"/>
        <w:right w:val="none" w:sz="0" w:space="0" w:color="auto"/>
      </w:divBdr>
      <w:divsChild>
        <w:div w:id="1349062959">
          <w:marLeft w:val="0"/>
          <w:marRight w:val="0"/>
          <w:marTop w:val="0"/>
          <w:marBottom w:val="0"/>
          <w:divBdr>
            <w:top w:val="none" w:sz="0" w:space="0" w:color="auto"/>
            <w:left w:val="none" w:sz="0" w:space="0" w:color="auto"/>
            <w:bottom w:val="none" w:sz="0" w:space="0" w:color="auto"/>
            <w:right w:val="none" w:sz="0" w:space="0" w:color="auto"/>
          </w:divBdr>
          <w:divsChild>
            <w:div w:id="1515999320">
              <w:marLeft w:val="0"/>
              <w:marRight w:val="0"/>
              <w:marTop w:val="0"/>
              <w:marBottom w:val="0"/>
              <w:divBdr>
                <w:top w:val="none" w:sz="0" w:space="0" w:color="auto"/>
                <w:left w:val="none" w:sz="0" w:space="0" w:color="auto"/>
                <w:bottom w:val="none" w:sz="0" w:space="0" w:color="auto"/>
                <w:right w:val="none" w:sz="0" w:space="0" w:color="auto"/>
              </w:divBdr>
            </w:div>
            <w:div w:id="1666321245">
              <w:marLeft w:val="0"/>
              <w:marRight w:val="0"/>
              <w:marTop w:val="0"/>
              <w:marBottom w:val="0"/>
              <w:divBdr>
                <w:top w:val="none" w:sz="0" w:space="0" w:color="auto"/>
                <w:left w:val="none" w:sz="0" w:space="0" w:color="auto"/>
                <w:bottom w:val="none" w:sz="0" w:space="0" w:color="auto"/>
                <w:right w:val="none" w:sz="0" w:space="0" w:color="auto"/>
              </w:divBdr>
            </w:div>
            <w:div w:id="188136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626125">
      <w:bodyDiv w:val="1"/>
      <w:marLeft w:val="0"/>
      <w:marRight w:val="0"/>
      <w:marTop w:val="0"/>
      <w:marBottom w:val="0"/>
      <w:divBdr>
        <w:top w:val="none" w:sz="0" w:space="0" w:color="auto"/>
        <w:left w:val="none" w:sz="0" w:space="0" w:color="auto"/>
        <w:bottom w:val="none" w:sz="0" w:space="0" w:color="auto"/>
        <w:right w:val="none" w:sz="0" w:space="0" w:color="auto"/>
      </w:divBdr>
    </w:div>
    <w:div w:id="1042368782">
      <w:bodyDiv w:val="1"/>
      <w:marLeft w:val="0"/>
      <w:marRight w:val="0"/>
      <w:marTop w:val="0"/>
      <w:marBottom w:val="0"/>
      <w:divBdr>
        <w:top w:val="none" w:sz="0" w:space="0" w:color="auto"/>
        <w:left w:val="none" w:sz="0" w:space="0" w:color="auto"/>
        <w:bottom w:val="none" w:sz="0" w:space="0" w:color="auto"/>
        <w:right w:val="none" w:sz="0" w:space="0" w:color="auto"/>
      </w:divBdr>
    </w:div>
    <w:div w:id="1069112795">
      <w:bodyDiv w:val="1"/>
      <w:marLeft w:val="0"/>
      <w:marRight w:val="0"/>
      <w:marTop w:val="0"/>
      <w:marBottom w:val="0"/>
      <w:divBdr>
        <w:top w:val="none" w:sz="0" w:space="0" w:color="auto"/>
        <w:left w:val="none" w:sz="0" w:space="0" w:color="auto"/>
        <w:bottom w:val="none" w:sz="0" w:space="0" w:color="auto"/>
        <w:right w:val="none" w:sz="0" w:space="0" w:color="auto"/>
      </w:divBdr>
      <w:divsChild>
        <w:div w:id="343047802">
          <w:marLeft w:val="0"/>
          <w:marRight w:val="0"/>
          <w:marTop w:val="0"/>
          <w:marBottom w:val="0"/>
          <w:divBdr>
            <w:top w:val="none" w:sz="0" w:space="0" w:color="auto"/>
            <w:left w:val="none" w:sz="0" w:space="0" w:color="auto"/>
            <w:bottom w:val="none" w:sz="0" w:space="0" w:color="auto"/>
            <w:right w:val="none" w:sz="0" w:space="0" w:color="auto"/>
          </w:divBdr>
          <w:divsChild>
            <w:div w:id="1032613675">
              <w:marLeft w:val="0"/>
              <w:marRight w:val="0"/>
              <w:marTop w:val="0"/>
              <w:marBottom w:val="0"/>
              <w:divBdr>
                <w:top w:val="none" w:sz="0" w:space="0" w:color="auto"/>
                <w:left w:val="none" w:sz="0" w:space="0" w:color="auto"/>
                <w:bottom w:val="none" w:sz="0" w:space="0" w:color="auto"/>
                <w:right w:val="none" w:sz="0" w:space="0" w:color="auto"/>
              </w:divBdr>
            </w:div>
            <w:div w:id="1109424778">
              <w:marLeft w:val="0"/>
              <w:marRight w:val="0"/>
              <w:marTop w:val="0"/>
              <w:marBottom w:val="0"/>
              <w:divBdr>
                <w:top w:val="none" w:sz="0" w:space="0" w:color="auto"/>
                <w:left w:val="none" w:sz="0" w:space="0" w:color="auto"/>
                <w:bottom w:val="none" w:sz="0" w:space="0" w:color="auto"/>
                <w:right w:val="none" w:sz="0" w:space="0" w:color="auto"/>
              </w:divBdr>
            </w:div>
            <w:div w:id="1479417673">
              <w:marLeft w:val="0"/>
              <w:marRight w:val="0"/>
              <w:marTop w:val="0"/>
              <w:marBottom w:val="0"/>
              <w:divBdr>
                <w:top w:val="none" w:sz="0" w:space="0" w:color="auto"/>
                <w:left w:val="none" w:sz="0" w:space="0" w:color="auto"/>
                <w:bottom w:val="none" w:sz="0" w:space="0" w:color="auto"/>
                <w:right w:val="none" w:sz="0" w:space="0" w:color="auto"/>
              </w:divBdr>
            </w:div>
            <w:div w:id="1506087950">
              <w:marLeft w:val="0"/>
              <w:marRight w:val="0"/>
              <w:marTop w:val="0"/>
              <w:marBottom w:val="0"/>
              <w:divBdr>
                <w:top w:val="none" w:sz="0" w:space="0" w:color="auto"/>
                <w:left w:val="none" w:sz="0" w:space="0" w:color="auto"/>
                <w:bottom w:val="none" w:sz="0" w:space="0" w:color="auto"/>
                <w:right w:val="none" w:sz="0" w:space="0" w:color="auto"/>
              </w:divBdr>
            </w:div>
            <w:div w:id="1547832276">
              <w:marLeft w:val="0"/>
              <w:marRight w:val="0"/>
              <w:marTop w:val="0"/>
              <w:marBottom w:val="0"/>
              <w:divBdr>
                <w:top w:val="none" w:sz="0" w:space="0" w:color="auto"/>
                <w:left w:val="none" w:sz="0" w:space="0" w:color="auto"/>
                <w:bottom w:val="none" w:sz="0" w:space="0" w:color="auto"/>
                <w:right w:val="none" w:sz="0" w:space="0" w:color="auto"/>
              </w:divBdr>
            </w:div>
            <w:div w:id="1897425977">
              <w:marLeft w:val="0"/>
              <w:marRight w:val="0"/>
              <w:marTop w:val="0"/>
              <w:marBottom w:val="0"/>
              <w:divBdr>
                <w:top w:val="none" w:sz="0" w:space="0" w:color="auto"/>
                <w:left w:val="none" w:sz="0" w:space="0" w:color="auto"/>
                <w:bottom w:val="none" w:sz="0" w:space="0" w:color="auto"/>
                <w:right w:val="none" w:sz="0" w:space="0" w:color="auto"/>
              </w:divBdr>
            </w:div>
            <w:div w:id="1978877153">
              <w:marLeft w:val="0"/>
              <w:marRight w:val="0"/>
              <w:marTop w:val="0"/>
              <w:marBottom w:val="0"/>
              <w:divBdr>
                <w:top w:val="none" w:sz="0" w:space="0" w:color="auto"/>
                <w:left w:val="none" w:sz="0" w:space="0" w:color="auto"/>
                <w:bottom w:val="none" w:sz="0" w:space="0" w:color="auto"/>
                <w:right w:val="none" w:sz="0" w:space="0" w:color="auto"/>
              </w:divBdr>
            </w:div>
            <w:div w:id="2022124573">
              <w:marLeft w:val="0"/>
              <w:marRight w:val="0"/>
              <w:marTop w:val="0"/>
              <w:marBottom w:val="0"/>
              <w:divBdr>
                <w:top w:val="none" w:sz="0" w:space="0" w:color="auto"/>
                <w:left w:val="none" w:sz="0" w:space="0" w:color="auto"/>
                <w:bottom w:val="none" w:sz="0" w:space="0" w:color="auto"/>
                <w:right w:val="none" w:sz="0" w:space="0" w:color="auto"/>
              </w:divBdr>
            </w:div>
            <w:div w:id="207916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63156">
      <w:bodyDiv w:val="1"/>
      <w:marLeft w:val="0"/>
      <w:marRight w:val="0"/>
      <w:marTop w:val="0"/>
      <w:marBottom w:val="0"/>
      <w:divBdr>
        <w:top w:val="none" w:sz="0" w:space="0" w:color="auto"/>
        <w:left w:val="none" w:sz="0" w:space="0" w:color="auto"/>
        <w:bottom w:val="none" w:sz="0" w:space="0" w:color="auto"/>
        <w:right w:val="none" w:sz="0" w:space="0" w:color="auto"/>
      </w:divBdr>
    </w:div>
    <w:div w:id="1090812356">
      <w:bodyDiv w:val="1"/>
      <w:marLeft w:val="0"/>
      <w:marRight w:val="0"/>
      <w:marTop w:val="0"/>
      <w:marBottom w:val="0"/>
      <w:divBdr>
        <w:top w:val="none" w:sz="0" w:space="0" w:color="auto"/>
        <w:left w:val="none" w:sz="0" w:space="0" w:color="auto"/>
        <w:bottom w:val="none" w:sz="0" w:space="0" w:color="auto"/>
        <w:right w:val="none" w:sz="0" w:space="0" w:color="auto"/>
      </w:divBdr>
    </w:div>
    <w:div w:id="1090929605">
      <w:bodyDiv w:val="1"/>
      <w:marLeft w:val="0"/>
      <w:marRight w:val="0"/>
      <w:marTop w:val="0"/>
      <w:marBottom w:val="0"/>
      <w:divBdr>
        <w:top w:val="none" w:sz="0" w:space="0" w:color="auto"/>
        <w:left w:val="none" w:sz="0" w:space="0" w:color="auto"/>
        <w:bottom w:val="none" w:sz="0" w:space="0" w:color="auto"/>
        <w:right w:val="none" w:sz="0" w:space="0" w:color="auto"/>
      </w:divBdr>
    </w:div>
    <w:div w:id="1145313939">
      <w:bodyDiv w:val="1"/>
      <w:marLeft w:val="0"/>
      <w:marRight w:val="0"/>
      <w:marTop w:val="0"/>
      <w:marBottom w:val="0"/>
      <w:divBdr>
        <w:top w:val="none" w:sz="0" w:space="0" w:color="auto"/>
        <w:left w:val="none" w:sz="0" w:space="0" w:color="auto"/>
        <w:bottom w:val="none" w:sz="0" w:space="0" w:color="auto"/>
        <w:right w:val="none" w:sz="0" w:space="0" w:color="auto"/>
      </w:divBdr>
      <w:divsChild>
        <w:div w:id="628782217">
          <w:marLeft w:val="0"/>
          <w:marRight w:val="0"/>
          <w:marTop w:val="0"/>
          <w:marBottom w:val="0"/>
          <w:divBdr>
            <w:top w:val="none" w:sz="0" w:space="0" w:color="auto"/>
            <w:left w:val="none" w:sz="0" w:space="0" w:color="auto"/>
            <w:bottom w:val="none" w:sz="0" w:space="0" w:color="auto"/>
            <w:right w:val="none" w:sz="0" w:space="0" w:color="auto"/>
          </w:divBdr>
        </w:div>
        <w:div w:id="1555891729">
          <w:marLeft w:val="0"/>
          <w:marRight w:val="0"/>
          <w:marTop w:val="0"/>
          <w:marBottom w:val="0"/>
          <w:divBdr>
            <w:top w:val="none" w:sz="0" w:space="0" w:color="auto"/>
            <w:left w:val="none" w:sz="0" w:space="0" w:color="auto"/>
            <w:bottom w:val="none" w:sz="0" w:space="0" w:color="auto"/>
            <w:right w:val="none" w:sz="0" w:space="0" w:color="auto"/>
          </w:divBdr>
        </w:div>
      </w:divsChild>
    </w:div>
    <w:div w:id="1152142925">
      <w:bodyDiv w:val="1"/>
      <w:marLeft w:val="0"/>
      <w:marRight w:val="0"/>
      <w:marTop w:val="0"/>
      <w:marBottom w:val="0"/>
      <w:divBdr>
        <w:top w:val="none" w:sz="0" w:space="0" w:color="auto"/>
        <w:left w:val="none" w:sz="0" w:space="0" w:color="auto"/>
        <w:bottom w:val="none" w:sz="0" w:space="0" w:color="auto"/>
        <w:right w:val="none" w:sz="0" w:space="0" w:color="auto"/>
      </w:divBdr>
      <w:divsChild>
        <w:div w:id="795953409">
          <w:marLeft w:val="0"/>
          <w:marRight w:val="0"/>
          <w:marTop w:val="0"/>
          <w:marBottom w:val="0"/>
          <w:divBdr>
            <w:top w:val="none" w:sz="0" w:space="0" w:color="auto"/>
            <w:left w:val="none" w:sz="0" w:space="0" w:color="auto"/>
            <w:bottom w:val="none" w:sz="0" w:space="0" w:color="auto"/>
            <w:right w:val="none" w:sz="0" w:space="0" w:color="auto"/>
          </w:divBdr>
        </w:div>
        <w:div w:id="2022317711">
          <w:marLeft w:val="0"/>
          <w:marRight w:val="0"/>
          <w:marTop w:val="0"/>
          <w:marBottom w:val="0"/>
          <w:divBdr>
            <w:top w:val="none" w:sz="0" w:space="0" w:color="auto"/>
            <w:left w:val="none" w:sz="0" w:space="0" w:color="auto"/>
            <w:bottom w:val="none" w:sz="0" w:space="0" w:color="auto"/>
            <w:right w:val="none" w:sz="0" w:space="0" w:color="auto"/>
          </w:divBdr>
        </w:div>
      </w:divsChild>
    </w:div>
    <w:div w:id="1165706627">
      <w:bodyDiv w:val="1"/>
      <w:marLeft w:val="0"/>
      <w:marRight w:val="0"/>
      <w:marTop w:val="0"/>
      <w:marBottom w:val="0"/>
      <w:divBdr>
        <w:top w:val="none" w:sz="0" w:space="0" w:color="auto"/>
        <w:left w:val="none" w:sz="0" w:space="0" w:color="auto"/>
        <w:bottom w:val="none" w:sz="0" w:space="0" w:color="auto"/>
        <w:right w:val="none" w:sz="0" w:space="0" w:color="auto"/>
      </w:divBdr>
      <w:divsChild>
        <w:div w:id="2012095687">
          <w:marLeft w:val="0"/>
          <w:marRight w:val="0"/>
          <w:marTop w:val="0"/>
          <w:marBottom w:val="0"/>
          <w:divBdr>
            <w:top w:val="none" w:sz="0" w:space="0" w:color="auto"/>
            <w:left w:val="none" w:sz="0" w:space="0" w:color="auto"/>
            <w:bottom w:val="none" w:sz="0" w:space="0" w:color="auto"/>
            <w:right w:val="none" w:sz="0" w:space="0" w:color="auto"/>
          </w:divBdr>
        </w:div>
        <w:div w:id="98644710">
          <w:marLeft w:val="0"/>
          <w:marRight w:val="0"/>
          <w:marTop w:val="0"/>
          <w:marBottom w:val="0"/>
          <w:divBdr>
            <w:top w:val="none" w:sz="0" w:space="0" w:color="auto"/>
            <w:left w:val="none" w:sz="0" w:space="0" w:color="auto"/>
            <w:bottom w:val="none" w:sz="0" w:space="0" w:color="auto"/>
            <w:right w:val="none" w:sz="0" w:space="0" w:color="auto"/>
          </w:divBdr>
        </w:div>
        <w:div w:id="1050571957">
          <w:marLeft w:val="0"/>
          <w:marRight w:val="0"/>
          <w:marTop w:val="0"/>
          <w:marBottom w:val="0"/>
          <w:divBdr>
            <w:top w:val="none" w:sz="0" w:space="0" w:color="auto"/>
            <w:left w:val="none" w:sz="0" w:space="0" w:color="auto"/>
            <w:bottom w:val="none" w:sz="0" w:space="0" w:color="auto"/>
            <w:right w:val="none" w:sz="0" w:space="0" w:color="auto"/>
          </w:divBdr>
        </w:div>
        <w:div w:id="2075735216">
          <w:marLeft w:val="0"/>
          <w:marRight w:val="0"/>
          <w:marTop w:val="0"/>
          <w:marBottom w:val="0"/>
          <w:divBdr>
            <w:top w:val="none" w:sz="0" w:space="0" w:color="auto"/>
            <w:left w:val="none" w:sz="0" w:space="0" w:color="auto"/>
            <w:bottom w:val="none" w:sz="0" w:space="0" w:color="auto"/>
            <w:right w:val="none" w:sz="0" w:space="0" w:color="auto"/>
          </w:divBdr>
        </w:div>
        <w:div w:id="1816216944">
          <w:marLeft w:val="0"/>
          <w:marRight w:val="0"/>
          <w:marTop w:val="0"/>
          <w:marBottom w:val="0"/>
          <w:divBdr>
            <w:top w:val="none" w:sz="0" w:space="0" w:color="auto"/>
            <w:left w:val="none" w:sz="0" w:space="0" w:color="auto"/>
            <w:bottom w:val="none" w:sz="0" w:space="0" w:color="auto"/>
            <w:right w:val="none" w:sz="0" w:space="0" w:color="auto"/>
          </w:divBdr>
        </w:div>
        <w:div w:id="93207418">
          <w:marLeft w:val="0"/>
          <w:marRight w:val="0"/>
          <w:marTop w:val="0"/>
          <w:marBottom w:val="0"/>
          <w:divBdr>
            <w:top w:val="none" w:sz="0" w:space="0" w:color="auto"/>
            <w:left w:val="none" w:sz="0" w:space="0" w:color="auto"/>
            <w:bottom w:val="none" w:sz="0" w:space="0" w:color="auto"/>
            <w:right w:val="none" w:sz="0" w:space="0" w:color="auto"/>
          </w:divBdr>
        </w:div>
        <w:div w:id="1285580746">
          <w:marLeft w:val="0"/>
          <w:marRight w:val="0"/>
          <w:marTop w:val="0"/>
          <w:marBottom w:val="0"/>
          <w:divBdr>
            <w:top w:val="none" w:sz="0" w:space="0" w:color="auto"/>
            <w:left w:val="none" w:sz="0" w:space="0" w:color="auto"/>
            <w:bottom w:val="none" w:sz="0" w:space="0" w:color="auto"/>
            <w:right w:val="none" w:sz="0" w:space="0" w:color="auto"/>
          </w:divBdr>
        </w:div>
      </w:divsChild>
    </w:div>
    <w:div w:id="1223100506">
      <w:bodyDiv w:val="1"/>
      <w:marLeft w:val="0"/>
      <w:marRight w:val="0"/>
      <w:marTop w:val="0"/>
      <w:marBottom w:val="0"/>
      <w:divBdr>
        <w:top w:val="none" w:sz="0" w:space="0" w:color="auto"/>
        <w:left w:val="none" w:sz="0" w:space="0" w:color="auto"/>
        <w:bottom w:val="none" w:sz="0" w:space="0" w:color="auto"/>
        <w:right w:val="none" w:sz="0" w:space="0" w:color="auto"/>
      </w:divBdr>
    </w:div>
    <w:div w:id="1259293861">
      <w:bodyDiv w:val="1"/>
      <w:marLeft w:val="0"/>
      <w:marRight w:val="0"/>
      <w:marTop w:val="0"/>
      <w:marBottom w:val="0"/>
      <w:divBdr>
        <w:top w:val="none" w:sz="0" w:space="0" w:color="auto"/>
        <w:left w:val="none" w:sz="0" w:space="0" w:color="auto"/>
        <w:bottom w:val="none" w:sz="0" w:space="0" w:color="auto"/>
        <w:right w:val="none" w:sz="0" w:space="0" w:color="auto"/>
      </w:divBdr>
    </w:div>
    <w:div w:id="1306466651">
      <w:bodyDiv w:val="1"/>
      <w:marLeft w:val="0"/>
      <w:marRight w:val="0"/>
      <w:marTop w:val="0"/>
      <w:marBottom w:val="0"/>
      <w:divBdr>
        <w:top w:val="none" w:sz="0" w:space="0" w:color="auto"/>
        <w:left w:val="none" w:sz="0" w:space="0" w:color="auto"/>
        <w:bottom w:val="none" w:sz="0" w:space="0" w:color="auto"/>
        <w:right w:val="none" w:sz="0" w:space="0" w:color="auto"/>
      </w:divBdr>
      <w:divsChild>
        <w:div w:id="791481760">
          <w:marLeft w:val="0"/>
          <w:marRight w:val="0"/>
          <w:marTop w:val="0"/>
          <w:marBottom w:val="0"/>
          <w:divBdr>
            <w:top w:val="none" w:sz="0" w:space="0" w:color="auto"/>
            <w:left w:val="none" w:sz="0" w:space="0" w:color="auto"/>
            <w:bottom w:val="none" w:sz="0" w:space="0" w:color="auto"/>
            <w:right w:val="none" w:sz="0" w:space="0" w:color="auto"/>
          </w:divBdr>
          <w:divsChild>
            <w:div w:id="1228497089">
              <w:marLeft w:val="0"/>
              <w:marRight w:val="0"/>
              <w:marTop w:val="0"/>
              <w:marBottom w:val="0"/>
              <w:divBdr>
                <w:top w:val="none" w:sz="0" w:space="0" w:color="auto"/>
                <w:left w:val="none" w:sz="0" w:space="0" w:color="auto"/>
                <w:bottom w:val="none" w:sz="0" w:space="0" w:color="auto"/>
                <w:right w:val="none" w:sz="0" w:space="0" w:color="auto"/>
              </w:divBdr>
            </w:div>
            <w:div w:id="166462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510485">
      <w:bodyDiv w:val="1"/>
      <w:marLeft w:val="0"/>
      <w:marRight w:val="0"/>
      <w:marTop w:val="0"/>
      <w:marBottom w:val="0"/>
      <w:divBdr>
        <w:top w:val="none" w:sz="0" w:space="0" w:color="auto"/>
        <w:left w:val="none" w:sz="0" w:space="0" w:color="auto"/>
        <w:bottom w:val="none" w:sz="0" w:space="0" w:color="auto"/>
        <w:right w:val="none" w:sz="0" w:space="0" w:color="auto"/>
      </w:divBdr>
    </w:div>
    <w:div w:id="1443259170">
      <w:bodyDiv w:val="1"/>
      <w:marLeft w:val="0"/>
      <w:marRight w:val="0"/>
      <w:marTop w:val="0"/>
      <w:marBottom w:val="0"/>
      <w:divBdr>
        <w:top w:val="none" w:sz="0" w:space="0" w:color="auto"/>
        <w:left w:val="none" w:sz="0" w:space="0" w:color="auto"/>
        <w:bottom w:val="none" w:sz="0" w:space="0" w:color="auto"/>
        <w:right w:val="none" w:sz="0" w:space="0" w:color="auto"/>
      </w:divBdr>
    </w:div>
    <w:div w:id="1476605024">
      <w:bodyDiv w:val="1"/>
      <w:marLeft w:val="0"/>
      <w:marRight w:val="0"/>
      <w:marTop w:val="0"/>
      <w:marBottom w:val="0"/>
      <w:divBdr>
        <w:top w:val="none" w:sz="0" w:space="0" w:color="auto"/>
        <w:left w:val="none" w:sz="0" w:space="0" w:color="auto"/>
        <w:bottom w:val="none" w:sz="0" w:space="0" w:color="auto"/>
        <w:right w:val="none" w:sz="0" w:space="0" w:color="auto"/>
      </w:divBdr>
      <w:divsChild>
        <w:div w:id="582450928">
          <w:marLeft w:val="0"/>
          <w:marRight w:val="0"/>
          <w:marTop w:val="0"/>
          <w:marBottom w:val="0"/>
          <w:divBdr>
            <w:top w:val="none" w:sz="0" w:space="0" w:color="auto"/>
            <w:left w:val="none" w:sz="0" w:space="0" w:color="auto"/>
            <w:bottom w:val="none" w:sz="0" w:space="0" w:color="auto"/>
            <w:right w:val="none" w:sz="0" w:space="0" w:color="auto"/>
          </w:divBdr>
          <w:divsChild>
            <w:div w:id="9065208">
              <w:marLeft w:val="0"/>
              <w:marRight w:val="0"/>
              <w:marTop w:val="0"/>
              <w:marBottom w:val="0"/>
              <w:divBdr>
                <w:top w:val="none" w:sz="0" w:space="0" w:color="auto"/>
                <w:left w:val="none" w:sz="0" w:space="0" w:color="auto"/>
                <w:bottom w:val="none" w:sz="0" w:space="0" w:color="auto"/>
                <w:right w:val="none" w:sz="0" w:space="0" w:color="auto"/>
              </w:divBdr>
            </w:div>
            <w:div w:id="167646177">
              <w:marLeft w:val="0"/>
              <w:marRight w:val="0"/>
              <w:marTop w:val="0"/>
              <w:marBottom w:val="0"/>
              <w:divBdr>
                <w:top w:val="none" w:sz="0" w:space="0" w:color="auto"/>
                <w:left w:val="none" w:sz="0" w:space="0" w:color="auto"/>
                <w:bottom w:val="none" w:sz="0" w:space="0" w:color="auto"/>
                <w:right w:val="none" w:sz="0" w:space="0" w:color="auto"/>
              </w:divBdr>
            </w:div>
            <w:div w:id="249657383">
              <w:marLeft w:val="0"/>
              <w:marRight w:val="0"/>
              <w:marTop w:val="0"/>
              <w:marBottom w:val="0"/>
              <w:divBdr>
                <w:top w:val="none" w:sz="0" w:space="0" w:color="auto"/>
                <w:left w:val="none" w:sz="0" w:space="0" w:color="auto"/>
                <w:bottom w:val="none" w:sz="0" w:space="0" w:color="auto"/>
                <w:right w:val="none" w:sz="0" w:space="0" w:color="auto"/>
              </w:divBdr>
            </w:div>
            <w:div w:id="403797499">
              <w:marLeft w:val="0"/>
              <w:marRight w:val="0"/>
              <w:marTop w:val="0"/>
              <w:marBottom w:val="0"/>
              <w:divBdr>
                <w:top w:val="none" w:sz="0" w:space="0" w:color="auto"/>
                <w:left w:val="none" w:sz="0" w:space="0" w:color="auto"/>
                <w:bottom w:val="none" w:sz="0" w:space="0" w:color="auto"/>
                <w:right w:val="none" w:sz="0" w:space="0" w:color="auto"/>
              </w:divBdr>
            </w:div>
            <w:div w:id="452403624">
              <w:marLeft w:val="0"/>
              <w:marRight w:val="0"/>
              <w:marTop w:val="0"/>
              <w:marBottom w:val="0"/>
              <w:divBdr>
                <w:top w:val="none" w:sz="0" w:space="0" w:color="auto"/>
                <w:left w:val="none" w:sz="0" w:space="0" w:color="auto"/>
                <w:bottom w:val="none" w:sz="0" w:space="0" w:color="auto"/>
                <w:right w:val="none" w:sz="0" w:space="0" w:color="auto"/>
              </w:divBdr>
            </w:div>
            <w:div w:id="523985464">
              <w:marLeft w:val="0"/>
              <w:marRight w:val="0"/>
              <w:marTop w:val="0"/>
              <w:marBottom w:val="0"/>
              <w:divBdr>
                <w:top w:val="none" w:sz="0" w:space="0" w:color="auto"/>
                <w:left w:val="none" w:sz="0" w:space="0" w:color="auto"/>
                <w:bottom w:val="none" w:sz="0" w:space="0" w:color="auto"/>
                <w:right w:val="none" w:sz="0" w:space="0" w:color="auto"/>
              </w:divBdr>
            </w:div>
            <w:div w:id="632371884">
              <w:marLeft w:val="0"/>
              <w:marRight w:val="0"/>
              <w:marTop w:val="0"/>
              <w:marBottom w:val="0"/>
              <w:divBdr>
                <w:top w:val="none" w:sz="0" w:space="0" w:color="auto"/>
                <w:left w:val="none" w:sz="0" w:space="0" w:color="auto"/>
                <w:bottom w:val="none" w:sz="0" w:space="0" w:color="auto"/>
                <w:right w:val="none" w:sz="0" w:space="0" w:color="auto"/>
              </w:divBdr>
            </w:div>
            <w:div w:id="751510924">
              <w:marLeft w:val="0"/>
              <w:marRight w:val="0"/>
              <w:marTop w:val="0"/>
              <w:marBottom w:val="0"/>
              <w:divBdr>
                <w:top w:val="none" w:sz="0" w:space="0" w:color="auto"/>
                <w:left w:val="none" w:sz="0" w:space="0" w:color="auto"/>
                <w:bottom w:val="none" w:sz="0" w:space="0" w:color="auto"/>
                <w:right w:val="none" w:sz="0" w:space="0" w:color="auto"/>
              </w:divBdr>
            </w:div>
            <w:div w:id="916980480">
              <w:marLeft w:val="0"/>
              <w:marRight w:val="0"/>
              <w:marTop w:val="0"/>
              <w:marBottom w:val="0"/>
              <w:divBdr>
                <w:top w:val="none" w:sz="0" w:space="0" w:color="auto"/>
                <w:left w:val="none" w:sz="0" w:space="0" w:color="auto"/>
                <w:bottom w:val="none" w:sz="0" w:space="0" w:color="auto"/>
                <w:right w:val="none" w:sz="0" w:space="0" w:color="auto"/>
              </w:divBdr>
            </w:div>
            <w:div w:id="1015307209">
              <w:marLeft w:val="0"/>
              <w:marRight w:val="0"/>
              <w:marTop w:val="0"/>
              <w:marBottom w:val="0"/>
              <w:divBdr>
                <w:top w:val="none" w:sz="0" w:space="0" w:color="auto"/>
                <w:left w:val="none" w:sz="0" w:space="0" w:color="auto"/>
                <w:bottom w:val="none" w:sz="0" w:space="0" w:color="auto"/>
                <w:right w:val="none" w:sz="0" w:space="0" w:color="auto"/>
              </w:divBdr>
            </w:div>
            <w:div w:id="1146436589">
              <w:marLeft w:val="0"/>
              <w:marRight w:val="0"/>
              <w:marTop w:val="0"/>
              <w:marBottom w:val="0"/>
              <w:divBdr>
                <w:top w:val="none" w:sz="0" w:space="0" w:color="auto"/>
                <w:left w:val="none" w:sz="0" w:space="0" w:color="auto"/>
                <w:bottom w:val="none" w:sz="0" w:space="0" w:color="auto"/>
                <w:right w:val="none" w:sz="0" w:space="0" w:color="auto"/>
              </w:divBdr>
            </w:div>
            <w:div w:id="1462191464">
              <w:marLeft w:val="0"/>
              <w:marRight w:val="0"/>
              <w:marTop w:val="0"/>
              <w:marBottom w:val="0"/>
              <w:divBdr>
                <w:top w:val="none" w:sz="0" w:space="0" w:color="auto"/>
                <w:left w:val="none" w:sz="0" w:space="0" w:color="auto"/>
                <w:bottom w:val="none" w:sz="0" w:space="0" w:color="auto"/>
                <w:right w:val="none" w:sz="0" w:space="0" w:color="auto"/>
              </w:divBdr>
            </w:div>
            <w:div w:id="1555580600">
              <w:marLeft w:val="0"/>
              <w:marRight w:val="0"/>
              <w:marTop w:val="0"/>
              <w:marBottom w:val="0"/>
              <w:divBdr>
                <w:top w:val="none" w:sz="0" w:space="0" w:color="auto"/>
                <w:left w:val="none" w:sz="0" w:space="0" w:color="auto"/>
                <w:bottom w:val="none" w:sz="0" w:space="0" w:color="auto"/>
                <w:right w:val="none" w:sz="0" w:space="0" w:color="auto"/>
              </w:divBdr>
            </w:div>
            <w:div w:id="1690911958">
              <w:marLeft w:val="0"/>
              <w:marRight w:val="0"/>
              <w:marTop w:val="0"/>
              <w:marBottom w:val="0"/>
              <w:divBdr>
                <w:top w:val="none" w:sz="0" w:space="0" w:color="auto"/>
                <w:left w:val="none" w:sz="0" w:space="0" w:color="auto"/>
                <w:bottom w:val="none" w:sz="0" w:space="0" w:color="auto"/>
                <w:right w:val="none" w:sz="0" w:space="0" w:color="auto"/>
              </w:divBdr>
            </w:div>
            <w:div w:id="1885827323">
              <w:marLeft w:val="0"/>
              <w:marRight w:val="0"/>
              <w:marTop w:val="0"/>
              <w:marBottom w:val="0"/>
              <w:divBdr>
                <w:top w:val="none" w:sz="0" w:space="0" w:color="auto"/>
                <w:left w:val="none" w:sz="0" w:space="0" w:color="auto"/>
                <w:bottom w:val="none" w:sz="0" w:space="0" w:color="auto"/>
                <w:right w:val="none" w:sz="0" w:space="0" w:color="auto"/>
              </w:divBdr>
            </w:div>
            <w:div w:id="1890527685">
              <w:marLeft w:val="0"/>
              <w:marRight w:val="0"/>
              <w:marTop w:val="0"/>
              <w:marBottom w:val="0"/>
              <w:divBdr>
                <w:top w:val="none" w:sz="0" w:space="0" w:color="auto"/>
                <w:left w:val="none" w:sz="0" w:space="0" w:color="auto"/>
                <w:bottom w:val="none" w:sz="0" w:space="0" w:color="auto"/>
                <w:right w:val="none" w:sz="0" w:space="0" w:color="auto"/>
              </w:divBdr>
            </w:div>
            <w:div w:id="195030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5193">
      <w:bodyDiv w:val="1"/>
      <w:marLeft w:val="0"/>
      <w:marRight w:val="0"/>
      <w:marTop w:val="0"/>
      <w:marBottom w:val="0"/>
      <w:divBdr>
        <w:top w:val="none" w:sz="0" w:space="0" w:color="auto"/>
        <w:left w:val="none" w:sz="0" w:space="0" w:color="auto"/>
        <w:bottom w:val="none" w:sz="0" w:space="0" w:color="auto"/>
        <w:right w:val="none" w:sz="0" w:space="0" w:color="auto"/>
      </w:divBdr>
      <w:divsChild>
        <w:div w:id="704674527">
          <w:marLeft w:val="0"/>
          <w:marRight w:val="0"/>
          <w:marTop w:val="0"/>
          <w:marBottom w:val="0"/>
          <w:divBdr>
            <w:top w:val="none" w:sz="0" w:space="0" w:color="auto"/>
            <w:left w:val="none" w:sz="0" w:space="0" w:color="auto"/>
            <w:bottom w:val="none" w:sz="0" w:space="0" w:color="auto"/>
            <w:right w:val="none" w:sz="0" w:space="0" w:color="auto"/>
          </w:divBdr>
        </w:div>
      </w:divsChild>
    </w:div>
    <w:div w:id="1572159967">
      <w:bodyDiv w:val="1"/>
      <w:marLeft w:val="0"/>
      <w:marRight w:val="0"/>
      <w:marTop w:val="0"/>
      <w:marBottom w:val="0"/>
      <w:divBdr>
        <w:top w:val="none" w:sz="0" w:space="0" w:color="auto"/>
        <w:left w:val="none" w:sz="0" w:space="0" w:color="auto"/>
        <w:bottom w:val="none" w:sz="0" w:space="0" w:color="auto"/>
        <w:right w:val="none" w:sz="0" w:space="0" w:color="auto"/>
      </w:divBdr>
    </w:div>
    <w:div w:id="1613315676">
      <w:bodyDiv w:val="1"/>
      <w:marLeft w:val="0"/>
      <w:marRight w:val="0"/>
      <w:marTop w:val="0"/>
      <w:marBottom w:val="0"/>
      <w:divBdr>
        <w:top w:val="none" w:sz="0" w:space="0" w:color="auto"/>
        <w:left w:val="none" w:sz="0" w:space="0" w:color="auto"/>
        <w:bottom w:val="none" w:sz="0" w:space="0" w:color="auto"/>
        <w:right w:val="none" w:sz="0" w:space="0" w:color="auto"/>
      </w:divBdr>
      <w:divsChild>
        <w:div w:id="1329020578">
          <w:marLeft w:val="0"/>
          <w:marRight w:val="0"/>
          <w:marTop w:val="0"/>
          <w:marBottom w:val="0"/>
          <w:divBdr>
            <w:top w:val="none" w:sz="0" w:space="0" w:color="auto"/>
            <w:left w:val="none" w:sz="0" w:space="0" w:color="auto"/>
            <w:bottom w:val="none" w:sz="0" w:space="0" w:color="auto"/>
            <w:right w:val="none" w:sz="0" w:space="0" w:color="auto"/>
          </w:divBdr>
          <w:divsChild>
            <w:div w:id="191674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97239">
      <w:bodyDiv w:val="1"/>
      <w:marLeft w:val="0"/>
      <w:marRight w:val="0"/>
      <w:marTop w:val="0"/>
      <w:marBottom w:val="0"/>
      <w:divBdr>
        <w:top w:val="none" w:sz="0" w:space="0" w:color="auto"/>
        <w:left w:val="none" w:sz="0" w:space="0" w:color="auto"/>
        <w:bottom w:val="none" w:sz="0" w:space="0" w:color="auto"/>
        <w:right w:val="none" w:sz="0" w:space="0" w:color="auto"/>
      </w:divBdr>
      <w:divsChild>
        <w:div w:id="956914357">
          <w:marLeft w:val="0"/>
          <w:marRight w:val="0"/>
          <w:marTop w:val="0"/>
          <w:marBottom w:val="0"/>
          <w:divBdr>
            <w:top w:val="none" w:sz="0" w:space="0" w:color="auto"/>
            <w:left w:val="none" w:sz="0" w:space="0" w:color="auto"/>
            <w:bottom w:val="none" w:sz="0" w:space="0" w:color="auto"/>
            <w:right w:val="none" w:sz="0" w:space="0" w:color="auto"/>
          </w:divBdr>
          <w:divsChild>
            <w:div w:id="369111669">
              <w:marLeft w:val="0"/>
              <w:marRight w:val="0"/>
              <w:marTop w:val="0"/>
              <w:marBottom w:val="0"/>
              <w:divBdr>
                <w:top w:val="none" w:sz="0" w:space="0" w:color="auto"/>
                <w:left w:val="none" w:sz="0" w:space="0" w:color="auto"/>
                <w:bottom w:val="none" w:sz="0" w:space="0" w:color="auto"/>
                <w:right w:val="none" w:sz="0" w:space="0" w:color="auto"/>
              </w:divBdr>
            </w:div>
            <w:div w:id="664208223">
              <w:marLeft w:val="0"/>
              <w:marRight w:val="0"/>
              <w:marTop w:val="0"/>
              <w:marBottom w:val="0"/>
              <w:divBdr>
                <w:top w:val="none" w:sz="0" w:space="0" w:color="auto"/>
                <w:left w:val="none" w:sz="0" w:space="0" w:color="auto"/>
                <w:bottom w:val="none" w:sz="0" w:space="0" w:color="auto"/>
                <w:right w:val="none" w:sz="0" w:space="0" w:color="auto"/>
              </w:divBdr>
            </w:div>
            <w:div w:id="799415580">
              <w:marLeft w:val="0"/>
              <w:marRight w:val="0"/>
              <w:marTop w:val="0"/>
              <w:marBottom w:val="0"/>
              <w:divBdr>
                <w:top w:val="none" w:sz="0" w:space="0" w:color="auto"/>
                <w:left w:val="none" w:sz="0" w:space="0" w:color="auto"/>
                <w:bottom w:val="none" w:sz="0" w:space="0" w:color="auto"/>
                <w:right w:val="none" w:sz="0" w:space="0" w:color="auto"/>
              </w:divBdr>
            </w:div>
            <w:div w:id="999697287">
              <w:marLeft w:val="0"/>
              <w:marRight w:val="0"/>
              <w:marTop w:val="0"/>
              <w:marBottom w:val="0"/>
              <w:divBdr>
                <w:top w:val="none" w:sz="0" w:space="0" w:color="auto"/>
                <w:left w:val="none" w:sz="0" w:space="0" w:color="auto"/>
                <w:bottom w:val="none" w:sz="0" w:space="0" w:color="auto"/>
                <w:right w:val="none" w:sz="0" w:space="0" w:color="auto"/>
              </w:divBdr>
            </w:div>
            <w:div w:id="1115176299">
              <w:marLeft w:val="0"/>
              <w:marRight w:val="0"/>
              <w:marTop w:val="0"/>
              <w:marBottom w:val="0"/>
              <w:divBdr>
                <w:top w:val="none" w:sz="0" w:space="0" w:color="auto"/>
                <w:left w:val="none" w:sz="0" w:space="0" w:color="auto"/>
                <w:bottom w:val="none" w:sz="0" w:space="0" w:color="auto"/>
                <w:right w:val="none" w:sz="0" w:space="0" w:color="auto"/>
              </w:divBdr>
            </w:div>
            <w:div w:id="1709796691">
              <w:marLeft w:val="0"/>
              <w:marRight w:val="0"/>
              <w:marTop w:val="0"/>
              <w:marBottom w:val="0"/>
              <w:divBdr>
                <w:top w:val="none" w:sz="0" w:space="0" w:color="auto"/>
                <w:left w:val="none" w:sz="0" w:space="0" w:color="auto"/>
                <w:bottom w:val="none" w:sz="0" w:space="0" w:color="auto"/>
                <w:right w:val="none" w:sz="0" w:space="0" w:color="auto"/>
              </w:divBdr>
            </w:div>
            <w:div w:id="20688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4333">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800340217">
      <w:bodyDiv w:val="1"/>
      <w:marLeft w:val="0"/>
      <w:marRight w:val="0"/>
      <w:marTop w:val="0"/>
      <w:marBottom w:val="0"/>
      <w:divBdr>
        <w:top w:val="none" w:sz="0" w:space="0" w:color="auto"/>
        <w:left w:val="none" w:sz="0" w:space="0" w:color="auto"/>
        <w:bottom w:val="none" w:sz="0" w:space="0" w:color="auto"/>
        <w:right w:val="none" w:sz="0" w:space="0" w:color="auto"/>
      </w:divBdr>
      <w:divsChild>
        <w:div w:id="1510028131">
          <w:marLeft w:val="0"/>
          <w:marRight w:val="0"/>
          <w:marTop w:val="0"/>
          <w:marBottom w:val="0"/>
          <w:divBdr>
            <w:top w:val="none" w:sz="0" w:space="0" w:color="auto"/>
            <w:left w:val="none" w:sz="0" w:space="0" w:color="auto"/>
            <w:bottom w:val="none" w:sz="0" w:space="0" w:color="auto"/>
            <w:right w:val="none" w:sz="0" w:space="0" w:color="auto"/>
          </w:divBdr>
        </w:div>
      </w:divsChild>
    </w:div>
    <w:div w:id="1804274712">
      <w:bodyDiv w:val="1"/>
      <w:marLeft w:val="0"/>
      <w:marRight w:val="0"/>
      <w:marTop w:val="0"/>
      <w:marBottom w:val="0"/>
      <w:divBdr>
        <w:top w:val="none" w:sz="0" w:space="0" w:color="auto"/>
        <w:left w:val="none" w:sz="0" w:space="0" w:color="auto"/>
        <w:bottom w:val="none" w:sz="0" w:space="0" w:color="auto"/>
        <w:right w:val="none" w:sz="0" w:space="0" w:color="auto"/>
      </w:divBdr>
    </w:div>
    <w:div w:id="1875384170">
      <w:bodyDiv w:val="1"/>
      <w:marLeft w:val="0"/>
      <w:marRight w:val="0"/>
      <w:marTop w:val="0"/>
      <w:marBottom w:val="0"/>
      <w:divBdr>
        <w:top w:val="none" w:sz="0" w:space="0" w:color="auto"/>
        <w:left w:val="none" w:sz="0" w:space="0" w:color="auto"/>
        <w:bottom w:val="none" w:sz="0" w:space="0" w:color="auto"/>
        <w:right w:val="none" w:sz="0" w:space="0" w:color="auto"/>
      </w:divBdr>
    </w:div>
    <w:div w:id="1900439055">
      <w:bodyDiv w:val="1"/>
      <w:marLeft w:val="0"/>
      <w:marRight w:val="0"/>
      <w:marTop w:val="0"/>
      <w:marBottom w:val="0"/>
      <w:divBdr>
        <w:top w:val="none" w:sz="0" w:space="0" w:color="auto"/>
        <w:left w:val="none" w:sz="0" w:space="0" w:color="auto"/>
        <w:bottom w:val="none" w:sz="0" w:space="0" w:color="auto"/>
        <w:right w:val="none" w:sz="0" w:space="0" w:color="auto"/>
      </w:divBdr>
    </w:div>
    <w:div w:id="1907834157">
      <w:bodyDiv w:val="1"/>
      <w:marLeft w:val="0"/>
      <w:marRight w:val="0"/>
      <w:marTop w:val="0"/>
      <w:marBottom w:val="0"/>
      <w:divBdr>
        <w:top w:val="none" w:sz="0" w:space="0" w:color="auto"/>
        <w:left w:val="none" w:sz="0" w:space="0" w:color="auto"/>
        <w:bottom w:val="none" w:sz="0" w:space="0" w:color="auto"/>
        <w:right w:val="none" w:sz="0" w:space="0" w:color="auto"/>
      </w:divBdr>
    </w:div>
    <w:div w:id="1920824304">
      <w:bodyDiv w:val="1"/>
      <w:marLeft w:val="0"/>
      <w:marRight w:val="0"/>
      <w:marTop w:val="0"/>
      <w:marBottom w:val="0"/>
      <w:divBdr>
        <w:top w:val="none" w:sz="0" w:space="0" w:color="auto"/>
        <w:left w:val="none" w:sz="0" w:space="0" w:color="auto"/>
        <w:bottom w:val="none" w:sz="0" w:space="0" w:color="auto"/>
        <w:right w:val="none" w:sz="0" w:space="0" w:color="auto"/>
      </w:divBdr>
    </w:div>
    <w:div w:id="1979454150">
      <w:bodyDiv w:val="1"/>
      <w:marLeft w:val="0"/>
      <w:marRight w:val="0"/>
      <w:marTop w:val="0"/>
      <w:marBottom w:val="0"/>
      <w:divBdr>
        <w:top w:val="none" w:sz="0" w:space="0" w:color="auto"/>
        <w:left w:val="none" w:sz="0" w:space="0" w:color="auto"/>
        <w:bottom w:val="none" w:sz="0" w:space="0" w:color="auto"/>
        <w:right w:val="none" w:sz="0" w:space="0" w:color="auto"/>
      </w:divBdr>
    </w:div>
    <w:div w:id="2010789104">
      <w:bodyDiv w:val="1"/>
      <w:marLeft w:val="0"/>
      <w:marRight w:val="0"/>
      <w:marTop w:val="0"/>
      <w:marBottom w:val="0"/>
      <w:divBdr>
        <w:top w:val="none" w:sz="0" w:space="0" w:color="auto"/>
        <w:left w:val="none" w:sz="0" w:space="0" w:color="auto"/>
        <w:bottom w:val="none" w:sz="0" w:space="0" w:color="auto"/>
        <w:right w:val="none" w:sz="0" w:space="0" w:color="auto"/>
      </w:divBdr>
    </w:div>
    <w:div w:id="2026783256">
      <w:bodyDiv w:val="1"/>
      <w:marLeft w:val="0"/>
      <w:marRight w:val="0"/>
      <w:marTop w:val="0"/>
      <w:marBottom w:val="0"/>
      <w:divBdr>
        <w:top w:val="none" w:sz="0" w:space="0" w:color="auto"/>
        <w:left w:val="none" w:sz="0" w:space="0" w:color="auto"/>
        <w:bottom w:val="none" w:sz="0" w:space="0" w:color="auto"/>
        <w:right w:val="none" w:sz="0" w:space="0" w:color="auto"/>
      </w:divBdr>
    </w:div>
    <w:div w:id="21344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ialinespaslaugos.lt" TargetMode="External"/><Relationship Id="rId13" Type="http://schemas.openxmlformats.org/officeDocument/2006/relationships/chart" Target="charts/chart2.xml"/><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maps.google.com/?q=K.+Ladigos+g.+1+Anyk%C5%A1%C4%8Diai&amp;entry=gmail&amp;source=g"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5" Type="http://schemas.openxmlformats.org/officeDocument/2006/relationships/hyperlink" Target="http://www.socialinespaslaugos.lt" TargetMode="Externa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hyperlink" Target="https://maps.google.com/?q=Liudi%C5%A1ki%C5%B3+g.+53,+Anyk%C5%A1%C4%8Diai&amp;entry=gmail&amp;source=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aps.google.com/?q=15+savanori%C5%B3&amp;entry=gmail&amp;source=g" TargetMode="Externa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chart" Target="charts/chart8.xml"/><Relationship Id="rId10" Type="http://schemas.openxmlformats.org/officeDocument/2006/relationships/footer" Target="footer1.xml"/><Relationship Id="rId19" Type="http://schemas.openxmlformats.org/officeDocument/2006/relationships/hyperlink" Target="https://maps.google.com/?q=J.+Bili%C5%ABno+g.+21&amp;entry=gmail&amp;source=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 Id="rId22" Type="http://schemas.openxmlformats.org/officeDocument/2006/relationships/hyperlink" Target="https://maps.google.com/?q=J.+Bili%C5%ABno+g.+21B&amp;entry=gmail&amp;source=g"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1.bin"/></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embeddings/oleObject3.bin"/><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Microsoft_Excel_Worksheet3.xlsx"/></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clustered"/>
        <c:varyColors val="0"/>
        <c:ser>
          <c:idx val="0"/>
          <c:order val="0"/>
          <c:spPr>
            <a:solidFill>
              <a:schemeClr val="accent4"/>
            </a:solidFill>
            <a:ln>
              <a:noFill/>
            </a:ln>
            <a:effectLst>
              <a:outerShdw blurRad="57150" dist="19050" dir="5400000" algn="ctr" rotWithShape="0">
                <a:srgbClr val="000000">
                  <a:alpha val="63000"/>
                </a:srgbClr>
              </a:outerShdw>
            </a:effectLst>
            <a:sp3d/>
          </c:spPr>
          <c:invertIfNegative val="0"/>
          <c:dPt>
            <c:idx val="0"/>
            <c:invertIfNegative val="0"/>
            <c:bubble3D val="0"/>
            <c:spPr>
              <a:solidFill>
                <a:schemeClr val="accent1"/>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0D2E-4579-8323-97B88C74973C}"/>
              </c:ext>
            </c:extLst>
          </c:dPt>
          <c:dPt>
            <c:idx val="1"/>
            <c:invertIfNegative val="0"/>
            <c:bubble3D val="0"/>
            <c:spPr>
              <a:solidFill>
                <a:schemeClr val="accent2"/>
              </a:soli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0D2E-4579-8323-97B88C7497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Lapas1!$B$7:$B$9</c:f>
              <c:strCache>
                <c:ptCount val="3"/>
                <c:pt idx="0">
                  <c:v>Dienos socialinės globos asmens namuose paslaugų gavėjai, iš viso per 2024 m. </c:v>
                </c:pt>
                <c:pt idx="1">
                  <c:v>Anykščių mieste </c:v>
                </c:pt>
                <c:pt idx="2">
                  <c:v>Anykščių rajone</c:v>
                </c:pt>
              </c:strCache>
            </c:strRef>
          </c:cat>
          <c:val>
            <c:numRef>
              <c:f>Lapas1!$C$7:$C$9</c:f>
              <c:numCache>
                <c:formatCode>General</c:formatCode>
                <c:ptCount val="3"/>
                <c:pt idx="0">
                  <c:v>81</c:v>
                </c:pt>
                <c:pt idx="1">
                  <c:v>41</c:v>
                </c:pt>
                <c:pt idx="2">
                  <c:v>40</c:v>
                </c:pt>
              </c:numCache>
            </c:numRef>
          </c:val>
          <c:extLst>
            <c:ext xmlns:c16="http://schemas.microsoft.com/office/drawing/2014/chart" uri="{C3380CC4-5D6E-409C-BE32-E72D297353CC}">
              <c16:uniqueId val="{00000004-0D2E-4579-8323-97B88C74973C}"/>
            </c:ext>
          </c:extLst>
        </c:ser>
        <c:dLbls>
          <c:showLegendKey val="0"/>
          <c:showVal val="1"/>
          <c:showCatName val="0"/>
          <c:showSerName val="0"/>
          <c:showPercent val="0"/>
          <c:showBubbleSize val="0"/>
        </c:dLbls>
        <c:gapWidth val="150"/>
        <c:shape val="box"/>
        <c:axId val="217034072"/>
        <c:axId val="219533424"/>
        <c:axId val="0"/>
      </c:bar3DChart>
      <c:catAx>
        <c:axId val="217034072"/>
        <c:scaling>
          <c:orientation val="minMax"/>
        </c:scaling>
        <c:delete val="0"/>
        <c:axPos val="l"/>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19533424"/>
        <c:crosses val="autoZero"/>
        <c:auto val="1"/>
        <c:lblAlgn val="ctr"/>
        <c:lblOffset val="100"/>
        <c:noMultiLvlLbl val="0"/>
      </c:catAx>
      <c:valAx>
        <c:axId val="2195334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17034072"/>
        <c:crosses val="autoZero"/>
        <c:crossBetween val="between"/>
      </c:valAx>
      <c:spPr>
        <a:noFill/>
        <a:ln>
          <a:noFill/>
        </a:ln>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cap="none" spc="0" normalizeH="0" baseline="0">
                <a:solidFill>
                  <a:sysClr val="windowText" lastClr="000000"/>
                </a:solidFill>
                <a:latin typeface="+mj-lt"/>
                <a:ea typeface="+mj-ea"/>
                <a:cs typeface="+mj-cs"/>
              </a:defRPr>
            </a:pPr>
            <a:r>
              <a:rPr lang="en-US" sz="1200" b="1">
                <a:solidFill>
                  <a:sysClr val="windowText" lastClr="000000"/>
                </a:solidFill>
                <a:latin typeface="Times New Roman" panose="02020603050405020304" pitchFamily="18" charset="0"/>
                <a:cs typeface="Times New Roman" panose="02020603050405020304" pitchFamily="18" charset="0"/>
              </a:rPr>
              <a:t>V</a:t>
            </a:r>
            <a:r>
              <a:rPr lang="lt-LT" sz="1200" b="1">
                <a:solidFill>
                  <a:sysClr val="windowText" lastClr="000000"/>
                </a:solidFill>
                <a:latin typeface="Times New Roman" panose="02020603050405020304" pitchFamily="18" charset="0"/>
                <a:cs typeface="Times New Roman" panose="02020603050405020304" pitchFamily="18" charset="0"/>
              </a:rPr>
              <a:t>idutiniškai</a:t>
            </a:r>
            <a:r>
              <a:rPr lang="lt-LT" sz="1200" b="1" baseline="0">
                <a:solidFill>
                  <a:sysClr val="windowText" lastClr="000000"/>
                </a:solidFill>
                <a:latin typeface="Times New Roman" panose="02020603050405020304" pitchFamily="18" charset="0"/>
                <a:cs typeface="Times New Roman" panose="02020603050405020304" pitchFamily="18" charset="0"/>
              </a:rPr>
              <a:t> suteiktų valandų skaičius per dieną 1 paslaugų gavėjui</a:t>
            </a:r>
            <a:endParaRPr lang="en-US"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2000" b="0" i="0" u="none" strike="noStrike" kern="1200" cap="none" spc="0" normalizeH="0" baseline="0">
              <a:solidFill>
                <a:sysClr val="windowText" lastClr="000000"/>
              </a:solidFill>
              <a:latin typeface="+mj-lt"/>
              <a:ea typeface="+mj-ea"/>
              <a:cs typeface="+mj-cs"/>
            </a:defRPr>
          </a:pPr>
          <a:endParaRPr lang="en-US"/>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Lapas1!$A$7</c:f>
              <c:strCache>
                <c:ptCount val="1"/>
                <c:pt idx="0">
                  <c:v>Val. </c:v>
                </c:pt>
              </c:strCache>
            </c:strRef>
          </c:tx>
          <c:spPr>
            <a:solidFill>
              <a:schemeClr val="accent2"/>
            </a:solidFill>
            <a:ln>
              <a:noFill/>
            </a:ln>
            <a:effectLst/>
            <a:sp3d/>
          </c:spPr>
          <c:invertIfNegative val="0"/>
          <c:dPt>
            <c:idx val="1"/>
            <c:invertIfNegative val="0"/>
            <c:bubble3D val="0"/>
            <c:spPr>
              <a:solidFill>
                <a:schemeClr val="accent4"/>
              </a:solidFill>
              <a:ln>
                <a:noFill/>
              </a:ln>
              <a:effectLst/>
              <a:sp3d/>
            </c:spPr>
            <c:extLst>
              <c:ext xmlns:c16="http://schemas.microsoft.com/office/drawing/2014/chart" uri="{C3380CC4-5D6E-409C-BE32-E72D297353CC}">
                <c16:uniqueId val="{00000001-0402-403B-BD08-7D0D6285B64E}"/>
              </c:ext>
            </c:extLst>
          </c:dPt>
          <c:dPt>
            <c:idx val="2"/>
            <c:invertIfNegative val="0"/>
            <c:bubble3D val="0"/>
            <c:spPr>
              <a:solidFill>
                <a:schemeClr val="accent1"/>
              </a:solidFill>
              <a:ln>
                <a:noFill/>
              </a:ln>
              <a:effectLst/>
              <a:sp3d/>
            </c:spPr>
            <c:extLst>
              <c:ext xmlns:c16="http://schemas.microsoft.com/office/drawing/2014/chart" uri="{C3380CC4-5D6E-409C-BE32-E72D297353CC}">
                <c16:uniqueId val="{00000003-0402-403B-BD08-7D0D6285B64E}"/>
              </c:ext>
            </c:extLst>
          </c:dPt>
          <c:dLbls>
            <c:dLbl>
              <c:idx val="0"/>
              <c:layout>
                <c:manualLayout>
                  <c:x val="1.4890448840672119E-2"/>
                  <c:y val="-8.17995910020449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172-4B91-889D-74D20F79CB3E}"/>
                </c:ext>
              </c:extLst>
            </c:dLbl>
            <c:dLbl>
              <c:idx val="1"/>
              <c:layout>
                <c:manualLayout>
                  <c:x val="1.9144862795149969E-2"/>
                  <c:y val="-5.7259713701431493E-2"/>
                </c:manualLayout>
              </c:layout>
              <c:spPr>
                <a:noFill/>
                <a:ln>
                  <a:noFill/>
                </a:ln>
                <a:effectLst/>
              </c:spPr>
              <c:txPr>
                <a:bodyPr rot="0" spcFirstLastPara="1" vertOverflow="ellipsis" vert="horz" wrap="square" lIns="38100" tIns="19050" rIns="38100" bIns="19050" anchor="ctr" anchorCtr="1">
                  <a:no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extLst>
                <c:ext xmlns:c15="http://schemas.microsoft.com/office/drawing/2012/chart" uri="{CE6537A1-D6FC-4f65-9D91-7224C49458BB}">
                  <c15:layout>
                    <c:manualLayout>
                      <c:w val="3.6694320357370774E-2"/>
                      <c:h val="0.1500616717388854"/>
                    </c:manualLayout>
                  </c15:layout>
                </c:ext>
                <c:ext xmlns:c16="http://schemas.microsoft.com/office/drawing/2014/chart" uri="{C3380CC4-5D6E-409C-BE32-E72D297353CC}">
                  <c16:uniqueId val="{00000001-0402-403B-BD08-7D0D6285B64E}"/>
                </c:ext>
              </c:extLst>
            </c:dLbl>
            <c:dLbl>
              <c:idx val="2"/>
              <c:layout>
                <c:manualLayout>
                  <c:x val="4.2544139544777706E-3"/>
                  <c:y val="-5.72597137014315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402-403B-BD08-7D0D6285B64E}"/>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Lapas1!$B$6:$D$6</c:f>
              <c:strCache>
                <c:ptCount val="3"/>
                <c:pt idx="0">
                  <c:v>2022 m. </c:v>
                </c:pt>
                <c:pt idx="1">
                  <c:v>2023 m. </c:v>
                </c:pt>
                <c:pt idx="2">
                  <c:v>2024 m. </c:v>
                </c:pt>
              </c:strCache>
            </c:strRef>
          </c:cat>
          <c:val>
            <c:numRef>
              <c:f>Lapas1!$B$7:$D$7</c:f>
              <c:numCache>
                <c:formatCode>General</c:formatCode>
                <c:ptCount val="3"/>
                <c:pt idx="0">
                  <c:v>2</c:v>
                </c:pt>
                <c:pt idx="1">
                  <c:v>3.5</c:v>
                </c:pt>
                <c:pt idx="2">
                  <c:v>3.5</c:v>
                </c:pt>
              </c:numCache>
            </c:numRef>
          </c:val>
          <c:extLst>
            <c:ext xmlns:c16="http://schemas.microsoft.com/office/drawing/2014/chart" uri="{C3380CC4-5D6E-409C-BE32-E72D297353CC}">
              <c16:uniqueId val="{00000004-0402-403B-BD08-7D0D6285B64E}"/>
            </c:ext>
          </c:extLst>
        </c:ser>
        <c:dLbls>
          <c:showLegendKey val="0"/>
          <c:showVal val="1"/>
          <c:showCatName val="0"/>
          <c:showSerName val="0"/>
          <c:showPercent val="0"/>
          <c:showBubbleSize val="0"/>
        </c:dLbls>
        <c:gapWidth val="150"/>
        <c:shape val="box"/>
        <c:axId val="219534992"/>
        <c:axId val="219533816"/>
        <c:axId val="0"/>
      </c:bar3DChart>
      <c:catAx>
        <c:axId val="2195349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cap="none" spc="0" normalizeH="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19533816"/>
        <c:crosses val="autoZero"/>
        <c:auto val="1"/>
        <c:lblAlgn val="ctr"/>
        <c:lblOffset val="100"/>
        <c:noMultiLvlLbl val="0"/>
      </c:catAx>
      <c:valAx>
        <c:axId val="21953381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195349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sz="1200" b="1">
                <a:latin typeface="Times New Roman" panose="02020603050405020304" pitchFamily="18" charset="0"/>
                <a:cs typeface="Times New Roman" panose="02020603050405020304" pitchFamily="18" charset="0"/>
              </a:rPr>
              <a:t>Per</a:t>
            </a:r>
            <a:r>
              <a:rPr lang="lt-LT" sz="1200" b="1" baseline="0">
                <a:latin typeface="Times New Roman" panose="02020603050405020304" pitchFamily="18" charset="0"/>
                <a:cs typeface="Times New Roman" panose="02020603050405020304" pitchFamily="18" charset="0"/>
              </a:rPr>
              <a:t> 2024 m. suteiktų socialinių paslaugų skaičius </a:t>
            </a:r>
            <a:endParaRPr lang="lt-LT" sz="1200" b="1">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bar"/>
        <c:grouping val="clustered"/>
        <c:varyColors val="0"/>
        <c:ser>
          <c:idx val="0"/>
          <c:order val="0"/>
          <c:spPr>
            <a:solidFill>
              <a:schemeClr val="accent1"/>
            </a:solidFill>
            <a:ln>
              <a:noFill/>
            </a:ln>
            <a:effectLst/>
          </c:spPr>
          <c:invertIfNegative val="0"/>
          <c:dPt>
            <c:idx val="0"/>
            <c:invertIfNegative val="0"/>
            <c:bubble3D val="0"/>
            <c:spPr>
              <a:solidFill>
                <a:schemeClr val="accent5"/>
              </a:solidFill>
              <a:ln>
                <a:noFill/>
              </a:ln>
              <a:effectLst/>
            </c:spPr>
            <c:extLst>
              <c:ext xmlns:c16="http://schemas.microsoft.com/office/drawing/2014/chart" uri="{C3380CC4-5D6E-409C-BE32-E72D297353CC}">
                <c16:uniqueId val="{00000001-1C97-4897-ADDC-DCEEE7D636BF}"/>
              </c:ext>
            </c:extLst>
          </c:dPt>
          <c:dPt>
            <c:idx val="1"/>
            <c:invertIfNegative val="0"/>
            <c:bubble3D val="0"/>
            <c:spPr>
              <a:solidFill>
                <a:schemeClr val="accent6">
                  <a:lumMod val="60000"/>
                  <a:lumOff val="40000"/>
                </a:schemeClr>
              </a:solidFill>
              <a:ln>
                <a:noFill/>
              </a:ln>
              <a:effectLst/>
            </c:spPr>
            <c:extLst>
              <c:ext xmlns:c16="http://schemas.microsoft.com/office/drawing/2014/chart" uri="{C3380CC4-5D6E-409C-BE32-E72D297353CC}">
                <c16:uniqueId val="{00000003-1C97-4897-ADDC-DCEEE7D636BF}"/>
              </c:ext>
            </c:extLst>
          </c:dPt>
          <c:dPt>
            <c:idx val="2"/>
            <c:invertIfNegative val="0"/>
            <c:bubble3D val="0"/>
            <c:spPr>
              <a:solidFill>
                <a:schemeClr val="accent2">
                  <a:lumMod val="60000"/>
                  <a:lumOff val="40000"/>
                </a:schemeClr>
              </a:solidFill>
              <a:ln>
                <a:noFill/>
              </a:ln>
              <a:effectLst/>
            </c:spPr>
            <c:extLst>
              <c:ext xmlns:c16="http://schemas.microsoft.com/office/drawing/2014/chart" uri="{C3380CC4-5D6E-409C-BE32-E72D297353CC}">
                <c16:uniqueId val="{00000005-1C97-4897-ADDC-DCEEE7D636BF}"/>
              </c:ext>
            </c:extLst>
          </c:dPt>
          <c:dPt>
            <c:idx val="3"/>
            <c:invertIfNegative val="0"/>
            <c:bubble3D val="0"/>
            <c:spPr>
              <a:solidFill>
                <a:schemeClr val="tx2">
                  <a:lumMod val="75000"/>
                </a:schemeClr>
              </a:solidFill>
              <a:ln>
                <a:noFill/>
              </a:ln>
              <a:effectLst/>
            </c:spPr>
            <c:extLst>
              <c:ext xmlns:c16="http://schemas.microsoft.com/office/drawing/2014/chart" uri="{C3380CC4-5D6E-409C-BE32-E72D297353CC}">
                <c16:uniqueId val="{00000007-1C97-4897-ADDC-DCEEE7D636BF}"/>
              </c:ext>
            </c:extLst>
          </c:dPt>
          <c:dPt>
            <c:idx val="4"/>
            <c:invertIfNegative val="0"/>
            <c:bubble3D val="0"/>
            <c:spPr>
              <a:solidFill>
                <a:schemeClr val="accent6">
                  <a:lumMod val="75000"/>
                </a:schemeClr>
              </a:solidFill>
              <a:ln>
                <a:noFill/>
              </a:ln>
              <a:effectLst/>
            </c:spPr>
            <c:extLst>
              <c:ext xmlns:c16="http://schemas.microsoft.com/office/drawing/2014/chart" uri="{C3380CC4-5D6E-409C-BE32-E72D297353CC}">
                <c16:uniqueId val="{00000009-1C97-4897-ADDC-DCEEE7D636BF}"/>
              </c:ext>
            </c:extLst>
          </c:dPt>
          <c:dPt>
            <c:idx val="5"/>
            <c:invertIfNegative val="0"/>
            <c:bubble3D val="0"/>
            <c:spPr>
              <a:solidFill>
                <a:schemeClr val="accent2">
                  <a:lumMod val="50000"/>
                </a:schemeClr>
              </a:solidFill>
              <a:ln>
                <a:noFill/>
              </a:ln>
              <a:effectLst/>
            </c:spPr>
            <c:extLst>
              <c:ext xmlns:c16="http://schemas.microsoft.com/office/drawing/2014/chart" uri="{C3380CC4-5D6E-409C-BE32-E72D297353CC}">
                <c16:uniqueId val="{0000000B-1C97-4897-ADDC-DCEEE7D636BF}"/>
              </c:ext>
            </c:extLst>
          </c:dPt>
          <c:dPt>
            <c:idx val="6"/>
            <c:invertIfNegative val="0"/>
            <c:bubble3D val="0"/>
            <c:spPr>
              <a:solidFill>
                <a:srgbClr val="C00000"/>
              </a:solidFill>
              <a:ln>
                <a:noFill/>
              </a:ln>
              <a:effectLst/>
            </c:spPr>
            <c:extLst>
              <c:ext xmlns:c16="http://schemas.microsoft.com/office/drawing/2014/chart" uri="{C3380CC4-5D6E-409C-BE32-E72D297353CC}">
                <c16:uniqueId val="{0000000D-1C97-4897-ADDC-DCEEE7D636BF}"/>
              </c:ext>
            </c:extLst>
          </c:dPt>
          <c:dPt>
            <c:idx val="7"/>
            <c:invertIfNegative val="0"/>
            <c:bubble3D val="0"/>
            <c:spPr>
              <a:solidFill>
                <a:schemeClr val="accent4">
                  <a:lumMod val="60000"/>
                  <a:lumOff val="40000"/>
                </a:schemeClr>
              </a:solidFill>
              <a:ln>
                <a:noFill/>
              </a:ln>
              <a:effectLst/>
            </c:spPr>
            <c:extLst>
              <c:ext xmlns:c16="http://schemas.microsoft.com/office/drawing/2014/chart" uri="{C3380CC4-5D6E-409C-BE32-E72D297353CC}">
                <c16:uniqueId val="{0000000F-1C97-4897-ADDC-DCEEE7D636BF}"/>
              </c:ext>
            </c:extLst>
          </c:dPt>
          <c:dPt>
            <c:idx val="8"/>
            <c:invertIfNegative val="0"/>
            <c:bubble3D val="0"/>
            <c:spPr>
              <a:solidFill>
                <a:schemeClr val="accent6"/>
              </a:solidFill>
              <a:ln>
                <a:solidFill>
                  <a:schemeClr val="accent3"/>
                </a:solidFill>
              </a:ln>
              <a:effectLst/>
            </c:spPr>
            <c:extLst>
              <c:ext xmlns:c16="http://schemas.microsoft.com/office/drawing/2014/chart" uri="{C3380CC4-5D6E-409C-BE32-E72D297353CC}">
                <c16:uniqueId val="{00000011-1C97-4897-ADDC-DCEEE7D636BF}"/>
              </c:ext>
            </c:extLst>
          </c:dPt>
          <c:dPt>
            <c:idx val="9"/>
            <c:invertIfNegative val="0"/>
            <c:bubble3D val="0"/>
            <c:spPr>
              <a:solidFill>
                <a:schemeClr val="accent3">
                  <a:lumMod val="75000"/>
                </a:schemeClr>
              </a:solidFill>
              <a:ln>
                <a:noFill/>
              </a:ln>
              <a:effectLst/>
            </c:spPr>
            <c:extLst>
              <c:ext xmlns:c16="http://schemas.microsoft.com/office/drawing/2014/chart" uri="{C3380CC4-5D6E-409C-BE32-E72D297353CC}">
                <c16:uniqueId val="{00000013-1C97-4897-ADDC-DCEEE7D636BF}"/>
              </c:ext>
            </c:extLst>
          </c:dPt>
          <c:dPt>
            <c:idx val="10"/>
            <c:invertIfNegative val="0"/>
            <c:bubble3D val="0"/>
            <c:spPr>
              <a:solidFill>
                <a:schemeClr val="accent2"/>
              </a:solidFill>
              <a:ln>
                <a:noFill/>
              </a:ln>
              <a:effectLst/>
            </c:spPr>
            <c:extLst>
              <c:ext xmlns:c16="http://schemas.microsoft.com/office/drawing/2014/chart" uri="{C3380CC4-5D6E-409C-BE32-E72D297353CC}">
                <c16:uniqueId val="{00000015-1C97-4897-ADDC-DCEEE7D636BF}"/>
              </c:ext>
            </c:extLst>
          </c:dPt>
          <c:dLbls>
            <c:dLbl>
              <c:idx val="0"/>
              <c:layout>
                <c:manualLayout>
                  <c:x val="2.4187450839482298E-3"/>
                  <c:y val="-8.23045267489712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C97-4897-ADDC-DCEEE7D636BF}"/>
                </c:ext>
              </c:extLst>
            </c:dLbl>
            <c:dLbl>
              <c:idx val="1"/>
              <c:layout>
                <c:manualLayout>
                  <c:x val="-4.837490167897199E-4"/>
                  <c:y val="-4.1152263374485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C97-4897-ADDC-DCEEE7D636BF}"/>
                </c:ext>
              </c:extLst>
            </c:dLbl>
            <c:dLbl>
              <c:idx val="2"/>
              <c:layout>
                <c:manualLayout>
                  <c:x val="4.0312418065789054E-4"/>
                  <c:y val="-4.1152263374485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C97-4897-ADDC-DCEEE7D636BF}"/>
                </c:ext>
              </c:extLst>
            </c:dLbl>
            <c:dLbl>
              <c:idx val="3"/>
              <c:layout>
                <c:manualLayout>
                  <c:x val="-3.6281176259223449E-3"/>
                  <c:y val="-4.1152263374485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C97-4897-ADDC-DCEEE7D636BF}"/>
                </c:ext>
              </c:extLst>
            </c:dLbl>
            <c:dLbl>
              <c:idx val="4"/>
              <c:layout>
                <c:manualLayout>
                  <c:x val="2.0587901068882179E-3"/>
                  <c:y val="-7.5444944640118471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C97-4897-ADDC-DCEEE7D636BF}"/>
                </c:ext>
              </c:extLst>
            </c:dLbl>
            <c:dLbl>
              <c:idx val="5"/>
              <c:layout>
                <c:manualLayout>
                  <c:x val="-1.6124967226323012E-3"/>
                  <c:y val="4.115226337448484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C97-4897-ADDC-DCEEE7D636BF}"/>
                </c:ext>
              </c:extLst>
            </c:dLbl>
            <c:dLbl>
              <c:idx val="6"/>
              <c:layout>
                <c:manualLayout>
                  <c:x val="-4.6343409744939841E-5"/>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C97-4897-ADDC-DCEEE7D636BF}"/>
                </c:ext>
              </c:extLst>
            </c:dLbl>
            <c:dLbl>
              <c:idx val="7"/>
              <c:layout>
                <c:manualLayout>
                  <c:x val="-3.6281176259224928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C97-4897-ADDC-DCEEE7D636BF}"/>
                </c:ext>
              </c:extLst>
            </c:dLbl>
            <c:dLbl>
              <c:idx val="8"/>
              <c:layout>
                <c:manualLayout>
                  <c:x val="4.0312418065803832E-4"/>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C97-4897-ADDC-DCEEE7D636BF}"/>
                </c:ext>
              </c:extLst>
            </c:dLbl>
            <c:dLbl>
              <c:idx val="9"/>
              <c:layout>
                <c:manualLayout>
                  <c:x val="1.6791550517173408E-3"/>
                  <c:y val="4.1152263374485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C97-4897-ADDC-DCEEE7D636BF}"/>
                </c:ext>
              </c:extLst>
            </c:dLbl>
            <c:dLbl>
              <c:idx val="10"/>
              <c:layout>
                <c:manualLayout>
                  <c:x val="-5.6437385292125363E-3"/>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1C97-4897-ADDC-DCEEE7D636BF}"/>
                </c:ext>
              </c:extLst>
            </c:dLbl>
            <c:dLbl>
              <c:idx val="11"/>
              <c:layout>
                <c:manualLayout>
                  <c:x val="-2.5619017811740743E-3"/>
                  <c:y val="-4.115226337448597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C97-4897-ADDC-DCEEE7D636B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'[Microsoft Word diagrama]Lapas1'!$A$16:$A$27</c:f>
              <c:strCache>
                <c:ptCount val="12"/>
                <c:pt idx="0">
                  <c:v>Kitos paslaugos </c:v>
                </c:pt>
                <c:pt idx="1">
                  <c:v>Gyvenamosios dalies šildymas </c:v>
                </c:pt>
                <c:pt idx="2">
                  <c:v>Lydėjimas (pagalba judant) </c:v>
                </c:pt>
                <c:pt idx="3">
                  <c:v>Laisvalaikio organizavimas </c:v>
                </c:pt>
                <c:pt idx="4">
                  <c:v>Sveikatos priežiūra </c:v>
                </c:pt>
                <c:pt idx="5">
                  <c:v>Asmens higiena </c:v>
                </c:pt>
                <c:pt idx="6">
                  <c:v>Skalbimas ir priežiūra </c:v>
                </c:pt>
                <c:pt idx="7">
                  <c:v>Buities darbai </c:v>
                </c:pt>
                <c:pt idx="8">
                  <c:v>Maitinimo organizavimas </c:v>
                </c:pt>
                <c:pt idx="9">
                  <c:v>Tarpininkavimas, atstovavimas </c:v>
                </c:pt>
                <c:pt idx="10">
                  <c:v>Bendravimas </c:v>
                </c:pt>
                <c:pt idx="11">
                  <c:v>Informavimas, konsultavimas </c:v>
                </c:pt>
              </c:strCache>
            </c:strRef>
          </c:cat>
          <c:val>
            <c:numRef>
              <c:f>'[Microsoft Word diagrama]Lapas1'!$B$16:$B$27</c:f>
              <c:numCache>
                <c:formatCode>General</c:formatCode>
                <c:ptCount val="12"/>
                <c:pt idx="0">
                  <c:v>10699</c:v>
                </c:pt>
                <c:pt idx="1">
                  <c:v>1980</c:v>
                </c:pt>
                <c:pt idx="2">
                  <c:v>10120</c:v>
                </c:pt>
                <c:pt idx="3">
                  <c:v>11460</c:v>
                </c:pt>
                <c:pt idx="4">
                  <c:v>451</c:v>
                </c:pt>
                <c:pt idx="5">
                  <c:v>12140</c:v>
                </c:pt>
                <c:pt idx="6">
                  <c:v>1056</c:v>
                </c:pt>
                <c:pt idx="7">
                  <c:v>13450</c:v>
                </c:pt>
                <c:pt idx="8">
                  <c:v>13740</c:v>
                </c:pt>
                <c:pt idx="9">
                  <c:v>1013</c:v>
                </c:pt>
                <c:pt idx="10">
                  <c:v>10350</c:v>
                </c:pt>
                <c:pt idx="11">
                  <c:v>315</c:v>
                </c:pt>
              </c:numCache>
            </c:numRef>
          </c:val>
          <c:extLst>
            <c:ext xmlns:c16="http://schemas.microsoft.com/office/drawing/2014/chart" uri="{C3380CC4-5D6E-409C-BE32-E72D297353CC}">
              <c16:uniqueId val="{00000017-1C97-4897-ADDC-DCEEE7D636BF}"/>
            </c:ext>
          </c:extLst>
        </c:ser>
        <c:dLbls>
          <c:dLblPos val="inEnd"/>
          <c:showLegendKey val="0"/>
          <c:showVal val="1"/>
          <c:showCatName val="0"/>
          <c:showSerName val="0"/>
          <c:showPercent val="0"/>
          <c:showBubbleSize val="0"/>
        </c:dLbls>
        <c:gapWidth val="182"/>
        <c:axId val="219532640"/>
        <c:axId val="219535776"/>
      </c:barChart>
      <c:catAx>
        <c:axId val="21953264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219535776"/>
        <c:crosses val="autoZero"/>
        <c:auto val="1"/>
        <c:lblAlgn val="ctr"/>
        <c:lblOffset val="100"/>
        <c:noMultiLvlLbl val="0"/>
      </c:catAx>
      <c:valAx>
        <c:axId val="2195357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219532640"/>
        <c:crosses val="autoZero"/>
        <c:crossBetween val="between"/>
      </c:valAx>
      <c:spPr>
        <a:noFill/>
        <a:ln>
          <a:noFill/>
        </a:ln>
        <a:effectLst/>
      </c:spPr>
    </c:plotArea>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lt-LT"/>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r>
              <a:rPr lang="lt-LT" sz="1200" b="1">
                <a:solidFill>
                  <a:sysClr val="windowText" lastClr="000000"/>
                </a:solidFill>
                <a:latin typeface="Times New Roman" panose="02020603050405020304" pitchFamily="18" charset="0"/>
                <a:cs typeface="Times New Roman" panose="02020603050405020304" pitchFamily="18" charset="0"/>
              </a:rPr>
              <a:t>Dienos</a:t>
            </a:r>
            <a:r>
              <a:rPr lang="lt-LT" sz="1200" b="1" baseline="0">
                <a:solidFill>
                  <a:sysClr val="windowText" lastClr="000000"/>
                </a:solidFill>
                <a:latin typeface="Times New Roman" panose="02020603050405020304" pitchFamily="18" charset="0"/>
                <a:cs typeface="Times New Roman" panose="02020603050405020304" pitchFamily="18" charset="0"/>
              </a:rPr>
              <a:t> socialinės globos asmens namuose paslaugų nutraukimo priežastys 2024 m. </a:t>
            </a:r>
            <a:endParaRPr lang="lt-LT" sz="1200" b="1">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mn-lt"/>
              <a:ea typeface="+mn-ea"/>
              <a:cs typeface="+mn-cs"/>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3333333333333333E-2"/>
          <c:y val="0.21949458483754514"/>
          <c:w val="0.96666666666666667"/>
          <c:h val="0.64943100523986852"/>
        </c:manualLayout>
      </c:layout>
      <c:pie3DChart>
        <c:varyColors val="1"/>
        <c:ser>
          <c:idx val="0"/>
          <c:order val="0"/>
          <c:dPt>
            <c:idx val="0"/>
            <c:bubble3D val="0"/>
            <c:explosion val="88"/>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7E42-49AC-B2E0-D7024983C66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7E42-49AC-B2E0-D7024983C66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7E42-49AC-B2E0-D7024983C66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7E42-49AC-B2E0-D7024983C66A}"/>
              </c:ext>
            </c:extLst>
          </c:dPt>
          <c:dLbls>
            <c:dLbl>
              <c:idx val="0"/>
              <c:layout>
                <c:manualLayout>
                  <c:x val="2.3395697843172789E-2"/>
                  <c:y val="-7.004199532712304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bestFit"/>
              <c:showLegendKey val="0"/>
              <c:showVal val="0"/>
              <c:showCatName val="0"/>
              <c:showSerName val="0"/>
              <c:showPercent val="1"/>
              <c:showBubbleSize val="0"/>
              <c:extLst>
                <c:ext xmlns:c15="http://schemas.microsoft.com/office/drawing/2012/chart" uri="{CE6537A1-D6FC-4f65-9D91-7224C49458BB}">
                  <c15:layout>
                    <c:manualLayout>
                      <c:w val="8.5383585679825819E-2"/>
                      <c:h val="0.11249937961646271"/>
                    </c:manualLayout>
                  </c15:layout>
                </c:ext>
                <c:ext xmlns:c16="http://schemas.microsoft.com/office/drawing/2014/chart" uri="{C3380CC4-5D6E-409C-BE32-E72D297353CC}">
                  <c16:uniqueId val="{00000001-7E42-49AC-B2E0-D7024983C66A}"/>
                </c:ext>
              </c:extLst>
            </c:dLbl>
            <c:dLbl>
              <c:idx val="1"/>
              <c:layout>
                <c:manualLayout>
                  <c:x val="-1.3773786089238883E-2"/>
                  <c:y val="7.7374949069994411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7E42-49AC-B2E0-D7024983C66A}"/>
                </c:ext>
              </c:extLst>
            </c:dLbl>
            <c:dLbl>
              <c:idx val="2"/>
              <c:layout>
                <c:manualLayout>
                  <c:x val="-7.3967355643044658E-2"/>
                  <c:y val="1.7112860892388452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7E42-49AC-B2E0-D7024983C66A}"/>
                </c:ext>
              </c:extLst>
            </c:dLbl>
            <c:dLbl>
              <c:idx val="3"/>
              <c:layout>
                <c:manualLayout>
                  <c:x val="1.881528871391076E-2"/>
                  <c:y val="-1.7283038176184699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7E42-49AC-B2E0-D7024983C66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Lapas2!$A$8:$A$11</c:f>
              <c:strCache>
                <c:ptCount val="4"/>
                <c:pt idx="0">
                  <c:v>Dėl mirties </c:v>
                </c:pt>
                <c:pt idx="1">
                  <c:v>Išvykus į globos įstaigas </c:v>
                </c:pt>
                <c:pt idx="2">
                  <c:v>Nesikreipus dėl socialinių paslaugų atnaujinimo </c:v>
                </c:pt>
                <c:pt idx="3">
                  <c:v>Pakeitus paslaugų teikėją </c:v>
                </c:pt>
              </c:strCache>
            </c:strRef>
          </c:cat>
          <c:val>
            <c:numRef>
              <c:f>Lapas2!$B$8:$B$11</c:f>
              <c:numCache>
                <c:formatCode>General</c:formatCode>
                <c:ptCount val="4"/>
                <c:pt idx="0">
                  <c:v>13</c:v>
                </c:pt>
                <c:pt idx="1">
                  <c:v>3</c:v>
                </c:pt>
                <c:pt idx="2">
                  <c:v>3</c:v>
                </c:pt>
                <c:pt idx="3">
                  <c:v>1</c:v>
                </c:pt>
              </c:numCache>
            </c:numRef>
          </c:val>
          <c:extLst>
            <c:ext xmlns:c16="http://schemas.microsoft.com/office/drawing/2014/chart" uri="{C3380CC4-5D6E-409C-BE32-E72D297353CC}">
              <c16:uniqueId val="{00000008-7E42-49AC-B2E0-D7024983C66A}"/>
            </c:ext>
          </c:extLst>
        </c:ser>
        <c:dLbls>
          <c:dLblPos val="ctr"/>
          <c:showLegendKey val="0"/>
          <c:showVal val="0"/>
          <c:showCatName val="0"/>
          <c:showSerName val="0"/>
          <c:showPercent val="1"/>
          <c:showBubbleSize val="0"/>
          <c:showLeaderLines val="1"/>
        </c:dLbls>
      </c:pie3DChart>
      <c:spPr>
        <a:noFill/>
        <a:ln>
          <a:noFill/>
        </a:ln>
        <a:effectLst>
          <a:softEdge rad="88900"/>
        </a:effectLst>
      </c:spPr>
    </c:plotArea>
    <c:legend>
      <c:legendPos val="b"/>
      <c:layout>
        <c:manualLayout>
          <c:xMode val="edge"/>
          <c:yMode val="edge"/>
          <c:x val="2.0481463254593175E-2"/>
          <c:y val="0.80153690175009717"/>
          <c:w val="0.96945374015748043"/>
          <c:h val="0.1695822318239101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ysClr val="windowText" lastClr="000000"/>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lt-LT" sz="1100" b="1">
                <a:solidFill>
                  <a:sysClr val="windowText" lastClr="000000"/>
                </a:solidFill>
                <a:latin typeface="Times New Roman" panose="02020603050405020304" pitchFamily="18" charset="0"/>
                <a:cs typeface="Times New Roman" panose="02020603050405020304" pitchFamily="18" charset="0"/>
              </a:rPr>
              <a:t>Atvejo</a:t>
            </a:r>
            <a:r>
              <a:rPr lang="lt-LT" sz="1100" b="1" baseline="0">
                <a:solidFill>
                  <a:sysClr val="windowText" lastClr="000000"/>
                </a:solidFill>
                <a:latin typeface="Times New Roman" panose="02020603050405020304" pitchFamily="18" charset="0"/>
                <a:cs typeface="Times New Roman" panose="02020603050405020304" pitchFamily="18" charset="0"/>
              </a:rPr>
              <a:t> vadybos proceso taikymo šeimoms ataskaita 2022–2024 m</a:t>
            </a:r>
            <a:r>
              <a:rPr lang="lt-LT" sz="1100" b="0" baseline="0">
                <a:solidFill>
                  <a:sysClr val="windowText" lastClr="000000"/>
                </a:solidFill>
                <a:latin typeface="Times New Roman" panose="02020603050405020304" pitchFamily="18" charset="0"/>
                <a:cs typeface="Times New Roman" panose="02020603050405020304" pitchFamily="18" charset="0"/>
              </a:rPr>
              <a:t>. </a:t>
            </a:r>
            <a:endParaRPr lang="lt-LT" sz="1100" b="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7753396196782592"/>
          <c:y val="2.6030368763557483E-2"/>
        </c:manualLayout>
      </c:layout>
      <c:overlay val="0"/>
      <c:spPr>
        <a:noFill/>
        <a:ln>
          <a:noFill/>
        </a:ln>
        <a:effectLst/>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12932588697978248"/>
          <c:y val="0.12471839300889681"/>
          <c:w val="0.82168582761020692"/>
          <c:h val="0.41716640720769504"/>
        </c:manualLayout>
      </c:layout>
      <c:barChart>
        <c:barDir val="col"/>
        <c:grouping val="clustered"/>
        <c:varyColors val="0"/>
        <c:ser>
          <c:idx val="3"/>
          <c:order val="3"/>
          <c:tx>
            <c:strRef>
              <c:f>'[Knyga1 (1).xlsx]Lapas1'!$O$12</c:f>
              <c:strCache>
                <c:ptCount val="1"/>
                <c:pt idx="0">
                  <c:v>2022 m. </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(1).xlsx]Lapas1'!$P$11:$W$11</c:f>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f>'[Knyga1 (1).xlsx]Lapas1'!$P$12:$W$12</c:f>
              <c:numCache>
                <c:formatCode>General</c:formatCode>
                <c:ptCount val="8"/>
                <c:pt idx="0">
                  <c:v>184</c:v>
                </c:pt>
                <c:pt idx="1">
                  <c:v>92</c:v>
                </c:pt>
                <c:pt idx="2">
                  <c:v>51</c:v>
                </c:pt>
                <c:pt idx="3">
                  <c:v>21</c:v>
                </c:pt>
                <c:pt idx="4">
                  <c:v>192</c:v>
                </c:pt>
                <c:pt idx="5">
                  <c:v>15</c:v>
                </c:pt>
                <c:pt idx="6">
                  <c:v>338</c:v>
                </c:pt>
                <c:pt idx="7">
                  <c:v>74</c:v>
                </c:pt>
              </c:numCache>
            </c:numRef>
          </c:val>
          <c:extLst>
            <c:ext xmlns:c16="http://schemas.microsoft.com/office/drawing/2014/chart" uri="{C3380CC4-5D6E-409C-BE32-E72D297353CC}">
              <c16:uniqueId val="{00000000-2A05-42D8-8041-523790CDA12A}"/>
            </c:ext>
          </c:extLst>
        </c:ser>
        <c:ser>
          <c:idx val="4"/>
          <c:order val="4"/>
          <c:tx>
            <c:strRef>
              <c:f>'[Knyga1 (1).xlsx]Lapas1'!$O$13</c:f>
              <c:strCache>
                <c:ptCount val="1"/>
                <c:pt idx="0">
                  <c:v>2023 m. </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(1).xlsx]Lapas1'!$P$11:$W$11</c:f>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f>'[Knyga1 (1).xlsx]Lapas1'!$P$13:$W$13</c:f>
              <c:numCache>
                <c:formatCode>General</c:formatCode>
                <c:ptCount val="8"/>
                <c:pt idx="0">
                  <c:v>188</c:v>
                </c:pt>
                <c:pt idx="1">
                  <c:v>70</c:v>
                </c:pt>
                <c:pt idx="2">
                  <c:v>67</c:v>
                </c:pt>
                <c:pt idx="3">
                  <c:v>15</c:v>
                </c:pt>
                <c:pt idx="4">
                  <c:v>193</c:v>
                </c:pt>
                <c:pt idx="5">
                  <c:v>61</c:v>
                </c:pt>
                <c:pt idx="6">
                  <c:v>372</c:v>
                </c:pt>
                <c:pt idx="7">
                  <c:v>83</c:v>
                </c:pt>
              </c:numCache>
            </c:numRef>
          </c:val>
          <c:extLst>
            <c:ext xmlns:c16="http://schemas.microsoft.com/office/drawing/2014/chart" uri="{C3380CC4-5D6E-409C-BE32-E72D297353CC}">
              <c16:uniqueId val="{00000001-2A05-42D8-8041-523790CDA12A}"/>
            </c:ext>
          </c:extLst>
        </c:ser>
        <c:ser>
          <c:idx val="5"/>
          <c:order val="5"/>
          <c:tx>
            <c:strRef>
              <c:f>'[Knyga1 (1).xlsx]Lapas1'!$O$14</c:f>
              <c:strCache>
                <c:ptCount val="1"/>
                <c:pt idx="0">
                  <c:v>2024 m. </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(1).xlsx]Lapas1'!$P$11:$W$11</c:f>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f>'[Knyga1 (1).xlsx]Lapas1'!$P$14:$W$14</c:f>
              <c:numCache>
                <c:formatCode>General</c:formatCode>
                <c:ptCount val="8"/>
                <c:pt idx="0">
                  <c:v>169</c:v>
                </c:pt>
                <c:pt idx="1">
                  <c:v>54</c:v>
                </c:pt>
                <c:pt idx="2">
                  <c:v>51</c:v>
                </c:pt>
                <c:pt idx="3">
                  <c:v>12</c:v>
                </c:pt>
                <c:pt idx="4">
                  <c:v>223</c:v>
                </c:pt>
                <c:pt idx="5">
                  <c:v>17</c:v>
                </c:pt>
                <c:pt idx="6">
                  <c:v>333</c:v>
                </c:pt>
                <c:pt idx="7">
                  <c:v>71</c:v>
                </c:pt>
              </c:numCache>
            </c:numRef>
          </c:val>
          <c:extLst>
            <c:ext xmlns:c16="http://schemas.microsoft.com/office/drawing/2014/chart" uri="{C3380CC4-5D6E-409C-BE32-E72D297353CC}">
              <c16:uniqueId val="{00000002-2A05-42D8-8041-523790CDA12A}"/>
            </c:ext>
          </c:extLst>
        </c:ser>
        <c:dLbls>
          <c:showLegendKey val="0"/>
          <c:showVal val="0"/>
          <c:showCatName val="0"/>
          <c:showSerName val="0"/>
          <c:showPercent val="0"/>
          <c:showBubbleSize val="0"/>
        </c:dLbls>
        <c:gapWidth val="150"/>
        <c:axId val="220001720"/>
        <c:axId val="220002112"/>
        <c:extLst>
          <c:ext xmlns:c15="http://schemas.microsoft.com/office/drawing/2012/chart" uri="{02D57815-91ED-43cb-92C2-25804820EDAC}">
            <c15:filteredBarSeries>
              <c15:ser>
                <c:idx val="0"/>
                <c:order val="0"/>
                <c:tx>
                  <c:strRef>
                    <c:extLst>
                      <c:ext uri="{02D57815-91ED-43cb-92C2-25804820EDAC}">
                        <c15:formulaRef>
                          <c15:sqref>Lapas1!#REF!</c15:sqref>
                        </c15:formulaRef>
                      </c:ext>
                    </c:extLst>
                    <c:strCache>
                      <c:ptCount val="1"/>
                      <c:pt idx="0">
                        <c:v>#REF!</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extLst>
                      <c:ext uri="{02D57815-91ED-43cb-92C2-25804820EDAC}">
                        <c15:formulaRef>
                          <c15:sqref>'[Knyga1 (1).xlsx]Lapas1'!$P$11:$W$11</c15:sqref>
                        </c15:formulaRef>
                      </c:ext>
                    </c:extLst>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extLst>
                      <c:ext uri="{02D57815-91ED-43cb-92C2-25804820EDAC}">
                        <c15:formulaRef>
                          <c15:sqref>Lapas1!#REF!</c15:sqref>
                        </c15:formulaRef>
                      </c:ext>
                    </c:extLst>
                    <c:numCache>
                      <c:formatCode>General</c:formatCode>
                      <c:ptCount val="1"/>
                      <c:pt idx="0">
                        <c:v>1</c:v>
                      </c:pt>
                    </c:numCache>
                  </c:numRef>
                </c:val>
                <c:extLst>
                  <c:ext xmlns:c16="http://schemas.microsoft.com/office/drawing/2014/chart" uri="{C3380CC4-5D6E-409C-BE32-E72D297353CC}">
                    <c16:uniqueId val="{00000003-2A05-42D8-8041-523790CDA12A}"/>
                  </c:ext>
                </c:extLst>
              </c15:ser>
            </c15:filteredBarSeries>
            <c15:filteredBarSeries>
              <c15:ser>
                <c:idx val="1"/>
                <c:order val="1"/>
                <c:tx>
                  <c:strRef>
                    <c:extLst xmlns:c15="http://schemas.microsoft.com/office/drawing/2012/chart">
                      <c:ext xmlns:c15="http://schemas.microsoft.com/office/drawing/2012/chart" uri="{02D57815-91ED-43cb-92C2-25804820EDAC}">
                        <c15:formulaRef>
                          <c15:sqref>Lapas1!#REF!</c15:sqref>
                        </c15:formulaRef>
                      </c:ext>
                    </c:extLst>
                    <c:strCache>
                      <c:ptCount val="1"/>
                      <c:pt idx="0">
                        <c:v>#REF!</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extLst xmlns:c15="http://schemas.microsoft.com/office/drawing/2012/chart">
                      <c:ext xmlns:c15="http://schemas.microsoft.com/office/drawing/2012/chart" uri="{02D57815-91ED-43cb-92C2-25804820EDAC}">
                        <c15:formulaRef>
                          <c15:sqref>'[Knyga1 (1).xlsx]Lapas1'!$P$11:$W$11</c15:sqref>
                        </c15:formulaRef>
                      </c:ext>
                    </c:extLst>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extLst xmlns:c15="http://schemas.microsoft.com/office/drawing/2012/chart">
                      <c:ext xmlns:c15="http://schemas.microsoft.com/office/drawing/2012/chart" uri="{02D57815-91ED-43cb-92C2-25804820EDAC}">
                        <c15:formulaRef>
                          <c15:sqref>Lapas1!#REF!</c15:sqref>
                        </c15:formulaRef>
                      </c:ext>
                    </c:extLst>
                    <c:numCache>
                      <c:formatCode>General</c:formatCode>
                      <c:ptCount val="1"/>
                      <c:pt idx="0">
                        <c:v>1</c:v>
                      </c:pt>
                    </c:numCache>
                  </c:numRef>
                </c:val>
                <c:extLst xmlns:c15="http://schemas.microsoft.com/office/drawing/2012/chart">
                  <c:ext xmlns:c16="http://schemas.microsoft.com/office/drawing/2014/chart" uri="{C3380CC4-5D6E-409C-BE32-E72D297353CC}">
                    <c16:uniqueId val="{00000004-2A05-42D8-8041-523790CDA12A}"/>
                  </c:ext>
                </c:extLst>
              </c15:ser>
            </c15:filteredBarSeries>
            <c15:filteredBarSeries>
              <c15:ser>
                <c:idx val="2"/>
                <c:order val="2"/>
                <c:tx>
                  <c:strRef>
                    <c:extLst xmlns:c15="http://schemas.microsoft.com/office/drawing/2012/chart">
                      <c:ext xmlns:c15="http://schemas.microsoft.com/office/drawing/2012/chart" uri="{02D57815-91ED-43cb-92C2-25804820EDAC}">
                        <c15:formulaRef>
                          <c15:sqref>Lapas1!#REF!</c15:sqref>
                        </c15:formulaRef>
                      </c:ext>
                    </c:extLst>
                    <c:strCache>
                      <c:ptCount val="1"/>
                      <c:pt idx="0">
                        <c:v>#REF!</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extLst xmlns:c15="http://schemas.microsoft.com/office/drawing/2012/chart">
                      <c:ext xmlns:c15="http://schemas.microsoft.com/office/drawing/2012/chart" uri="{02D57815-91ED-43cb-92C2-25804820EDAC}">
                        <c15:formulaRef>
                          <c15:sqref>'[Knyga1 (1).xlsx]Lapas1'!$P$11:$W$11</c15:sqref>
                        </c15:formulaRef>
                      </c:ext>
                    </c:extLst>
                    <c:strCache>
                      <c:ptCount val="8"/>
                      <c:pt idx="0">
                        <c:v>Šeimos kurioms taikoma atvejo vadyba </c:v>
                      </c:pt>
                      <c:pt idx="1">
                        <c:v>Taikoma tik atvejo vadyba - neteikiamos socialinės paslaugos šeimai </c:v>
                      </c:pt>
                      <c:pt idx="2">
                        <c:v>Atvejo vadyba inicijuota VVTA skyriaus </c:v>
                      </c:pt>
                      <c:pt idx="3">
                        <c:v>Atvejo vadyba inicijuota kitų įstaigų/asmnenų </c:v>
                      </c:pt>
                      <c:pt idx="4">
                        <c:v>Įvertinti pagalbos poreikiai šeimai </c:v>
                      </c:pt>
                      <c:pt idx="5">
                        <c:v>Įvertintas poreikis dėl paslaugų šeimai skyrimo </c:v>
                      </c:pt>
                      <c:pt idx="6">
                        <c:v>Atvejo vadybos posėdžiai </c:v>
                      </c:pt>
                      <c:pt idx="7">
                        <c:v>Užbaigtas atvejo vadybos prosecas </c:v>
                      </c:pt>
                    </c:strCache>
                  </c:strRef>
                </c:cat>
                <c:val>
                  <c:numRef>
                    <c:extLst xmlns:c15="http://schemas.microsoft.com/office/drawing/2012/chart">
                      <c:ext xmlns:c15="http://schemas.microsoft.com/office/drawing/2012/chart" uri="{02D57815-91ED-43cb-92C2-25804820EDAC}">
                        <c15:formulaRef>
                          <c15:sqref>Lapas1!#REF!</c15:sqref>
                        </c15:formulaRef>
                      </c:ext>
                    </c:extLst>
                    <c:numCache>
                      <c:formatCode>General</c:formatCode>
                      <c:ptCount val="1"/>
                      <c:pt idx="0">
                        <c:v>1</c:v>
                      </c:pt>
                    </c:numCache>
                  </c:numRef>
                </c:val>
                <c:extLst xmlns:c15="http://schemas.microsoft.com/office/drawing/2012/chart">
                  <c:ext xmlns:c16="http://schemas.microsoft.com/office/drawing/2014/chart" uri="{C3380CC4-5D6E-409C-BE32-E72D297353CC}">
                    <c16:uniqueId val="{00000005-2A05-42D8-8041-523790CDA12A}"/>
                  </c:ext>
                </c:extLst>
              </c15:ser>
            </c15:filteredBarSeries>
          </c:ext>
        </c:extLst>
      </c:barChart>
      <c:catAx>
        <c:axId val="22000172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20002112"/>
        <c:crosses val="autoZero"/>
        <c:auto val="1"/>
        <c:lblAlgn val="ctr"/>
        <c:lblOffset val="100"/>
        <c:noMultiLvlLbl val="0"/>
      </c:catAx>
      <c:valAx>
        <c:axId val="2200021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lt-LT" b="1">
                    <a:solidFill>
                      <a:sysClr val="windowText" lastClr="000000"/>
                    </a:solidFill>
                    <a:latin typeface="Times New Roman" panose="02020603050405020304" pitchFamily="18" charset="0"/>
                    <a:cs typeface="Times New Roman" panose="02020603050405020304" pitchFamily="18" charset="0"/>
                  </a:rPr>
                  <a:t>Šeimų skaičiaus rodikliai</a:t>
                </a:r>
              </a:p>
            </c:rich>
          </c:tx>
          <c:overlay val="0"/>
          <c:spPr>
            <a:noFill/>
            <a:ln>
              <a:noFill/>
            </a:ln>
            <a:effectLst/>
          </c:spPr>
          <c:txPr>
            <a:bodyPr rot="-54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2000172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lt-LT" sz="1100">
                <a:solidFill>
                  <a:sysClr val="windowText" lastClr="000000"/>
                </a:solidFill>
                <a:latin typeface="Times New Roman" panose="02020603050405020304" pitchFamily="18" charset="0"/>
                <a:cs typeface="Times New Roman" panose="02020603050405020304" pitchFamily="18" charset="0"/>
              </a:rPr>
              <a:t>Šeimų skaičiaus kaita per 2022</a:t>
            </a:r>
            <a:r>
              <a:rPr lang="lt-LT" sz="1100" baseline="0">
                <a:solidFill>
                  <a:sysClr val="windowText" lastClr="000000"/>
                </a:solidFill>
                <a:latin typeface="Times New Roman" panose="02020603050405020304" pitchFamily="18" charset="0"/>
                <a:cs typeface="Times New Roman" panose="02020603050405020304" pitchFamily="18" charset="0"/>
              </a:rPr>
              <a:t> m. </a:t>
            </a:r>
            <a:r>
              <a:rPr lang="lt-LT" sz="1100">
                <a:solidFill>
                  <a:sysClr val="windowText" lastClr="000000"/>
                </a:solidFill>
                <a:latin typeface="Times New Roman" panose="02020603050405020304" pitchFamily="18" charset="0"/>
                <a:cs typeface="Times New Roman" panose="02020603050405020304" pitchFamily="18" charset="0"/>
              </a:rPr>
              <a:t>– 2024 m. Anykščių rajone</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'[Knyga1 (1).xlsx]Lapas1'!$B$44</c:f>
              <c:strCache>
                <c:ptCount val="1"/>
                <c:pt idx="0">
                  <c:v>2024 m. </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(1).xlsx]Lapas1'!$C$43:$N$43</c:f>
              <c:strCache>
                <c:ptCount val="12"/>
                <c:pt idx="0">
                  <c:v>Anykščių mst.</c:v>
                </c:pt>
                <c:pt idx="1">
                  <c:v>Anykščių sen. </c:v>
                </c:pt>
                <c:pt idx="2">
                  <c:v>Andrioniškio sen. </c:v>
                </c:pt>
                <c:pt idx="3">
                  <c:v>Debeikių sen. </c:v>
                </c:pt>
                <c:pt idx="4">
                  <c:v>Kavarsko sen. </c:v>
                </c:pt>
                <c:pt idx="5">
                  <c:v>Kurklių sen. </c:v>
                </c:pt>
                <c:pt idx="6">
                  <c:v>Skiemonių sen. </c:v>
                </c:pt>
                <c:pt idx="7">
                  <c:v>Svėdasų sen. </c:v>
                </c:pt>
                <c:pt idx="8">
                  <c:v>Traupio sen. </c:v>
                </c:pt>
                <c:pt idx="9">
                  <c:v>Troškūnų sen. </c:v>
                </c:pt>
                <c:pt idx="10">
                  <c:v>Viešintų sen. </c:v>
                </c:pt>
                <c:pt idx="11">
                  <c:v>Viso: </c:v>
                </c:pt>
              </c:strCache>
            </c:strRef>
          </c:cat>
          <c:val>
            <c:numRef>
              <c:f>'[Knyga1 (1).xlsx]Lapas1'!$C$44:$N$44</c:f>
              <c:numCache>
                <c:formatCode>General</c:formatCode>
                <c:ptCount val="12"/>
                <c:pt idx="0">
                  <c:v>45</c:v>
                </c:pt>
                <c:pt idx="1">
                  <c:v>15</c:v>
                </c:pt>
                <c:pt idx="2">
                  <c:v>0</c:v>
                </c:pt>
                <c:pt idx="3">
                  <c:v>8</c:v>
                </c:pt>
                <c:pt idx="4">
                  <c:v>25</c:v>
                </c:pt>
                <c:pt idx="5">
                  <c:v>7</c:v>
                </c:pt>
                <c:pt idx="6">
                  <c:v>10</c:v>
                </c:pt>
                <c:pt idx="7">
                  <c:v>13</c:v>
                </c:pt>
                <c:pt idx="8">
                  <c:v>5</c:v>
                </c:pt>
                <c:pt idx="9">
                  <c:v>36</c:v>
                </c:pt>
                <c:pt idx="10">
                  <c:v>3</c:v>
                </c:pt>
                <c:pt idx="11">
                  <c:v>167</c:v>
                </c:pt>
              </c:numCache>
            </c:numRef>
          </c:val>
          <c:extLst>
            <c:ext xmlns:c16="http://schemas.microsoft.com/office/drawing/2014/chart" uri="{C3380CC4-5D6E-409C-BE32-E72D297353CC}">
              <c16:uniqueId val="{00000000-FAE6-4EAE-A440-ED62809DFFE1}"/>
            </c:ext>
          </c:extLst>
        </c:ser>
        <c:ser>
          <c:idx val="1"/>
          <c:order val="1"/>
          <c:tx>
            <c:strRef>
              <c:f>'[Knyga1 (1).xlsx]Lapas1'!$B$45</c:f>
              <c:strCache>
                <c:ptCount val="1"/>
                <c:pt idx="0">
                  <c:v>2023 m. </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(1).xlsx]Lapas1'!$C$43:$N$43</c:f>
              <c:strCache>
                <c:ptCount val="12"/>
                <c:pt idx="0">
                  <c:v>Anykščių mst.</c:v>
                </c:pt>
                <c:pt idx="1">
                  <c:v>Anykščių sen. </c:v>
                </c:pt>
                <c:pt idx="2">
                  <c:v>Andrioniškio sen. </c:v>
                </c:pt>
                <c:pt idx="3">
                  <c:v>Debeikių sen. </c:v>
                </c:pt>
                <c:pt idx="4">
                  <c:v>Kavarsko sen. </c:v>
                </c:pt>
                <c:pt idx="5">
                  <c:v>Kurklių sen. </c:v>
                </c:pt>
                <c:pt idx="6">
                  <c:v>Skiemonių sen. </c:v>
                </c:pt>
                <c:pt idx="7">
                  <c:v>Svėdasų sen. </c:v>
                </c:pt>
                <c:pt idx="8">
                  <c:v>Traupio sen. </c:v>
                </c:pt>
                <c:pt idx="9">
                  <c:v>Troškūnų sen. </c:v>
                </c:pt>
                <c:pt idx="10">
                  <c:v>Viešintų sen. </c:v>
                </c:pt>
                <c:pt idx="11">
                  <c:v>Viso: </c:v>
                </c:pt>
              </c:strCache>
            </c:strRef>
          </c:cat>
          <c:val>
            <c:numRef>
              <c:f>'[Knyga1 (1).xlsx]Lapas1'!$C$45:$N$45</c:f>
              <c:numCache>
                <c:formatCode>General</c:formatCode>
                <c:ptCount val="12"/>
                <c:pt idx="0">
                  <c:v>54</c:v>
                </c:pt>
                <c:pt idx="1">
                  <c:v>16</c:v>
                </c:pt>
                <c:pt idx="2">
                  <c:v>1</c:v>
                </c:pt>
                <c:pt idx="3">
                  <c:v>16</c:v>
                </c:pt>
                <c:pt idx="4">
                  <c:v>23</c:v>
                </c:pt>
                <c:pt idx="5">
                  <c:v>8</c:v>
                </c:pt>
                <c:pt idx="6">
                  <c:v>11</c:v>
                </c:pt>
                <c:pt idx="7">
                  <c:v>15</c:v>
                </c:pt>
                <c:pt idx="8">
                  <c:v>7</c:v>
                </c:pt>
                <c:pt idx="9">
                  <c:v>32</c:v>
                </c:pt>
                <c:pt idx="10">
                  <c:v>6</c:v>
                </c:pt>
                <c:pt idx="11">
                  <c:v>189</c:v>
                </c:pt>
              </c:numCache>
            </c:numRef>
          </c:val>
          <c:extLst>
            <c:ext xmlns:c16="http://schemas.microsoft.com/office/drawing/2014/chart" uri="{C3380CC4-5D6E-409C-BE32-E72D297353CC}">
              <c16:uniqueId val="{00000001-FAE6-4EAE-A440-ED62809DFFE1}"/>
            </c:ext>
          </c:extLst>
        </c:ser>
        <c:ser>
          <c:idx val="2"/>
          <c:order val="2"/>
          <c:tx>
            <c:strRef>
              <c:f>'[Knyga1 (1).xlsx]Lapas1'!$B$46</c:f>
              <c:strCache>
                <c:ptCount val="1"/>
                <c:pt idx="0">
                  <c:v>2022 m. </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'[Knyga1 (1).xlsx]Lapas1'!$C$43:$N$43</c:f>
              <c:strCache>
                <c:ptCount val="12"/>
                <c:pt idx="0">
                  <c:v>Anykščių mst.</c:v>
                </c:pt>
                <c:pt idx="1">
                  <c:v>Anykščių sen. </c:v>
                </c:pt>
                <c:pt idx="2">
                  <c:v>Andrioniškio sen. </c:v>
                </c:pt>
                <c:pt idx="3">
                  <c:v>Debeikių sen. </c:v>
                </c:pt>
                <c:pt idx="4">
                  <c:v>Kavarsko sen. </c:v>
                </c:pt>
                <c:pt idx="5">
                  <c:v>Kurklių sen. </c:v>
                </c:pt>
                <c:pt idx="6">
                  <c:v>Skiemonių sen. </c:v>
                </c:pt>
                <c:pt idx="7">
                  <c:v>Svėdasų sen. </c:v>
                </c:pt>
                <c:pt idx="8">
                  <c:v>Traupio sen. </c:v>
                </c:pt>
                <c:pt idx="9">
                  <c:v>Troškūnų sen. </c:v>
                </c:pt>
                <c:pt idx="10">
                  <c:v>Viešintų sen. </c:v>
                </c:pt>
                <c:pt idx="11">
                  <c:v>Viso: </c:v>
                </c:pt>
              </c:strCache>
            </c:strRef>
          </c:cat>
          <c:val>
            <c:numRef>
              <c:f>'[Knyga1 (1).xlsx]Lapas1'!$C$46:$N$46</c:f>
              <c:numCache>
                <c:formatCode>General</c:formatCode>
                <c:ptCount val="12"/>
                <c:pt idx="0">
                  <c:v>57</c:v>
                </c:pt>
                <c:pt idx="1">
                  <c:v>14</c:v>
                </c:pt>
                <c:pt idx="2">
                  <c:v>0</c:v>
                </c:pt>
                <c:pt idx="3">
                  <c:v>17</c:v>
                </c:pt>
                <c:pt idx="4">
                  <c:v>18</c:v>
                </c:pt>
                <c:pt idx="5">
                  <c:v>10</c:v>
                </c:pt>
                <c:pt idx="6">
                  <c:v>8</c:v>
                </c:pt>
                <c:pt idx="7">
                  <c:v>16</c:v>
                </c:pt>
                <c:pt idx="8">
                  <c:v>8</c:v>
                </c:pt>
                <c:pt idx="9">
                  <c:v>31</c:v>
                </c:pt>
                <c:pt idx="10">
                  <c:v>2</c:v>
                </c:pt>
                <c:pt idx="11">
                  <c:v>184</c:v>
                </c:pt>
              </c:numCache>
            </c:numRef>
          </c:val>
          <c:extLst>
            <c:ext xmlns:c16="http://schemas.microsoft.com/office/drawing/2014/chart" uri="{C3380CC4-5D6E-409C-BE32-E72D297353CC}">
              <c16:uniqueId val="{00000002-FAE6-4EAE-A440-ED62809DFFE1}"/>
            </c:ext>
          </c:extLst>
        </c:ser>
        <c:dLbls>
          <c:showLegendKey val="0"/>
          <c:showVal val="0"/>
          <c:showCatName val="0"/>
          <c:showSerName val="0"/>
          <c:showPercent val="0"/>
          <c:showBubbleSize val="0"/>
        </c:dLbls>
        <c:gapWidth val="100"/>
        <c:overlap val="-24"/>
        <c:axId val="220003288"/>
        <c:axId val="220004072"/>
        <c:extLst>
          <c:ext xmlns:c15="http://schemas.microsoft.com/office/drawing/2012/chart" uri="{02D57815-91ED-43cb-92C2-25804820EDAC}">
            <c15:filteredBarSeries>
              <c15:ser>
                <c:idx val="3"/>
                <c:order val="3"/>
                <c:tx>
                  <c:strRef>
                    <c:extLst>
                      <c:ext uri="{02D57815-91ED-43cb-92C2-25804820EDAC}">
                        <c15:formulaRef>
                          <c15:sqref>Lapas1!#REF!</c15:sqref>
                        </c15:formulaRef>
                      </c:ext>
                    </c:extLst>
                    <c:strCache>
                      <c:ptCount val="1"/>
                      <c:pt idx="0">
                        <c:v>#REF!</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extLst>
                      <c:ext uri="{02D57815-91ED-43cb-92C2-25804820EDAC}">
                        <c15:formulaRef>
                          <c15:sqref>'[Knyga1 (1).xlsx]Lapas1'!$C$43:$N$43</c15:sqref>
                        </c15:formulaRef>
                      </c:ext>
                    </c:extLst>
                    <c:strCache>
                      <c:ptCount val="12"/>
                      <c:pt idx="0">
                        <c:v>Anykščių mst.</c:v>
                      </c:pt>
                      <c:pt idx="1">
                        <c:v>Anykščių sen. </c:v>
                      </c:pt>
                      <c:pt idx="2">
                        <c:v>Andrioniškio sen. </c:v>
                      </c:pt>
                      <c:pt idx="3">
                        <c:v>Debeikių sen. </c:v>
                      </c:pt>
                      <c:pt idx="4">
                        <c:v>Kavarsko sen. </c:v>
                      </c:pt>
                      <c:pt idx="5">
                        <c:v>Kurklių sen. </c:v>
                      </c:pt>
                      <c:pt idx="6">
                        <c:v>Skiemonių sen. </c:v>
                      </c:pt>
                      <c:pt idx="7">
                        <c:v>Svėdasų sen. </c:v>
                      </c:pt>
                      <c:pt idx="8">
                        <c:v>Traupio sen. </c:v>
                      </c:pt>
                      <c:pt idx="9">
                        <c:v>Troškūnų sen. </c:v>
                      </c:pt>
                      <c:pt idx="10">
                        <c:v>Viešintų sen. </c:v>
                      </c:pt>
                      <c:pt idx="11">
                        <c:v>Viso: </c:v>
                      </c:pt>
                    </c:strCache>
                  </c:strRef>
                </c:cat>
                <c:val>
                  <c:numRef>
                    <c:extLst>
                      <c:ext uri="{02D57815-91ED-43cb-92C2-25804820EDAC}">
                        <c15:formulaRef>
                          <c15:sqref>Lapas1!#REF!</c15:sqref>
                        </c15:formulaRef>
                      </c:ext>
                    </c:extLst>
                    <c:numCache>
                      <c:formatCode>General</c:formatCode>
                      <c:ptCount val="1"/>
                      <c:pt idx="0">
                        <c:v>1</c:v>
                      </c:pt>
                    </c:numCache>
                  </c:numRef>
                </c:val>
                <c:extLst>
                  <c:ext xmlns:c16="http://schemas.microsoft.com/office/drawing/2014/chart" uri="{C3380CC4-5D6E-409C-BE32-E72D297353CC}">
                    <c16:uniqueId val="{00000003-FAE6-4EAE-A440-ED62809DFFE1}"/>
                  </c:ext>
                </c:extLst>
              </c15:ser>
            </c15:filteredBarSeries>
          </c:ext>
        </c:extLst>
      </c:barChart>
      <c:catAx>
        <c:axId val="22000328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20004072"/>
        <c:crosses val="autoZero"/>
        <c:auto val="1"/>
        <c:lblAlgn val="ctr"/>
        <c:lblOffset val="100"/>
        <c:noMultiLvlLbl val="0"/>
      </c:catAx>
      <c:valAx>
        <c:axId val="2200040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2000328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lt-LT" sz="1100" b="1">
                <a:solidFill>
                  <a:sysClr val="windowText" lastClr="000000"/>
                </a:solidFill>
                <a:latin typeface="Times New Roman" panose="02020603050405020304" pitchFamily="18" charset="0"/>
                <a:cs typeface="Times New Roman" panose="02020603050405020304" pitchFamily="18" charset="0"/>
              </a:rPr>
              <a:t>Užimtumo didinimo programos rodikliai 2022</a:t>
            </a:r>
            <a:r>
              <a:rPr lang="lt-LT" sz="1100" b="1" baseline="0">
                <a:solidFill>
                  <a:sysClr val="windowText" lastClr="000000"/>
                </a:solidFill>
                <a:latin typeface="Times New Roman" panose="02020603050405020304" pitchFamily="18" charset="0"/>
                <a:cs typeface="Times New Roman" panose="02020603050405020304" pitchFamily="18" charset="0"/>
              </a:rPr>
              <a:t> m. </a:t>
            </a:r>
            <a:r>
              <a:rPr lang="lt-LT" sz="1100" b="1">
                <a:solidFill>
                  <a:sysClr val="windowText" lastClr="000000"/>
                </a:solidFill>
                <a:latin typeface="Times New Roman" panose="02020603050405020304" pitchFamily="18" charset="0"/>
                <a:cs typeface="Times New Roman" panose="02020603050405020304" pitchFamily="18" charset="0"/>
              </a:rPr>
              <a:t>– 2024 m. Anykščių r.</a:t>
            </a:r>
          </a:p>
        </c:rich>
      </c:tx>
      <c:layout>
        <c:manualLayout>
          <c:xMode val="edge"/>
          <c:yMode val="edge"/>
          <c:x val="0.18794546515018959"/>
          <c:y val="1.8642803877703208E-2"/>
        </c:manualLayout>
      </c:layout>
      <c:overlay val="0"/>
      <c:spPr>
        <a:noFill/>
        <a:ln>
          <a:noFill/>
        </a:ln>
        <a:effectLst/>
      </c:spPr>
      <c:txPr>
        <a:bodyPr rot="0" spcFirstLastPara="1" vertOverflow="ellipsis" vert="horz" wrap="square" anchor="ctr" anchorCtr="1"/>
        <a:lstStyle/>
        <a:p>
          <a:pPr>
            <a:defRPr sz="11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2024 m. (65900 Eur.)</c:v>
                </c:pt>
              </c:strCache>
            </c:strRef>
          </c:tx>
          <c:spPr>
            <a:solidFill>
              <a:schemeClr val="accent1"/>
            </a:solidFill>
            <a:ln>
              <a:noFill/>
            </a:ln>
            <a:effectLst/>
          </c:spPr>
          <c:invertIfNegative val="0"/>
          <c:cat>
            <c:strRef>
              <c:f>Lapas1!$A$2:$A$13</c:f>
              <c:strCache>
                <c:ptCount val="12"/>
                <c:pt idx="0">
                  <c:v>Anykščių mst.</c:v>
                </c:pt>
                <c:pt idx="1">
                  <c:v>Anykščių sen.</c:v>
                </c:pt>
                <c:pt idx="2">
                  <c:v>Andrioniškio sen.</c:v>
                </c:pt>
                <c:pt idx="3">
                  <c:v>Debeikių sen.</c:v>
                </c:pt>
                <c:pt idx="4">
                  <c:v>Kavarsko sen.</c:v>
                </c:pt>
                <c:pt idx="5">
                  <c:v>Kurklių sen.</c:v>
                </c:pt>
                <c:pt idx="6">
                  <c:v>Skiemonių sen.</c:v>
                </c:pt>
                <c:pt idx="7">
                  <c:v>Svėdasų sen.</c:v>
                </c:pt>
                <c:pt idx="8">
                  <c:v>Traupio sen.</c:v>
                </c:pt>
                <c:pt idx="9">
                  <c:v>Troškūnų sen.</c:v>
                </c:pt>
                <c:pt idx="10">
                  <c:v>Viešintų sen.</c:v>
                </c:pt>
                <c:pt idx="11">
                  <c:v>Viso:</c:v>
                </c:pt>
              </c:strCache>
            </c:strRef>
          </c:cat>
          <c:val>
            <c:numRef>
              <c:f>Lapas1!$B$2:$B$13</c:f>
              <c:numCache>
                <c:formatCode>General</c:formatCode>
                <c:ptCount val="12"/>
                <c:pt idx="0">
                  <c:v>18</c:v>
                </c:pt>
                <c:pt idx="1">
                  <c:v>7</c:v>
                </c:pt>
                <c:pt idx="2">
                  <c:v>1</c:v>
                </c:pt>
                <c:pt idx="3">
                  <c:v>4</c:v>
                </c:pt>
                <c:pt idx="4">
                  <c:v>14</c:v>
                </c:pt>
                <c:pt idx="5">
                  <c:v>5</c:v>
                </c:pt>
                <c:pt idx="6">
                  <c:v>3</c:v>
                </c:pt>
                <c:pt idx="7">
                  <c:v>6</c:v>
                </c:pt>
                <c:pt idx="8">
                  <c:v>0</c:v>
                </c:pt>
                <c:pt idx="9">
                  <c:v>13</c:v>
                </c:pt>
                <c:pt idx="10">
                  <c:v>4</c:v>
                </c:pt>
                <c:pt idx="11">
                  <c:v>75</c:v>
                </c:pt>
              </c:numCache>
            </c:numRef>
          </c:val>
          <c:extLst>
            <c:ext xmlns:c16="http://schemas.microsoft.com/office/drawing/2014/chart" uri="{C3380CC4-5D6E-409C-BE32-E72D297353CC}">
              <c16:uniqueId val="{00000000-8995-4CB2-A8AD-CF3B23A5A902}"/>
            </c:ext>
          </c:extLst>
        </c:ser>
        <c:ser>
          <c:idx val="1"/>
          <c:order val="1"/>
          <c:tx>
            <c:strRef>
              <c:f>Lapas1!$C$1</c:f>
              <c:strCache>
                <c:ptCount val="1"/>
                <c:pt idx="0">
                  <c:v>2023 m. (49261,06 Eur.)</c:v>
                </c:pt>
              </c:strCache>
            </c:strRef>
          </c:tx>
          <c:spPr>
            <a:solidFill>
              <a:schemeClr val="accent2"/>
            </a:solidFill>
            <a:ln>
              <a:noFill/>
            </a:ln>
            <a:effectLst/>
          </c:spPr>
          <c:invertIfNegative val="0"/>
          <c:cat>
            <c:strRef>
              <c:f>Lapas1!$A$2:$A$13</c:f>
              <c:strCache>
                <c:ptCount val="12"/>
                <c:pt idx="0">
                  <c:v>Anykščių mst.</c:v>
                </c:pt>
                <c:pt idx="1">
                  <c:v>Anykščių sen.</c:v>
                </c:pt>
                <c:pt idx="2">
                  <c:v>Andrioniškio sen.</c:v>
                </c:pt>
                <c:pt idx="3">
                  <c:v>Debeikių sen.</c:v>
                </c:pt>
                <c:pt idx="4">
                  <c:v>Kavarsko sen.</c:v>
                </c:pt>
                <c:pt idx="5">
                  <c:v>Kurklių sen.</c:v>
                </c:pt>
                <c:pt idx="6">
                  <c:v>Skiemonių sen.</c:v>
                </c:pt>
                <c:pt idx="7">
                  <c:v>Svėdasų sen.</c:v>
                </c:pt>
                <c:pt idx="8">
                  <c:v>Traupio sen.</c:v>
                </c:pt>
                <c:pt idx="9">
                  <c:v>Troškūnų sen.</c:v>
                </c:pt>
                <c:pt idx="10">
                  <c:v>Viešintų sen.</c:v>
                </c:pt>
                <c:pt idx="11">
                  <c:v>Viso:</c:v>
                </c:pt>
              </c:strCache>
            </c:strRef>
          </c:cat>
          <c:val>
            <c:numRef>
              <c:f>Lapas1!$C$2:$C$13</c:f>
              <c:numCache>
                <c:formatCode>General</c:formatCode>
                <c:ptCount val="12"/>
                <c:pt idx="0">
                  <c:v>18</c:v>
                </c:pt>
                <c:pt idx="1">
                  <c:v>9</c:v>
                </c:pt>
                <c:pt idx="2">
                  <c:v>0</c:v>
                </c:pt>
                <c:pt idx="3">
                  <c:v>0</c:v>
                </c:pt>
                <c:pt idx="4">
                  <c:v>7</c:v>
                </c:pt>
                <c:pt idx="5">
                  <c:v>3</c:v>
                </c:pt>
                <c:pt idx="6">
                  <c:v>0</c:v>
                </c:pt>
                <c:pt idx="7">
                  <c:v>0</c:v>
                </c:pt>
                <c:pt idx="8">
                  <c:v>1</c:v>
                </c:pt>
                <c:pt idx="9">
                  <c:v>0</c:v>
                </c:pt>
                <c:pt idx="10">
                  <c:v>0</c:v>
                </c:pt>
                <c:pt idx="11">
                  <c:v>38</c:v>
                </c:pt>
              </c:numCache>
            </c:numRef>
          </c:val>
          <c:extLst>
            <c:ext xmlns:c16="http://schemas.microsoft.com/office/drawing/2014/chart" uri="{C3380CC4-5D6E-409C-BE32-E72D297353CC}">
              <c16:uniqueId val="{00000001-8995-4CB2-A8AD-CF3B23A5A902}"/>
            </c:ext>
          </c:extLst>
        </c:ser>
        <c:ser>
          <c:idx val="2"/>
          <c:order val="2"/>
          <c:tx>
            <c:strRef>
              <c:f>Lapas1!$D$1</c:f>
              <c:strCache>
                <c:ptCount val="1"/>
                <c:pt idx="0">
                  <c:v>2022 m. (91500 Eur.)</c:v>
                </c:pt>
              </c:strCache>
            </c:strRef>
          </c:tx>
          <c:spPr>
            <a:solidFill>
              <a:schemeClr val="accent3"/>
            </a:solidFill>
            <a:ln>
              <a:noFill/>
            </a:ln>
            <a:effectLst/>
          </c:spPr>
          <c:invertIfNegative val="0"/>
          <c:cat>
            <c:strRef>
              <c:f>Lapas1!$A$2:$A$13</c:f>
              <c:strCache>
                <c:ptCount val="12"/>
                <c:pt idx="0">
                  <c:v>Anykščių mst.</c:v>
                </c:pt>
                <c:pt idx="1">
                  <c:v>Anykščių sen.</c:v>
                </c:pt>
                <c:pt idx="2">
                  <c:v>Andrioniškio sen.</c:v>
                </c:pt>
                <c:pt idx="3">
                  <c:v>Debeikių sen.</c:v>
                </c:pt>
                <c:pt idx="4">
                  <c:v>Kavarsko sen.</c:v>
                </c:pt>
                <c:pt idx="5">
                  <c:v>Kurklių sen.</c:v>
                </c:pt>
                <c:pt idx="6">
                  <c:v>Skiemonių sen.</c:v>
                </c:pt>
                <c:pt idx="7">
                  <c:v>Svėdasų sen.</c:v>
                </c:pt>
                <c:pt idx="8">
                  <c:v>Traupio sen.</c:v>
                </c:pt>
                <c:pt idx="9">
                  <c:v>Troškūnų sen.</c:v>
                </c:pt>
                <c:pt idx="10">
                  <c:v>Viešintų sen.</c:v>
                </c:pt>
                <c:pt idx="11">
                  <c:v>Viso:</c:v>
                </c:pt>
              </c:strCache>
            </c:strRef>
          </c:cat>
          <c:val>
            <c:numRef>
              <c:f>Lapas1!$D$2:$D$13</c:f>
              <c:numCache>
                <c:formatCode>General</c:formatCode>
                <c:ptCount val="12"/>
                <c:pt idx="0">
                  <c:v>22</c:v>
                </c:pt>
                <c:pt idx="1">
                  <c:v>25</c:v>
                </c:pt>
                <c:pt idx="2">
                  <c:v>4</c:v>
                </c:pt>
                <c:pt idx="3">
                  <c:v>6</c:v>
                </c:pt>
                <c:pt idx="4">
                  <c:v>8</c:v>
                </c:pt>
                <c:pt idx="5">
                  <c:v>5</c:v>
                </c:pt>
                <c:pt idx="6">
                  <c:v>5</c:v>
                </c:pt>
                <c:pt idx="7">
                  <c:v>5</c:v>
                </c:pt>
                <c:pt idx="8">
                  <c:v>5</c:v>
                </c:pt>
                <c:pt idx="9">
                  <c:v>5</c:v>
                </c:pt>
                <c:pt idx="10">
                  <c:v>5</c:v>
                </c:pt>
                <c:pt idx="11">
                  <c:v>95</c:v>
                </c:pt>
              </c:numCache>
            </c:numRef>
          </c:val>
          <c:extLst>
            <c:ext xmlns:c16="http://schemas.microsoft.com/office/drawing/2014/chart" uri="{C3380CC4-5D6E-409C-BE32-E72D297353CC}">
              <c16:uniqueId val="{00000002-8995-4CB2-A8AD-CF3B23A5A902}"/>
            </c:ext>
          </c:extLst>
        </c:ser>
        <c:dLbls>
          <c:showLegendKey val="0"/>
          <c:showVal val="0"/>
          <c:showCatName val="0"/>
          <c:showSerName val="0"/>
          <c:showPercent val="0"/>
          <c:showBubbleSize val="0"/>
        </c:dLbls>
        <c:gapWidth val="219"/>
        <c:overlap val="-27"/>
        <c:axId val="218172224"/>
        <c:axId val="218171832"/>
      </c:barChart>
      <c:catAx>
        <c:axId val="2181722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18171832"/>
        <c:crosses val="autoZero"/>
        <c:auto val="1"/>
        <c:lblAlgn val="ctr"/>
        <c:lblOffset val="100"/>
        <c:noMultiLvlLbl val="0"/>
      </c:catAx>
      <c:valAx>
        <c:axId val="2181718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18172224"/>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solidFill>
      <a:prstDash val="solid"/>
      <a:round/>
    </a:ln>
    <a:effectLst/>
  </c:spPr>
  <c:txPr>
    <a:bodyPr/>
    <a:lstStyle/>
    <a:p>
      <a:pPr>
        <a:defRPr/>
      </a:pPr>
      <a:endParaRPr lang="lt-LT"/>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bar"/>
        <c:grouping val="clustered"/>
        <c:varyColors val="0"/>
        <c:ser>
          <c:idx val="0"/>
          <c:order val="0"/>
          <c:tx>
            <c:strRef>
              <c:f>Lapas1!$B$1</c:f>
              <c:strCache>
                <c:ptCount val="1"/>
                <c:pt idx="0">
                  <c:v>Dalyvių pasiskirstymas pagal veiklas: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solidFill>
                <a:schemeClr val="bg1"/>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Lapas1!$A$2:$A$9</c:f>
              <c:strCache>
                <c:ptCount val="8"/>
                <c:pt idx="0">
                  <c:v>Individualios psichologo konsultacijos</c:v>
                </c:pt>
                <c:pt idx="1">
                  <c:v>Savitarpio pagalbos grupės</c:v>
                </c:pt>
                <c:pt idx="2">
                  <c:v>Socialinių įgūdžių grupės vaikams</c:v>
                </c:pt>
                <c:pt idx="3">
                  <c:v>Tėvystės mokymai</c:v>
                </c:pt>
                <c:pt idx="4">
                  <c:v>Šeimos mediacija</c:v>
                </c:pt>
                <c:pt idx="5">
                  <c:v>Konsultacijos šeimos (asmens) namuose</c:v>
                </c:pt>
                <c:pt idx="6">
                  <c:v>Vaikų priežiūros paslauga</c:v>
                </c:pt>
                <c:pt idx="7">
                  <c:v>Grupinės konsultacijos</c:v>
                </c:pt>
              </c:strCache>
            </c:strRef>
          </c:cat>
          <c:val>
            <c:numRef>
              <c:f>Lapas1!$B$2:$B$9</c:f>
              <c:numCache>
                <c:formatCode>General</c:formatCode>
                <c:ptCount val="8"/>
                <c:pt idx="0">
                  <c:v>233</c:v>
                </c:pt>
                <c:pt idx="1">
                  <c:v>181</c:v>
                </c:pt>
                <c:pt idx="2">
                  <c:v>157</c:v>
                </c:pt>
                <c:pt idx="3">
                  <c:v>54</c:v>
                </c:pt>
                <c:pt idx="4">
                  <c:v>59</c:v>
                </c:pt>
                <c:pt idx="5">
                  <c:v>5</c:v>
                </c:pt>
                <c:pt idx="6">
                  <c:v>6</c:v>
                </c:pt>
                <c:pt idx="7">
                  <c:v>244</c:v>
                </c:pt>
              </c:numCache>
            </c:numRef>
          </c:val>
          <c:extLst>
            <c:ext xmlns:c16="http://schemas.microsoft.com/office/drawing/2014/chart" uri="{C3380CC4-5D6E-409C-BE32-E72D297353CC}">
              <c16:uniqueId val="{00000000-4E15-48D6-88B5-EE2E24326622}"/>
            </c:ext>
          </c:extLst>
        </c:ser>
        <c:dLbls>
          <c:dLblPos val="inEnd"/>
          <c:showLegendKey val="0"/>
          <c:showVal val="1"/>
          <c:showCatName val="0"/>
          <c:showSerName val="0"/>
          <c:showPercent val="0"/>
          <c:showBubbleSize val="0"/>
        </c:dLbls>
        <c:gapWidth val="115"/>
        <c:overlap val="-20"/>
        <c:axId val="218169480"/>
        <c:axId val="218169088"/>
      </c:barChart>
      <c:valAx>
        <c:axId val="218169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218169480"/>
        <c:crosses val="autoZero"/>
        <c:crossBetween val="between"/>
      </c:valAx>
      <c:catAx>
        <c:axId val="218169480"/>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18169088"/>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96">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41">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ize="5"/>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29CCD-8A63-4C8E-9686-39852C751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37</Pages>
  <Words>54652</Words>
  <Characters>31153</Characters>
  <Application>Microsoft Office Word</Application>
  <DocSecurity>0</DocSecurity>
  <Lines>259</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ANYKŠČIŲ RAJONO SOCIALINIŲ PASLAUGŲ CENTRO</vt:lpstr>
      <vt:lpstr>ANYKŠČIŲ RAJONO SOCIALINIŲ PASLAUGŲ CENTRO</vt:lpstr>
    </vt:vector>
  </TitlesOfParts>
  <Company/>
  <LinksUpToDate>false</LinksUpToDate>
  <CharactersWithSpaces>85634</CharactersWithSpaces>
  <SharedDoc>false</SharedDoc>
  <HLinks>
    <vt:vector size="36" baseType="variant">
      <vt:variant>
        <vt:i4>6488170</vt:i4>
      </vt:variant>
      <vt:variant>
        <vt:i4>23</vt:i4>
      </vt:variant>
      <vt:variant>
        <vt:i4>0</vt:i4>
      </vt:variant>
      <vt:variant>
        <vt:i4>5</vt:i4>
      </vt:variant>
      <vt:variant>
        <vt:lpwstr>http://www.socialinespaslaugos.lt/</vt:lpwstr>
      </vt:variant>
      <vt:variant>
        <vt:lpwstr/>
      </vt:variant>
      <vt:variant>
        <vt:i4>4915217</vt:i4>
      </vt:variant>
      <vt:variant>
        <vt:i4>20</vt:i4>
      </vt:variant>
      <vt:variant>
        <vt:i4>0</vt:i4>
      </vt:variant>
      <vt:variant>
        <vt:i4>5</vt:i4>
      </vt:variant>
      <vt:variant>
        <vt:lpwstr>https://maps.google.com/?q=15+savanori%C5%B3&amp;entry=gmail&amp;source=g</vt:lpwstr>
      </vt:variant>
      <vt:variant>
        <vt:lpwstr/>
      </vt:variant>
      <vt:variant>
        <vt:i4>3473442</vt:i4>
      </vt:variant>
      <vt:variant>
        <vt:i4>17</vt:i4>
      </vt:variant>
      <vt:variant>
        <vt:i4>0</vt:i4>
      </vt:variant>
      <vt:variant>
        <vt:i4>5</vt:i4>
      </vt:variant>
      <vt:variant>
        <vt:lpwstr>https://maps.google.com/?q=J.+Bili%C5%ABno+g.+21B&amp;entry=gmail&amp;source=g</vt:lpwstr>
      </vt:variant>
      <vt:variant>
        <vt:lpwstr/>
      </vt:variant>
      <vt:variant>
        <vt:i4>7405611</vt:i4>
      </vt:variant>
      <vt:variant>
        <vt:i4>14</vt:i4>
      </vt:variant>
      <vt:variant>
        <vt:i4>0</vt:i4>
      </vt:variant>
      <vt:variant>
        <vt:i4>5</vt:i4>
      </vt:variant>
      <vt:variant>
        <vt:lpwstr>https://maps.google.com/?q=K.+Ladigos+g.+1+Anyk%C5%A1%C4%8Diai&amp;entry=gmail&amp;source=g</vt:lpwstr>
      </vt:variant>
      <vt:variant>
        <vt:lpwstr/>
      </vt:variant>
      <vt:variant>
        <vt:i4>3932273</vt:i4>
      </vt:variant>
      <vt:variant>
        <vt:i4>11</vt:i4>
      </vt:variant>
      <vt:variant>
        <vt:i4>0</vt:i4>
      </vt:variant>
      <vt:variant>
        <vt:i4>5</vt:i4>
      </vt:variant>
      <vt:variant>
        <vt:lpwstr>https://maps.google.com/?q=Liudi%C5%A1ki%C5%B3+g.+53,+Anyk%C5%A1%C4%8Diai&amp;entry=gmail&amp;source=g</vt:lpwstr>
      </vt:variant>
      <vt:variant>
        <vt:lpwstr/>
      </vt:variant>
      <vt:variant>
        <vt:i4>5570631</vt:i4>
      </vt:variant>
      <vt:variant>
        <vt:i4>8</vt:i4>
      </vt:variant>
      <vt:variant>
        <vt:i4>0</vt:i4>
      </vt:variant>
      <vt:variant>
        <vt:i4>5</vt:i4>
      </vt:variant>
      <vt:variant>
        <vt:lpwstr>https://maps.google.com/?q=J.+Bili%C5%ABno+g.+21&amp;entry=gmail&amp;source=g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ANYKŠČIŲ RAJONO SOCIALINIŲ PASLAUGŲ CENTRO</dc:title>
  <dc:subject/>
  <dc:creator>Vartotojas</dc:creator>
  <cp:keywords/>
  <cp:lastModifiedBy>Ieva</cp:lastModifiedBy>
  <cp:revision>4</cp:revision>
  <cp:lastPrinted>2025-01-31T07:27:00Z</cp:lastPrinted>
  <dcterms:created xsi:type="dcterms:W3CDTF">2025-03-12T07:11:00Z</dcterms:created>
  <dcterms:modified xsi:type="dcterms:W3CDTF">2025-03-12T07:14:00Z</dcterms:modified>
</cp:coreProperties>
</file>